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8683" cy="5486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83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tabs>
          <w:tab w:pos="7858" w:val="left" w:leader="none"/>
        </w:tabs>
        <w:spacing w:before="0"/>
        <w:ind w:left="4331" w:right="479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PROCEDIMIENTO</w:t>
        <w:tab/>
      </w:r>
      <w:r>
        <w:rPr>
          <w:rFonts w:ascii="Arial"/>
          <w:b/>
          <w:spacing w:val="-1"/>
          <w:sz w:val="24"/>
        </w:rPr>
        <w:t>ESPECIAL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SANCIONADOR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0"/>
        <w:ind w:left="4331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EXPEDIENTE:</w:t>
      </w:r>
      <w:r>
        <w:rPr>
          <w:rFonts w:ascii="Arial"/>
          <w:b/>
          <w:spacing w:val="-5"/>
          <w:sz w:val="24"/>
        </w:rPr>
        <w:t> </w:t>
      </w:r>
      <w:r>
        <w:rPr>
          <w:sz w:val="24"/>
        </w:rPr>
        <w:t>TEEM-PES-022/2021</w:t>
      </w:r>
    </w:p>
    <w:p>
      <w:pPr>
        <w:pStyle w:val="BodyText"/>
        <w:rPr>
          <w:sz w:val="24"/>
        </w:rPr>
      </w:pPr>
    </w:p>
    <w:p>
      <w:pPr>
        <w:spacing w:before="0"/>
        <w:ind w:left="4331" w:right="47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DENUNCIANTE: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MA.</w:t>
      </w:r>
      <w:r>
        <w:rPr>
          <w:spacing w:val="1"/>
          <w:sz w:val="24"/>
        </w:rPr>
        <w:t> </w:t>
      </w:r>
      <w:r>
        <w:rPr>
          <w:sz w:val="24"/>
        </w:rPr>
        <w:t>ISABEL</w:t>
      </w:r>
      <w:r>
        <w:rPr>
          <w:spacing w:val="1"/>
          <w:sz w:val="24"/>
        </w:rPr>
        <w:t> </w:t>
      </w:r>
      <w:r>
        <w:rPr>
          <w:sz w:val="24"/>
        </w:rPr>
        <w:t>GARCÍA</w:t>
      </w:r>
      <w:r>
        <w:rPr>
          <w:spacing w:val="1"/>
          <w:sz w:val="24"/>
        </w:rPr>
        <w:t> </w:t>
      </w:r>
      <w:r>
        <w:rPr>
          <w:sz w:val="24"/>
        </w:rPr>
        <w:t>OLEA</w:t>
      </w:r>
    </w:p>
    <w:p>
      <w:pPr>
        <w:pStyle w:val="BodyText"/>
        <w:rPr>
          <w:sz w:val="24"/>
        </w:rPr>
      </w:pPr>
    </w:p>
    <w:p>
      <w:pPr>
        <w:spacing w:before="0"/>
        <w:ind w:left="4331" w:right="47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DENUNCIADOS: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ENTONCES</w:t>
      </w:r>
      <w:r>
        <w:rPr>
          <w:spacing w:val="-64"/>
          <w:sz w:val="24"/>
        </w:rPr>
        <w:t> </w:t>
      </w:r>
      <w:r>
        <w:rPr>
          <w:sz w:val="24"/>
        </w:rPr>
        <w:t>PRESIDENTE MUNICIPAL Y OTROS 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PANINDÍCUARO,</w:t>
      </w:r>
      <w:r>
        <w:rPr>
          <w:spacing w:val="-64"/>
          <w:sz w:val="24"/>
        </w:rPr>
        <w:t> </w:t>
      </w:r>
      <w:r>
        <w:rPr>
          <w:sz w:val="24"/>
        </w:rPr>
        <w:t>MICHOACÁN</w:t>
      </w:r>
    </w:p>
    <w:p>
      <w:pPr>
        <w:pStyle w:val="BodyText"/>
        <w:spacing w:before="1"/>
        <w:rPr>
          <w:sz w:val="24"/>
        </w:rPr>
      </w:pPr>
    </w:p>
    <w:p>
      <w:pPr>
        <w:tabs>
          <w:tab w:pos="6873" w:val="left" w:leader="none"/>
        </w:tabs>
        <w:spacing w:before="0"/>
        <w:ind w:left="4331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AUTORIDAD</w:t>
        <w:tab/>
        <w:t>SUSTANCIADORA:</w:t>
      </w:r>
    </w:p>
    <w:p>
      <w:pPr>
        <w:spacing w:before="0"/>
        <w:ind w:left="4331" w:right="0" w:firstLine="0"/>
        <w:jc w:val="both"/>
        <w:rPr>
          <w:sz w:val="24"/>
        </w:rPr>
      </w:pPr>
      <w:r>
        <w:rPr>
          <w:sz w:val="24"/>
        </w:rPr>
        <w:t>INSTITUTO</w:t>
      </w:r>
      <w:r>
        <w:rPr>
          <w:spacing w:val="-2"/>
          <w:sz w:val="24"/>
        </w:rPr>
        <w:t> </w:t>
      </w:r>
      <w:r>
        <w:rPr>
          <w:sz w:val="24"/>
        </w:rPr>
        <w:t>ELECTORAL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MICHOACÁN</w:t>
      </w:r>
    </w:p>
    <w:p>
      <w:pPr>
        <w:pStyle w:val="BodyText"/>
        <w:rPr>
          <w:sz w:val="24"/>
        </w:rPr>
      </w:pPr>
    </w:p>
    <w:p>
      <w:pPr>
        <w:spacing w:before="0"/>
        <w:ind w:left="4331" w:right="477" w:firstLine="0"/>
        <w:jc w:val="both"/>
        <w:rPr>
          <w:sz w:val="24"/>
        </w:rPr>
      </w:pPr>
      <w:r>
        <w:rPr>
          <w:rFonts w:ascii="Arial"/>
          <w:b/>
          <w:sz w:val="24"/>
        </w:rPr>
        <w:t>MAGISTRADA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PONENTE: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ALMA</w:t>
      </w:r>
      <w:r>
        <w:rPr>
          <w:spacing w:val="1"/>
          <w:sz w:val="24"/>
        </w:rPr>
        <w:t> </w:t>
      </w:r>
      <w:r>
        <w:rPr>
          <w:sz w:val="24"/>
        </w:rPr>
        <w:t>ROSA</w:t>
      </w:r>
      <w:r>
        <w:rPr>
          <w:spacing w:val="1"/>
          <w:sz w:val="24"/>
        </w:rPr>
        <w:t> </w:t>
      </w:r>
      <w:r>
        <w:rPr>
          <w:sz w:val="24"/>
        </w:rPr>
        <w:t>BAHENA</w:t>
      </w:r>
      <w:r>
        <w:rPr>
          <w:spacing w:val="-1"/>
          <w:sz w:val="24"/>
        </w:rPr>
        <w:t> </w:t>
      </w:r>
      <w:r>
        <w:rPr>
          <w:sz w:val="24"/>
        </w:rPr>
        <w:t>VILLALOBOS</w:t>
      </w:r>
    </w:p>
    <w:p>
      <w:pPr>
        <w:pStyle w:val="BodyText"/>
        <w:rPr>
          <w:sz w:val="24"/>
        </w:rPr>
      </w:pPr>
    </w:p>
    <w:p>
      <w:pPr>
        <w:spacing w:before="0"/>
        <w:ind w:left="4331" w:right="47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SECRETARIOS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INSTRUCTORES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PROYECTISTAS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ROXANA</w:t>
      </w:r>
      <w:r>
        <w:rPr>
          <w:spacing w:val="1"/>
          <w:sz w:val="24"/>
        </w:rPr>
        <w:t> </w:t>
      </w:r>
      <w:r>
        <w:rPr>
          <w:sz w:val="24"/>
        </w:rPr>
        <w:t>SOTO</w:t>
      </w:r>
      <w:r>
        <w:rPr>
          <w:spacing w:val="-64"/>
          <w:sz w:val="24"/>
        </w:rPr>
        <w:t> </w:t>
      </w:r>
      <w:r>
        <w:rPr>
          <w:sz w:val="24"/>
        </w:rPr>
        <w:t>TORRES,</w:t>
      </w:r>
      <w:r>
        <w:rPr>
          <w:spacing w:val="1"/>
          <w:sz w:val="24"/>
        </w:rPr>
        <w:t> </w:t>
      </w:r>
      <w:r>
        <w:rPr>
          <w:sz w:val="24"/>
        </w:rPr>
        <w:t>ENYA</w:t>
      </w:r>
      <w:r>
        <w:rPr>
          <w:spacing w:val="1"/>
          <w:sz w:val="24"/>
        </w:rPr>
        <w:t> </w:t>
      </w:r>
      <w:r>
        <w:rPr>
          <w:sz w:val="24"/>
        </w:rPr>
        <w:t>SINEAD</w:t>
      </w:r>
      <w:r>
        <w:rPr>
          <w:spacing w:val="1"/>
          <w:sz w:val="24"/>
        </w:rPr>
        <w:t> </w:t>
      </w:r>
      <w:r>
        <w:rPr>
          <w:sz w:val="24"/>
        </w:rPr>
        <w:t>SEPÚLVEDA</w:t>
      </w:r>
      <w:r>
        <w:rPr>
          <w:spacing w:val="1"/>
          <w:sz w:val="24"/>
        </w:rPr>
        <w:t> </w:t>
      </w:r>
      <w:r>
        <w:rPr>
          <w:sz w:val="24"/>
        </w:rPr>
        <w:t>GUERRERO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EVERARDO</w:t>
      </w:r>
      <w:r>
        <w:rPr>
          <w:spacing w:val="1"/>
          <w:sz w:val="24"/>
        </w:rPr>
        <w:t> </w:t>
      </w:r>
      <w:r>
        <w:rPr>
          <w:sz w:val="24"/>
        </w:rPr>
        <w:t>TOVAR</w:t>
      </w:r>
      <w:r>
        <w:rPr>
          <w:spacing w:val="-64"/>
          <w:sz w:val="24"/>
        </w:rPr>
        <w:t> </w:t>
      </w:r>
      <w:r>
        <w:rPr>
          <w:sz w:val="24"/>
        </w:rPr>
        <w:t>VALDEZ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354"/>
        <w:jc w:val="both"/>
      </w:pPr>
      <w:r>
        <w:rPr/>
        <w:t>Morelia,</w:t>
      </w:r>
      <w:r>
        <w:rPr>
          <w:spacing w:val="-1"/>
        </w:rPr>
        <w:t> </w:t>
      </w:r>
      <w:r>
        <w:rPr/>
        <w:t>Michoacán a</w:t>
      </w:r>
      <w:r>
        <w:rPr>
          <w:spacing w:val="-1"/>
        </w:rPr>
        <w:t> </w:t>
      </w:r>
      <w:r>
        <w:rPr/>
        <w:t>veintiuno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mil</w:t>
      </w:r>
      <w:r>
        <w:rPr>
          <w:spacing w:val="-1"/>
        </w:rPr>
        <w:t> </w:t>
      </w:r>
      <w:r>
        <w:rPr/>
        <w:t>veintiuno.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354" w:right="479"/>
        <w:jc w:val="both"/>
      </w:pPr>
      <w:r>
        <w:rPr>
          <w:rFonts w:ascii="Arial" w:hAnsi="Arial"/>
          <w:b/>
        </w:rPr>
        <w:t>SENTENCIA </w:t>
      </w:r>
      <w:r>
        <w:rPr/>
        <w:t>en la que se determina la </w:t>
      </w:r>
      <w:r>
        <w:rPr>
          <w:rFonts w:ascii="Arial" w:hAnsi="Arial"/>
          <w:b/>
        </w:rPr>
        <w:t>inexistencia </w:t>
      </w:r>
      <w:r>
        <w:rPr/>
        <w:t>de violencia</w:t>
      </w:r>
      <w:r>
        <w:rPr>
          <w:spacing w:val="1"/>
        </w:rPr>
        <w:t> </w:t>
      </w:r>
      <w:r>
        <w:rPr/>
        <w:t>política contra la mujer por razón de género, atribuida al 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Panindícuaro, Michoacán; debido a la falta de acreditación de la</w:t>
      </w:r>
      <w:r>
        <w:rPr>
          <w:spacing w:val="1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denunciados.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588" w:right="171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GLOSARIO</w:t>
      </w:r>
    </w:p>
    <w:p>
      <w:pPr>
        <w:pStyle w:val="BodyText"/>
        <w:spacing w:before="11"/>
        <w:rPr>
          <w:rFonts w:ascii="Arial"/>
          <w:b/>
          <w:sz w:val="25"/>
        </w:rPr>
      </w:pPr>
    </w:p>
    <w:tbl>
      <w:tblPr>
        <w:tblW w:w="0" w:type="auto"/>
        <w:jc w:val="left"/>
        <w:tblInd w:w="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6124"/>
      </w:tblGrid>
      <w:tr>
        <w:trPr>
          <w:trHeight w:val="413" w:hRule="atLeast"/>
        </w:trPr>
        <w:tc>
          <w:tcPr>
            <w:tcW w:w="1768" w:type="dxa"/>
          </w:tcPr>
          <w:p>
            <w:pPr>
              <w:pStyle w:val="TableParagraph"/>
              <w:spacing w:line="275" w:lineRule="exact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pacing w:val="-1"/>
                <w:w w:val="90"/>
                <w:sz w:val="24"/>
              </w:rPr>
              <w:t>Ayuntamiento:</w:t>
            </w:r>
          </w:p>
        </w:tc>
        <w:tc>
          <w:tcPr>
            <w:tcW w:w="6124" w:type="dxa"/>
          </w:tcPr>
          <w:p>
            <w:pPr>
              <w:pStyle w:val="TableParagraph"/>
              <w:spacing w:line="275" w:lineRule="exact"/>
              <w:ind w:left="18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Ayuntamiento</w:t>
            </w:r>
            <w:r>
              <w:rPr>
                <w:rFonts w:ascii="Arial" w:hAnsi="Arial"/>
                <w:i/>
                <w:spacing w:val="1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4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Panindícuaro,</w:t>
            </w:r>
            <w:r>
              <w:rPr>
                <w:rFonts w:ascii="Arial" w:hAnsi="Arial"/>
                <w:i/>
                <w:spacing w:val="2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Michoacán</w:t>
            </w:r>
          </w:p>
        </w:tc>
      </w:tr>
      <w:tr>
        <w:trPr>
          <w:trHeight w:val="825" w:hRule="atLeast"/>
        </w:trPr>
        <w:tc>
          <w:tcPr>
            <w:tcW w:w="1768" w:type="dxa"/>
          </w:tcPr>
          <w:p>
            <w:pPr>
              <w:pStyle w:val="TableParagraph"/>
              <w:spacing w:line="237" w:lineRule="auto" w:before="140"/>
              <w:ind w:left="20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w w:val="90"/>
                <w:sz w:val="24"/>
              </w:rPr>
              <w:t>Código</w:t>
            </w:r>
            <w:r>
              <w:rPr>
                <w:rFonts w:ascii="Arial" w:hAnsi="Arial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4"/>
              </w:rPr>
              <w:t>Electoral:</w:t>
            </w:r>
          </w:p>
        </w:tc>
        <w:tc>
          <w:tcPr>
            <w:tcW w:w="6124" w:type="dxa"/>
          </w:tcPr>
          <w:p>
            <w:pPr>
              <w:pStyle w:val="TableParagraph"/>
              <w:spacing w:before="137"/>
              <w:ind w:left="18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Código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Electoral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del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Estado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Michoacán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Ocampo</w:t>
            </w:r>
          </w:p>
        </w:tc>
      </w:tr>
      <w:tr>
        <w:trPr>
          <w:trHeight w:val="826" w:hRule="atLeast"/>
        </w:trPr>
        <w:tc>
          <w:tcPr>
            <w:tcW w:w="1768" w:type="dxa"/>
          </w:tcPr>
          <w:p>
            <w:pPr>
              <w:pStyle w:val="TableParagraph"/>
              <w:spacing w:before="137"/>
              <w:ind w:left="20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w w:val="80"/>
                <w:sz w:val="24"/>
              </w:rPr>
              <w:t>Constitución</w:t>
            </w:r>
            <w:r>
              <w:rPr>
                <w:rFonts w:ascii="Arial" w:hAnsi="Arial"/>
                <w:b/>
                <w:i/>
                <w:spacing w:val="-5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4"/>
              </w:rPr>
              <w:t>Local:</w:t>
            </w:r>
          </w:p>
        </w:tc>
        <w:tc>
          <w:tcPr>
            <w:tcW w:w="6124" w:type="dxa"/>
          </w:tcPr>
          <w:p>
            <w:pPr>
              <w:pStyle w:val="TableParagraph"/>
              <w:spacing w:before="137"/>
              <w:ind w:left="189" w:right="26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Constitución</w:t>
            </w:r>
            <w:r>
              <w:rPr>
                <w:rFonts w:ascii="Arial" w:hAnsi="Arial"/>
                <w:i/>
                <w:spacing w:val="3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Política</w:t>
            </w:r>
            <w:r>
              <w:rPr>
                <w:rFonts w:ascii="Arial" w:hAnsi="Arial"/>
                <w:i/>
                <w:spacing w:val="2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del</w:t>
            </w:r>
            <w:r>
              <w:rPr>
                <w:rFonts w:ascii="Arial" w:hAnsi="Arial"/>
                <w:i/>
                <w:spacing w:val="2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Estado</w:t>
            </w:r>
            <w:r>
              <w:rPr>
                <w:rFonts w:ascii="Arial" w:hAnsi="Arial"/>
                <w:i/>
                <w:spacing w:val="2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Libre</w:t>
            </w:r>
            <w:r>
              <w:rPr>
                <w:rFonts w:ascii="Arial" w:hAnsi="Arial"/>
                <w:i/>
                <w:spacing w:val="3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y</w:t>
            </w:r>
            <w:r>
              <w:rPr>
                <w:rFonts w:ascii="Arial" w:hAnsi="Arial"/>
                <w:i/>
                <w:spacing w:val="2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Soberano</w:t>
            </w:r>
            <w:r>
              <w:rPr>
                <w:rFonts w:ascii="Arial" w:hAnsi="Arial"/>
                <w:i/>
                <w:spacing w:val="2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26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Michoacán</w:t>
            </w:r>
            <w:r>
              <w:rPr>
                <w:rFonts w:ascii="Arial" w:hAnsi="Arial"/>
                <w:i/>
                <w:spacing w:val="-5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de</w:t>
            </w:r>
            <w:r>
              <w:rPr>
                <w:rFonts w:ascii="Arial" w:hAnsi="Arial"/>
                <w:i/>
                <w:spacing w:val="-7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Ocampo</w:t>
            </w:r>
          </w:p>
        </w:tc>
      </w:tr>
      <w:tr>
        <w:trPr>
          <w:trHeight w:val="825" w:hRule="atLeast"/>
        </w:trPr>
        <w:tc>
          <w:tcPr>
            <w:tcW w:w="1768" w:type="dxa"/>
          </w:tcPr>
          <w:p>
            <w:pPr>
              <w:pStyle w:val="TableParagraph"/>
              <w:spacing w:before="136"/>
              <w:ind w:left="200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w w:val="80"/>
                <w:sz w:val="24"/>
              </w:rPr>
              <w:t>Constitución</w:t>
            </w:r>
            <w:r>
              <w:rPr>
                <w:rFonts w:ascii="Arial" w:hAnsi="Arial"/>
                <w:b/>
                <w:i/>
                <w:spacing w:val="-51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4"/>
              </w:rPr>
              <w:t>Federal:</w:t>
            </w:r>
          </w:p>
        </w:tc>
        <w:tc>
          <w:tcPr>
            <w:tcW w:w="6124" w:type="dxa"/>
          </w:tcPr>
          <w:p>
            <w:pPr>
              <w:pStyle w:val="TableParagraph"/>
              <w:spacing w:before="136"/>
              <w:ind w:left="18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Constitución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Política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los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Estados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Unidos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Mexicanos</w:t>
            </w:r>
          </w:p>
        </w:tc>
      </w:tr>
      <w:tr>
        <w:trPr>
          <w:trHeight w:val="1790" w:hRule="atLeast"/>
        </w:trPr>
        <w:tc>
          <w:tcPr>
            <w:tcW w:w="1768" w:type="dxa"/>
          </w:tcPr>
          <w:p>
            <w:pPr>
              <w:pStyle w:val="TableParagraph"/>
              <w:spacing w:before="136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Denunciados:</w:t>
            </w:r>
          </w:p>
        </w:tc>
        <w:tc>
          <w:tcPr>
            <w:tcW w:w="6124" w:type="dxa"/>
          </w:tcPr>
          <w:p>
            <w:pPr>
              <w:pStyle w:val="TableParagraph"/>
              <w:spacing w:before="136"/>
              <w:ind w:left="189" w:right="1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pacing w:val="-1"/>
                <w:w w:val="85"/>
                <w:sz w:val="24"/>
              </w:rPr>
              <w:t>Héctor </w:t>
            </w:r>
            <w:r>
              <w:rPr>
                <w:rFonts w:ascii="Arial" w:hAnsi="Arial"/>
                <w:i/>
                <w:w w:val="85"/>
                <w:sz w:val="24"/>
              </w:rPr>
              <w:t>Johnny Ayala Miranda (entonces Presidente Municipal),</w:t>
            </w:r>
            <w:r>
              <w:rPr>
                <w:rFonts w:ascii="Arial" w:hAnsi="Arial"/>
                <w:i/>
                <w:spacing w:val="-54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Eduardo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González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Guillén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(Tesorero)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Arturo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Chávez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Solís</w:t>
            </w:r>
            <w:r>
              <w:rPr>
                <w:rFonts w:ascii="Arial" w:hAnsi="Arial"/>
                <w:i/>
                <w:spacing w:val="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(Director de Obras), Beatriz Bravo Puebla (Oficial Mayor), José</w:t>
            </w:r>
            <w:r>
              <w:rPr>
                <w:rFonts w:ascii="Arial" w:hAnsi="Arial"/>
                <w:i/>
                <w:spacing w:val="-54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Trinidad Arciga Gutiérrez (entonces Secretario) y Jesús Francisco</w:t>
            </w:r>
            <w:r>
              <w:rPr>
                <w:rFonts w:ascii="Arial" w:hAnsi="Arial"/>
                <w:i/>
                <w:spacing w:val="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Machuca</w:t>
            </w:r>
            <w:r>
              <w:rPr>
                <w:rFonts w:ascii="Arial" w:hAnsi="Arial"/>
                <w:i/>
                <w:spacing w:val="54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García</w:t>
            </w:r>
            <w:r>
              <w:rPr>
                <w:rFonts w:ascii="Arial" w:hAnsi="Arial"/>
                <w:i/>
                <w:spacing w:val="5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(Contralor),</w:t>
            </w:r>
            <w:r>
              <w:rPr>
                <w:rFonts w:ascii="Arial" w:hAnsi="Arial"/>
                <w:i/>
                <w:spacing w:val="53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todos</w:t>
            </w:r>
            <w:r>
              <w:rPr>
                <w:rFonts w:ascii="Arial" w:hAnsi="Arial"/>
                <w:i/>
                <w:spacing w:val="51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del</w:t>
            </w:r>
            <w:r>
              <w:rPr>
                <w:rFonts w:ascii="Arial" w:hAnsi="Arial"/>
                <w:i/>
                <w:spacing w:val="52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Ayuntamiento</w:t>
            </w:r>
            <w:r>
              <w:rPr>
                <w:rFonts w:ascii="Arial" w:hAnsi="Arial"/>
                <w:i/>
                <w:spacing w:val="52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</w:t>
            </w:r>
          </w:p>
          <w:p>
            <w:pPr>
              <w:pStyle w:val="TableParagraph"/>
              <w:spacing w:line="254" w:lineRule="exact"/>
              <w:ind w:left="18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Panindícuaro,</w:t>
            </w:r>
            <w:r>
              <w:rPr>
                <w:rFonts w:ascii="Arial" w:hAnsi="Arial"/>
                <w:i/>
                <w:spacing w:val="1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Michoacán</w:t>
            </w:r>
          </w:p>
        </w:tc>
      </w:tr>
    </w:tbl>
    <w:p>
      <w:pPr>
        <w:spacing w:after="0" w:line="254" w:lineRule="exact"/>
        <w:jc w:val="both"/>
        <w:rPr>
          <w:rFonts w:ascii="Arial" w:hAnsi="Arial"/>
          <w:sz w:val="24"/>
        </w:rPr>
        <w:sectPr>
          <w:type w:val="continuous"/>
          <w:pgSz w:w="12240" w:h="20160"/>
          <w:pgMar w:top="1100" w:bottom="28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6043"/>
      </w:tblGrid>
      <w:tr>
        <w:trPr>
          <w:trHeight w:val="551" w:hRule="atLeast"/>
        </w:trPr>
        <w:tc>
          <w:tcPr>
            <w:tcW w:w="1849" w:type="dxa"/>
          </w:tcPr>
          <w:p>
            <w:pPr>
              <w:pStyle w:val="TableParagraph"/>
              <w:spacing w:line="275" w:lineRule="exact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Denunciante:</w:t>
            </w:r>
          </w:p>
        </w:tc>
        <w:tc>
          <w:tcPr>
            <w:tcW w:w="6043" w:type="dxa"/>
          </w:tcPr>
          <w:p>
            <w:pPr>
              <w:pStyle w:val="TableParagraph"/>
              <w:spacing w:line="276" w:lineRule="exact"/>
              <w:ind w:right="19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5"/>
                <w:sz w:val="24"/>
              </w:rPr>
              <w:t>Ma.</w:t>
            </w:r>
            <w:r>
              <w:rPr>
                <w:rFonts w:ascii="Arial" w:hAnsi="Arial"/>
                <w:i/>
                <w:spacing w:val="42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Isabel</w:t>
            </w:r>
            <w:r>
              <w:rPr>
                <w:rFonts w:ascii="Arial" w:hAnsi="Arial"/>
                <w:i/>
                <w:spacing w:val="42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García</w:t>
            </w:r>
            <w:r>
              <w:rPr>
                <w:rFonts w:ascii="Arial" w:hAnsi="Arial"/>
                <w:i/>
                <w:spacing w:val="43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Olea</w:t>
            </w:r>
            <w:r>
              <w:rPr>
                <w:rFonts w:ascii="Arial" w:hAnsi="Arial"/>
                <w:i/>
                <w:spacing w:val="4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(Síndica</w:t>
            </w:r>
            <w:r>
              <w:rPr>
                <w:rFonts w:ascii="Arial" w:hAnsi="Arial"/>
                <w:i/>
                <w:spacing w:val="40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Municipal</w:t>
            </w:r>
            <w:r>
              <w:rPr>
                <w:rFonts w:ascii="Arial" w:hAnsi="Arial"/>
                <w:i/>
                <w:spacing w:val="42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</w:t>
            </w:r>
            <w:r>
              <w:rPr>
                <w:rFonts w:ascii="Arial" w:hAnsi="Arial"/>
                <w:i/>
                <w:spacing w:val="43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Panindícuaro,</w:t>
            </w:r>
            <w:r>
              <w:rPr>
                <w:rFonts w:ascii="Arial" w:hAnsi="Arial"/>
                <w:i/>
                <w:spacing w:val="-54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Michoacán)</w:t>
            </w:r>
          </w:p>
        </w:tc>
      </w:tr>
      <w:tr>
        <w:trPr>
          <w:trHeight w:val="412" w:hRule="atLeast"/>
        </w:trPr>
        <w:tc>
          <w:tcPr>
            <w:tcW w:w="1849" w:type="dxa"/>
          </w:tcPr>
          <w:p>
            <w:pPr>
              <w:pStyle w:val="TableParagraph"/>
              <w:spacing w:line="275" w:lineRule="exact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Instituto:</w:t>
            </w:r>
          </w:p>
        </w:tc>
        <w:tc>
          <w:tcPr>
            <w:tcW w:w="6043" w:type="dxa"/>
          </w:tcPr>
          <w:p>
            <w:pPr>
              <w:pStyle w:val="TableParagraph"/>
              <w:spacing w:line="275" w:lineRule="exac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Instituto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Electoral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Michoacán</w:t>
            </w:r>
          </w:p>
        </w:tc>
      </w:tr>
      <w:tr>
        <w:trPr>
          <w:trHeight w:val="825" w:hRule="atLeast"/>
        </w:trPr>
        <w:tc>
          <w:tcPr>
            <w:tcW w:w="1849" w:type="dxa"/>
          </w:tcPr>
          <w:p>
            <w:pPr>
              <w:pStyle w:val="TableParagraph"/>
              <w:spacing w:before="136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Juicio</w:t>
            </w:r>
            <w:r>
              <w:rPr>
                <w:rFonts w:ascii="Arial"/>
                <w:b/>
                <w:i/>
                <w:spacing w:val="1"/>
                <w:w w:val="9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Ciudadano:</w:t>
            </w:r>
          </w:p>
        </w:tc>
        <w:tc>
          <w:tcPr>
            <w:tcW w:w="6043" w:type="dxa"/>
          </w:tcPr>
          <w:p>
            <w:pPr>
              <w:pStyle w:val="TableParagraph"/>
              <w:spacing w:before="136"/>
              <w:ind w:right="19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Juicio</w:t>
            </w:r>
            <w:r>
              <w:rPr>
                <w:rFonts w:ascii="Arial" w:hAnsi="Arial"/>
                <w:i/>
                <w:spacing w:val="2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para</w:t>
            </w:r>
            <w:r>
              <w:rPr>
                <w:rFonts w:ascii="Arial" w:hAnsi="Arial"/>
                <w:i/>
                <w:spacing w:val="2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la</w:t>
            </w:r>
            <w:r>
              <w:rPr>
                <w:rFonts w:ascii="Arial" w:hAnsi="Arial"/>
                <w:i/>
                <w:spacing w:val="2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Protección</w:t>
            </w:r>
            <w:r>
              <w:rPr>
                <w:rFonts w:ascii="Arial" w:hAnsi="Arial"/>
                <w:i/>
                <w:spacing w:val="1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los</w:t>
            </w:r>
            <w:r>
              <w:rPr>
                <w:rFonts w:ascii="Arial" w:hAnsi="Arial"/>
                <w:i/>
                <w:spacing w:val="2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Derechos</w:t>
            </w:r>
            <w:r>
              <w:rPr>
                <w:rFonts w:ascii="Arial" w:hAnsi="Arial"/>
                <w:i/>
                <w:spacing w:val="1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Político-Electorales</w:t>
            </w:r>
            <w:r>
              <w:rPr>
                <w:rFonts w:ascii="Arial" w:hAnsi="Arial"/>
                <w:i/>
                <w:spacing w:val="2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del</w:t>
            </w:r>
            <w:r>
              <w:rPr>
                <w:rFonts w:ascii="Arial" w:hAnsi="Arial"/>
                <w:i/>
                <w:spacing w:val="-5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Ciudadano</w:t>
            </w:r>
          </w:p>
        </w:tc>
      </w:tr>
      <w:tr>
        <w:trPr>
          <w:trHeight w:val="826" w:hRule="atLeast"/>
        </w:trPr>
        <w:tc>
          <w:tcPr>
            <w:tcW w:w="1849" w:type="dxa"/>
          </w:tcPr>
          <w:p>
            <w:pPr>
              <w:pStyle w:val="TableParagraph"/>
              <w:spacing w:before="136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Ley</w:t>
            </w:r>
            <w:r>
              <w:rPr>
                <w:rFonts w:ascii="Arial"/>
                <w:b/>
                <w:i/>
                <w:spacing w:val="8"/>
                <w:w w:val="85"/>
                <w:sz w:val="24"/>
              </w:rPr>
              <w:t> </w:t>
            </w:r>
            <w:r>
              <w:rPr>
                <w:rFonts w:ascii="Arial"/>
                <w:b/>
                <w:i/>
                <w:w w:val="85"/>
                <w:sz w:val="24"/>
              </w:rPr>
              <w:t>de</w:t>
            </w:r>
            <w:r>
              <w:rPr>
                <w:rFonts w:ascii="Arial"/>
                <w:b/>
                <w:i/>
                <w:spacing w:val="2"/>
                <w:w w:val="85"/>
                <w:sz w:val="24"/>
              </w:rPr>
              <w:t> </w:t>
            </w:r>
            <w:r>
              <w:rPr>
                <w:rFonts w:ascii="Arial"/>
                <w:b/>
                <w:i/>
                <w:w w:val="85"/>
                <w:sz w:val="24"/>
              </w:rPr>
              <w:t>Justicia</w:t>
            </w:r>
            <w:r>
              <w:rPr>
                <w:rFonts w:ascii="Arial"/>
                <w:b/>
                <w:i/>
                <w:spacing w:val="-54"/>
                <w:w w:val="85"/>
                <w:sz w:val="24"/>
              </w:rPr>
              <w:t> </w:t>
            </w:r>
            <w:r>
              <w:rPr>
                <w:rFonts w:ascii="Arial"/>
                <w:b/>
                <w:i/>
                <w:w w:val="90"/>
                <w:sz w:val="24"/>
              </w:rPr>
              <w:t>Electoral:</w:t>
            </w:r>
          </w:p>
        </w:tc>
        <w:tc>
          <w:tcPr>
            <w:tcW w:w="6043" w:type="dxa"/>
          </w:tcPr>
          <w:p>
            <w:pPr>
              <w:pStyle w:val="TableParagraph"/>
              <w:spacing w:before="136"/>
              <w:ind w:right="19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Ley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Justicia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en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Materia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Electoral</w:t>
            </w:r>
            <w:r>
              <w:rPr>
                <w:rFonts w:ascii="Arial" w:hAns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y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Participación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Ciudadana</w:t>
            </w:r>
            <w:r>
              <w:rPr>
                <w:rFonts w:ascii="Arial" w:hAnsi="Arial"/>
                <w:i/>
                <w:spacing w:val="-5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del</w:t>
            </w:r>
            <w:r>
              <w:rPr>
                <w:rFonts w:ascii="Arial" w:hAnsi="Arial"/>
                <w:i/>
                <w:spacing w:val="-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Estado</w:t>
            </w:r>
            <w:r>
              <w:rPr>
                <w:rFonts w:ascii="Arial" w:hAnsi="Arial"/>
                <w:i/>
                <w:spacing w:val="-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</w:t>
            </w:r>
            <w:r>
              <w:rPr>
                <w:rFonts w:ascii="Arial" w:hAnsi="Arial"/>
                <w:i/>
                <w:spacing w:val="-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Michoacán</w:t>
            </w:r>
          </w:p>
        </w:tc>
      </w:tr>
      <w:tr>
        <w:trPr>
          <w:trHeight w:val="551" w:hRule="atLeast"/>
        </w:trPr>
        <w:tc>
          <w:tcPr>
            <w:tcW w:w="1849" w:type="dxa"/>
          </w:tcPr>
          <w:p>
            <w:pPr>
              <w:pStyle w:val="TableParagraph"/>
              <w:spacing w:before="137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LGIPE:</w:t>
            </w:r>
          </w:p>
        </w:tc>
        <w:tc>
          <w:tcPr>
            <w:tcW w:w="6043" w:type="dxa"/>
          </w:tcPr>
          <w:p>
            <w:pPr>
              <w:pStyle w:val="TableParagraph"/>
              <w:spacing w:before="13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Ley</w:t>
            </w:r>
            <w:r>
              <w:rPr>
                <w:rFonts w:asci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General</w:t>
            </w:r>
            <w:r>
              <w:rPr>
                <w:rFonts w:asci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de</w:t>
            </w:r>
            <w:r>
              <w:rPr>
                <w:rFonts w:asci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Instituciones</w:t>
            </w:r>
            <w:r>
              <w:rPr>
                <w:rFonts w:asci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y</w:t>
            </w:r>
            <w:r>
              <w:rPr>
                <w:rFonts w:ascii="Arial"/>
                <w:i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Procedimientos</w:t>
            </w:r>
            <w:r>
              <w:rPr>
                <w:rFonts w:ascii="Arial"/>
                <w:i/>
                <w:spacing w:val="17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Electorales</w:t>
            </w:r>
          </w:p>
        </w:tc>
      </w:tr>
      <w:tr>
        <w:trPr>
          <w:trHeight w:val="551" w:hRule="atLeast"/>
        </w:trPr>
        <w:tc>
          <w:tcPr>
            <w:tcW w:w="1849" w:type="dxa"/>
          </w:tcPr>
          <w:p>
            <w:pPr>
              <w:pStyle w:val="TableParagraph"/>
              <w:spacing w:before="137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PES:</w:t>
            </w:r>
          </w:p>
        </w:tc>
        <w:tc>
          <w:tcPr>
            <w:tcW w:w="6043" w:type="dxa"/>
          </w:tcPr>
          <w:p>
            <w:pPr>
              <w:pStyle w:val="TableParagraph"/>
              <w:spacing w:before="13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80"/>
                <w:sz w:val="24"/>
              </w:rPr>
              <w:t>Procedimiento</w:t>
            </w:r>
            <w:r>
              <w:rPr>
                <w:rFonts w:ascii="Arial"/>
                <w:i/>
                <w:spacing w:val="18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Especial</w:t>
            </w:r>
            <w:r>
              <w:rPr>
                <w:rFonts w:ascii="Arial"/>
                <w:i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i/>
                <w:w w:val="80"/>
                <w:sz w:val="24"/>
              </w:rPr>
              <w:t>Sancionador</w:t>
            </w:r>
          </w:p>
        </w:tc>
      </w:tr>
      <w:tr>
        <w:trPr>
          <w:trHeight w:val="825" w:hRule="atLeast"/>
        </w:trPr>
        <w:tc>
          <w:tcPr>
            <w:tcW w:w="1849" w:type="dxa"/>
          </w:tcPr>
          <w:p>
            <w:pPr>
              <w:pStyle w:val="TableParagraph"/>
              <w:spacing w:line="237" w:lineRule="auto" w:before="140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Reglamento</w:t>
            </w:r>
            <w:r>
              <w:rPr>
                <w:rFonts w:ascii="Arial"/>
                <w:b/>
                <w:i/>
                <w:spacing w:val="-51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90"/>
                <w:sz w:val="24"/>
              </w:rPr>
              <w:t>Interno:</w:t>
            </w:r>
          </w:p>
        </w:tc>
        <w:tc>
          <w:tcPr>
            <w:tcW w:w="6043" w:type="dxa"/>
          </w:tcPr>
          <w:p>
            <w:pPr>
              <w:pStyle w:val="TableParagraph"/>
              <w:spacing w:line="237" w:lineRule="auto" w:before="140"/>
              <w:ind w:right="203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pacing w:val="-1"/>
                <w:w w:val="90"/>
                <w:sz w:val="24"/>
              </w:rPr>
              <w:t>Reglamento</w:t>
            </w:r>
            <w:r>
              <w:rPr>
                <w:rFonts w:ascii="Arial" w:hAnsi="Arial"/>
                <w:i/>
                <w:spacing w:val="54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4"/>
              </w:rPr>
              <w:t>Interno</w:t>
            </w:r>
            <w:r>
              <w:rPr>
                <w:rFonts w:ascii="Arial" w:hAnsi="Arial"/>
                <w:i/>
                <w:spacing w:val="54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4"/>
              </w:rPr>
              <w:t>del</w:t>
            </w:r>
            <w:r>
              <w:rPr>
                <w:rFonts w:ascii="Arial" w:hAnsi="Arial"/>
                <w:i/>
                <w:spacing w:val="53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spacing w:val="-1"/>
                <w:w w:val="90"/>
                <w:sz w:val="24"/>
              </w:rPr>
              <w:t>Tribunal</w:t>
            </w:r>
            <w:r>
              <w:rPr>
                <w:rFonts w:ascii="Arial" w:hAnsi="Arial"/>
                <w:i/>
                <w:spacing w:val="54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Electoral</w:t>
            </w:r>
            <w:r>
              <w:rPr>
                <w:rFonts w:ascii="Arial" w:hAnsi="Arial"/>
                <w:i/>
                <w:spacing w:val="52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del</w:t>
            </w:r>
            <w:r>
              <w:rPr>
                <w:rFonts w:ascii="Arial" w:hAnsi="Arial"/>
                <w:i/>
                <w:spacing w:val="51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Estado</w:t>
            </w:r>
            <w:r>
              <w:rPr>
                <w:rFonts w:ascii="Arial" w:hAnsi="Arial"/>
                <w:i/>
                <w:spacing w:val="55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de</w:t>
            </w:r>
            <w:r>
              <w:rPr>
                <w:rFonts w:ascii="Arial" w:hAnsi="Arial"/>
                <w:i/>
                <w:spacing w:val="-57"/>
                <w:w w:val="90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Michoacán</w:t>
            </w:r>
          </w:p>
        </w:tc>
      </w:tr>
      <w:tr>
        <w:trPr>
          <w:trHeight w:val="688" w:hRule="atLeast"/>
        </w:trPr>
        <w:tc>
          <w:tcPr>
            <w:tcW w:w="1849" w:type="dxa"/>
          </w:tcPr>
          <w:p>
            <w:pPr>
              <w:pStyle w:val="TableParagraph"/>
              <w:spacing w:before="137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Sala</w:t>
            </w:r>
            <w:r>
              <w:rPr>
                <w:rFonts w:ascii="Arial"/>
                <w:b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Superior:</w:t>
            </w:r>
          </w:p>
        </w:tc>
        <w:tc>
          <w:tcPr>
            <w:tcW w:w="6043" w:type="dxa"/>
          </w:tcPr>
          <w:p>
            <w:pPr>
              <w:pStyle w:val="TableParagraph"/>
              <w:spacing w:line="270" w:lineRule="atLeast" w:before="117"/>
              <w:ind w:right="19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5"/>
                <w:sz w:val="24"/>
              </w:rPr>
              <w:t>Sala</w:t>
            </w:r>
            <w:r>
              <w:rPr>
                <w:rFonts w:ascii="Arial" w:hAnsi="Arial"/>
                <w:i/>
                <w:spacing w:val="37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Superior</w:t>
            </w:r>
            <w:r>
              <w:rPr>
                <w:rFonts w:ascii="Arial" w:hAnsi="Arial"/>
                <w:i/>
                <w:spacing w:val="35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del</w:t>
            </w:r>
            <w:r>
              <w:rPr>
                <w:rFonts w:ascii="Arial" w:hAnsi="Arial"/>
                <w:i/>
                <w:spacing w:val="3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Tribunal</w:t>
            </w:r>
            <w:r>
              <w:rPr>
                <w:rFonts w:ascii="Arial" w:hAnsi="Arial"/>
                <w:i/>
                <w:spacing w:val="37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Electoral</w:t>
            </w:r>
            <w:r>
              <w:rPr>
                <w:rFonts w:ascii="Arial" w:hAnsi="Arial"/>
                <w:i/>
                <w:spacing w:val="3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del</w:t>
            </w:r>
            <w:r>
              <w:rPr>
                <w:rFonts w:ascii="Arial" w:hAnsi="Arial"/>
                <w:i/>
                <w:spacing w:val="3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Poder</w:t>
            </w:r>
            <w:r>
              <w:rPr>
                <w:rFonts w:ascii="Arial" w:hAnsi="Arial"/>
                <w:i/>
                <w:spacing w:val="3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Judicial</w:t>
            </w:r>
            <w:r>
              <w:rPr>
                <w:rFonts w:ascii="Arial" w:hAnsi="Arial"/>
                <w:i/>
                <w:spacing w:val="36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de</w:t>
            </w:r>
            <w:r>
              <w:rPr>
                <w:rFonts w:ascii="Arial" w:hAnsi="Arial"/>
                <w:i/>
                <w:spacing w:val="37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85"/>
                <w:sz w:val="24"/>
              </w:rPr>
              <w:t>la</w:t>
            </w:r>
            <w:r>
              <w:rPr>
                <w:rFonts w:ascii="Arial" w:hAnsi="Arial"/>
                <w:i/>
                <w:spacing w:val="-54"/>
                <w:w w:val="85"/>
                <w:sz w:val="24"/>
              </w:rPr>
              <w:t> </w:t>
            </w:r>
            <w:r>
              <w:rPr>
                <w:rFonts w:ascii="Arial" w:hAnsi="Arial"/>
                <w:i/>
                <w:w w:val="90"/>
                <w:sz w:val="24"/>
              </w:rPr>
              <w:t>Federación</w:t>
            </w:r>
          </w:p>
        </w:tc>
      </w:tr>
      <w:tr>
        <w:trPr>
          <w:trHeight w:val="413" w:hRule="atLeast"/>
        </w:trPr>
        <w:tc>
          <w:tcPr>
            <w:tcW w:w="1849" w:type="dxa"/>
          </w:tcPr>
          <w:p>
            <w:pPr>
              <w:pStyle w:val="TableParagraph"/>
              <w:spacing w:line="275" w:lineRule="exact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Suprema</w:t>
            </w:r>
            <w:r>
              <w:rPr>
                <w:rFonts w:ascii="Arial"/>
                <w:b/>
                <w:i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Corte:</w:t>
            </w:r>
          </w:p>
        </w:tc>
        <w:tc>
          <w:tcPr>
            <w:tcW w:w="6043" w:type="dxa"/>
          </w:tcPr>
          <w:p>
            <w:pPr>
              <w:pStyle w:val="TableParagraph"/>
              <w:spacing w:line="275" w:lineRule="exact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Suprema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Corte</w:t>
            </w:r>
            <w:r>
              <w:rPr>
                <w:rFonts w:ascii="Arial" w:hAnsi="Arial"/>
                <w:i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Justicia</w:t>
            </w:r>
            <w:r>
              <w:rPr>
                <w:rFonts w:ascii="Arial" w:hAnsi="Arial"/>
                <w:i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la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Nación</w:t>
            </w:r>
          </w:p>
        </w:tc>
      </w:tr>
      <w:tr>
        <w:trPr>
          <w:trHeight w:val="550" w:hRule="atLeast"/>
        </w:trPr>
        <w:tc>
          <w:tcPr>
            <w:tcW w:w="1849" w:type="dxa"/>
          </w:tcPr>
          <w:p>
            <w:pPr>
              <w:pStyle w:val="TableParagraph"/>
              <w:spacing w:before="137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TEEM:</w:t>
            </w:r>
          </w:p>
        </w:tc>
        <w:tc>
          <w:tcPr>
            <w:tcW w:w="6043" w:type="dxa"/>
          </w:tcPr>
          <w:p>
            <w:pPr>
              <w:pStyle w:val="TableParagraph"/>
              <w:spacing w:before="13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Tribunal</w:t>
            </w:r>
            <w:r>
              <w:rPr>
                <w:rFonts w:ascii="Arial" w:hAnsi="Arial"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Electoral</w:t>
            </w:r>
            <w:r>
              <w:rPr>
                <w:rFonts w:ascii="Arial" w:hAnsi="Arial"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del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Estado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Michoacán</w:t>
            </w:r>
          </w:p>
        </w:tc>
      </w:tr>
      <w:tr>
        <w:trPr>
          <w:trHeight w:val="412" w:hRule="atLeast"/>
        </w:trPr>
        <w:tc>
          <w:tcPr>
            <w:tcW w:w="1849" w:type="dxa"/>
          </w:tcPr>
          <w:p>
            <w:pPr>
              <w:pStyle w:val="TableParagraph"/>
              <w:spacing w:line="256" w:lineRule="exact" w:before="136"/>
              <w:ind w:left="20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90"/>
                <w:sz w:val="24"/>
              </w:rPr>
              <w:t>VPMG:</w:t>
            </w:r>
          </w:p>
        </w:tc>
        <w:tc>
          <w:tcPr>
            <w:tcW w:w="6043" w:type="dxa"/>
          </w:tcPr>
          <w:p>
            <w:pPr>
              <w:pStyle w:val="TableParagraph"/>
              <w:spacing w:line="256" w:lineRule="exact" w:before="136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80"/>
                <w:sz w:val="24"/>
              </w:rPr>
              <w:t>Violencia</w:t>
            </w:r>
            <w:r>
              <w:rPr>
                <w:rFonts w:ascii="Arial" w:hAnsi="Arial"/>
                <w:i/>
                <w:spacing w:val="8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Política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contra</w:t>
            </w:r>
            <w:r>
              <w:rPr>
                <w:rFonts w:ascii="Arial" w:hAnsi="Arial"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las</w:t>
            </w:r>
            <w:r>
              <w:rPr>
                <w:rFonts w:ascii="Arial" w:hAnsi="Arial"/>
                <w:i/>
                <w:spacing w:val="7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Mujeres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por</w:t>
            </w:r>
            <w:r>
              <w:rPr>
                <w:rFonts w:ascii="Arial" w:hAnsi="Arial"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Razón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 w:hAnsi="Arial"/>
                <w:i/>
                <w:w w:val="80"/>
                <w:sz w:val="24"/>
              </w:rPr>
              <w:t>Género</w:t>
            </w:r>
          </w:p>
        </w:tc>
      </w:tr>
    </w:tbl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92"/>
        <w:ind w:left="1964" w:right="335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ANTECEDENTES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spacing w:before="0"/>
        <w:ind w:left="1960" w:right="3354" w:firstLine="0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sz w:val="26"/>
        </w:rPr>
        <w:t>Trámite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ante el</w:t>
      </w:r>
      <w:r>
        <w:rPr>
          <w:rFonts w:ascii="Arial" w:hAnsi="Arial"/>
          <w:b/>
          <w:spacing w:val="-1"/>
          <w:sz w:val="26"/>
        </w:rPr>
        <w:t> </w:t>
      </w:r>
      <w:r>
        <w:rPr>
          <w:rFonts w:ascii="Arial" w:hAnsi="Arial"/>
          <w:b/>
          <w:i/>
          <w:sz w:val="26"/>
        </w:rPr>
        <w:t>Instituto</w:t>
      </w:r>
    </w:p>
    <w:p>
      <w:pPr>
        <w:pStyle w:val="BodyText"/>
        <w:spacing w:before="3"/>
        <w:rPr>
          <w:rFonts w:ascii="Arial"/>
          <w:b/>
          <w:i/>
          <w:sz w:val="37"/>
        </w:rPr>
      </w:pPr>
    </w:p>
    <w:p>
      <w:pPr>
        <w:pStyle w:val="ListParagraph"/>
        <w:numPr>
          <w:ilvl w:val="0"/>
          <w:numId w:val="1"/>
        </w:numPr>
        <w:tabs>
          <w:tab w:pos="534" w:val="left" w:leader="none"/>
        </w:tabs>
        <w:spacing w:line="360" w:lineRule="auto" w:before="0" w:after="0"/>
        <w:ind w:left="222" w:right="1610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Vista derivada del </w:t>
      </w:r>
      <w:r>
        <w:rPr>
          <w:rFonts w:ascii="Arial" w:hAnsi="Arial"/>
          <w:b/>
          <w:i/>
          <w:sz w:val="26"/>
        </w:rPr>
        <w:t>Juicio Ciudadano </w:t>
      </w:r>
      <w:r>
        <w:rPr>
          <w:rFonts w:ascii="Arial" w:hAnsi="Arial"/>
          <w:b/>
          <w:sz w:val="26"/>
        </w:rPr>
        <w:t>TEEM-JDC-63/2020.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veintisiete de noviembre de dos mil veinte, a través de acuerdo de</w:t>
      </w:r>
      <w:r>
        <w:rPr>
          <w:spacing w:val="1"/>
          <w:sz w:val="26"/>
        </w:rPr>
        <w:t> </w:t>
      </w:r>
      <w:r>
        <w:rPr>
          <w:sz w:val="26"/>
        </w:rPr>
        <w:t>instrucción</w:t>
      </w:r>
      <w:r>
        <w:rPr>
          <w:sz w:val="26"/>
          <w:vertAlign w:val="superscript"/>
        </w:rPr>
        <w:t>1</w:t>
      </w:r>
      <w:r>
        <w:rPr>
          <w:sz w:val="26"/>
          <w:vertAlign w:val="baseline"/>
        </w:rPr>
        <w:t>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determinó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dar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vista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la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demanda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correspondiente al </w:t>
      </w:r>
      <w:r>
        <w:rPr>
          <w:rFonts w:ascii="Arial" w:hAnsi="Arial"/>
          <w:i/>
          <w:sz w:val="26"/>
          <w:vertAlign w:val="baseline"/>
        </w:rPr>
        <w:t>Juicio Ciudadano </w:t>
      </w:r>
      <w:r>
        <w:rPr>
          <w:sz w:val="26"/>
          <w:vertAlign w:val="baseline"/>
        </w:rPr>
        <w:t>referido, para que el </w:t>
      </w:r>
      <w:r>
        <w:rPr>
          <w:rFonts w:ascii="Arial" w:hAnsi="Arial"/>
          <w:i/>
          <w:sz w:val="26"/>
          <w:vertAlign w:val="baseline"/>
        </w:rPr>
        <w:t>Instituto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atendiera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lo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relativo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la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posible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comisión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de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conductas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que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constituyan</w:t>
      </w:r>
      <w:r>
        <w:rPr>
          <w:spacing w:val="-2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VPMG</w:t>
      </w:r>
      <w:r>
        <w:rPr>
          <w:sz w:val="26"/>
          <w:vertAlign w:val="baseline"/>
        </w:rPr>
        <w:t>, cometidas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en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contra de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la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ahora</w:t>
      </w:r>
      <w:r>
        <w:rPr>
          <w:spacing w:val="-2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Denunciante</w:t>
      </w:r>
      <w:r>
        <w:rPr>
          <w:sz w:val="26"/>
          <w:vertAlign w:val="baseline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360" w:lineRule="auto" w:before="0" w:after="0"/>
        <w:ind w:left="222" w:right="1610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Cuaderno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antecedentes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IEM-CA-39/2020.</w:t>
      </w:r>
      <w:r>
        <w:rPr>
          <w:rFonts w:ascii="Arial" w:hAnsi="Arial"/>
          <w:b/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uno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diciembre de dos mil veinte, con motivo de la vista señalada</w:t>
      </w:r>
      <w:r>
        <w:rPr>
          <w:rFonts w:ascii="Arial" w:hAnsi="Arial"/>
          <w:i/>
          <w:sz w:val="26"/>
        </w:rPr>
        <w:t>,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radicó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cuaderno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antecedentes</w:t>
      </w:r>
      <w:r>
        <w:rPr>
          <w:spacing w:val="1"/>
          <w:sz w:val="26"/>
        </w:rPr>
        <w:t> </w:t>
      </w:r>
      <w:r>
        <w:rPr>
          <w:sz w:val="26"/>
        </w:rPr>
        <w:t>IEM-CA-39/2020;</w:t>
      </w:r>
      <w:r>
        <w:rPr>
          <w:spacing w:val="1"/>
          <w:sz w:val="26"/>
        </w:rPr>
        <w:t> </w:t>
      </w:r>
      <w:r>
        <w:rPr>
          <w:sz w:val="26"/>
        </w:rPr>
        <w:t>asimismo, determinó requerir a 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a efecto de que</w:t>
      </w:r>
      <w:r>
        <w:rPr>
          <w:spacing w:val="1"/>
          <w:sz w:val="26"/>
        </w:rPr>
        <w:t> </w:t>
      </w:r>
      <w:r>
        <w:rPr>
          <w:sz w:val="26"/>
        </w:rPr>
        <w:t>manifestara</w:t>
      </w:r>
      <w:r>
        <w:rPr>
          <w:spacing w:val="1"/>
          <w:sz w:val="26"/>
        </w:rPr>
        <w:t> </w:t>
      </w:r>
      <w:r>
        <w:rPr>
          <w:sz w:val="26"/>
        </w:rPr>
        <w:t>si</w:t>
      </w:r>
      <w:r>
        <w:rPr>
          <w:spacing w:val="1"/>
          <w:sz w:val="26"/>
        </w:rPr>
        <w:t> </w:t>
      </w:r>
      <w:r>
        <w:rPr>
          <w:sz w:val="26"/>
        </w:rPr>
        <w:t>era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voluntad</w:t>
      </w:r>
      <w:r>
        <w:rPr>
          <w:spacing w:val="1"/>
          <w:sz w:val="26"/>
        </w:rPr>
        <w:t> </w:t>
      </w:r>
      <w:r>
        <w:rPr>
          <w:sz w:val="26"/>
        </w:rPr>
        <w:t>seguir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trámite</w:t>
      </w:r>
      <w:r>
        <w:rPr>
          <w:spacing w:val="1"/>
          <w:sz w:val="26"/>
        </w:rPr>
        <w:t> </w:t>
      </w:r>
      <w:r>
        <w:rPr>
          <w:sz w:val="26"/>
        </w:rPr>
        <w:t>correspondiente</w:t>
      </w:r>
      <w:r>
        <w:rPr>
          <w:sz w:val="26"/>
          <w:vertAlign w:val="superscript"/>
        </w:rPr>
        <w:t>2</w:t>
      </w:r>
      <w:r>
        <w:rPr>
          <w:sz w:val="26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85.103996pt;margin-top:12.845411pt;width:144.020pt;height:.71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1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</w:t>
      </w:r>
      <w:r>
        <w:rPr>
          <w:spacing w:val="20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28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35,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line="229" w:lineRule="exact" w:before="0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</w:t>
      </w:r>
      <w:r>
        <w:rPr>
          <w:spacing w:val="20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70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72,</w:t>
      </w:r>
      <w:r>
        <w:rPr>
          <w:spacing w:val="3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after="0" w:line="229" w:lineRule="exact"/>
        <w:jc w:val="left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2240" w:h="20160"/>
          <w:pgMar w:header="822" w:footer="1635" w:top="1680" w:bottom="1820" w:left="1480" w:right="12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804" w:val="left" w:leader="none"/>
        </w:tabs>
        <w:spacing w:line="360" w:lineRule="auto" w:before="213" w:after="0"/>
        <w:ind w:left="1354" w:right="477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Cumplimiento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requerimiento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orden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realizar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diligencias de investigación. </w:t>
      </w:r>
      <w:r>
        <w:rPr>
          <w:sz w:val="26"/>
        </w:rPr>
        <w:t>El siete de diciembre de dos mil</w:t>
      </w:r>
      <w:r>
        <w:rPr>
          <w:spacing w:val="1"/>
          <w:sz w:val="26"/>
        </w:rPr>
        <w:t> </w:t>
      </w:r>
      <w:r>
        <w:rPr>
          <w:sz w:val="26"/>
        </w:rPr>
        <w:t>veinte,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tuvo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ratificando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queja;</w:t>
      </w:r>
      <w:r>
        <w:rPr>
          <w:spacing w:val="-70"/>
          <w:sz w:val="26"/>
        </w:rPr>
        <w:t> </w:t>
      </w:r>
      <w:r>
        <w:rPr>
          <w:sz w:val="26"/>
        </w:rPr>
        <w:t>también ordenó</w:t>
      </w:r>
      <w:r>
        <w:rPr>
          <w:spacing w:val="-1"/>
          <w:sz w:val="26"/>
        </w:rPr>
        <w:t> </w:t>
      </w:r>
      <w:r>
        <w:rPr>
          <w:sz w:val="26"/>
        </w:rPr>
        <w:t>diversas</w:t>
      </w:r>
      <w:r>
        <w:rPr>
          <w:spacing w:val="-1"/>
          <w:sz w:val="26"/>
        </w:rPr>
        <w:t> </w:t>
      </w:r>
      <w:r>
        <w:rPr>
          <w:sz w:val="26"/>
        </w:rPr>
        <w:t>diligencias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investigación</w:t>
      </w:r>
      <w:r>
        <w:rPr>
          <w:sz w:val="26"/>
          <w:vertAlign w:val="superscript"/>
        </w:rPr>
        <w:t>3</w:t>
      </w:r>
      <w:r>
        <w:rPr>
          <w:sz w:val="26"/>
          <w:vertAlign w:val="baseline"/>
        </w:rPr>
        <w:t>.</w:t>
      </w:r>
    </w:p>
    <w:p>
      <w:pPr>
        <w:pStyle w:val="ListParagraph"/>
        <w:numPr>
          <w:ilvl w:val="0"/>
          <w:numId w:val="1"/>
        </w:numPr>
        <w:tabs>
          <w:tab w:pos="1794" w:val="left" w:leader="none"/>
        </w:tabs>
        <w:spacing w:line="360" w:lineRule="auto" w:before="160" w:after="0"/>
        <w:ind w:left="1354" w:right="477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Reencauzamiento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i/>
          <w:sz w:val="26"/>
        </w:rPr>
        <w:t>PES</w:t>
      </w:r>
      <w:r>
        <w:rPr>
          <w:rFonts w:ascii="Arial" w:hAnsi="Arial"/>
          <w:b/>
          <w:i/>
          <w:spacing w:val="1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orden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diligencias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investigación.</w:t>
      </w:r>
      <w:r>
        <w:rPr>
          <w:rFonts w:ascii="Arial" w:hAnsi="Arial"/>
          <w:b/>
          <w:spacing w:val="1"/>
          <w:sz w:val="26"/>
        </w:rPr>
        <w:t> </w:t>
      </w:r>
      <w:r>
        <w:rPr>
          <w:sz w:val="26"/>
        </w:rPr>
        <w:t>El veintiuno de diciembre de dos</w:t>
      </w:r>
      <w:r>
        <w:rPr>
          <w:spacing w:val="1"/>
          <w:sz w:val="26"/>
        </w:rPr>
        <w:t> </w:t>
      </w:r>
      <w:r>
        <w:rPr>
          <w:sz w:val="26"/>
        </w:rPr>
        <w:t>mil veinte, 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69"/>
          <w:sz w:val="26"/>
        </w:rPr>
        <w:t> </w:t>
      </w:r>
      <w:r>
        <w:rPr>
          <w:sz w:val="26"/>
        </w:rPr>
        <w:t>al</w:t>
      </w:r>
      <w:r>
        <w:rPr>
          <w:spacing w:val="69"/>
          <w:sz w:val="26"/>
        </w:rPr>
        <w:t> </w:t>
      </w:r>
      <w:r>
        <w:rPr>
          <w:sz w:val="26"/>
        </w:rPr>
        <w:t>advertir</w:t>
      </w:r>
      <w:r>
        <w:rPr>
          <w:spacing w:val="71"/>
          <w:sz w:val="26"/>
        </w:rPr>
        <w:t> </w:t>
      </w:r>
      <w:r>
        <w:rPr>
          <w:sz w:val="26"/>
        </w:rPr>
        <w:t>que</w:t>
      </w:r>
      <w:r>
        <w:rPr>
          <w:spacing w:val="68"/>
          <w:sz w:val="26"/>
        </w:rPr>
        <w:t> </w:t>
      </w:r>
      <w:r>
        <w:rPr>
          <w:sz w:val="26"/>
        </w:rPr>
        <w:t>la</w:t>
      </w:r>
      <w:r>
        <w:rPr>
          <w:spacing w:val="69"/>
          <w:sz w:val="26"/>
        </w:rPr>
        <w:t> </w:t>
      </w:r>
      <w:r>
        <w:rPr>
          <w:sz w:val="26"/>
        </w:rPr>
        <w:t>materia</w:t>
      </w:r>
      <w:r>
        <w:rPr>
          <w:spacing w:val="69"/>
          <w:sz w:val="26"/>
        </w:rPr>
        <w:t> </w:t>
      </w:r>
      <w:r>
        <w:rPr>
          <w:sz w:val="26"/>
        </w:rPr>
        <w:t>de</w:t>
      </w:r>
      <w:r>
        <w:rPr>
          <w:spacing w:val="69"/>
          <w:sz w:val="26"/>
        </w:rPr>
        <w:t> </w:t>
      </w:r>
      <w:r>
        <w:rPr>
          <w:sz w:val="26"/>
        </w:rPr>
        <w:t>la</w:t>
      </w:r>
      <w:r>
        <w:rPr>
          <w:spacing w:val="69"/>
          <w:sz w:val="26"/>
        </w:rPr>
        <w:t> </w:t>
      </w:r>
      <w:r>
        <w:rPr>
          <w:sz w:val="26"/>
        </w:rPr>
        <w:t>denuncia</w:t>
      </w:r>
      <w:r>
        <w:rPr>
          <w:spacing w:val="69"/>
          <w:sz w:val="26"/>
        </w:rPr>
        <w:t> </w:t>
      </w:r>
      <w:r>
        <w:rPr>
          <w:sz w:val="26"/>
        </w:rPr>
        <w:t>consiste</w:t>
      </w:r>
      <w:r>
        <w:rPr>
          <w:spacing w:val="71"/>
          <w:sz w:val="26"/>
        </w:rPr>
        <w:t> </w:t>
      </w:r>
      <w:r>
        <w:rPr>
          <w:sz w:val="26"/>
        </w:rPr>
        <w:t>en</w:t>
      </w:r>
      <w:r>
        <w:rPr>
          <w:spacing w:val="-70"/>
          <w:sz w:val="26"/>
        </w:rPr>
        <w:t> </w:t>
      </w:r>
      <w:r>
        <w:rPr>
          <w:sz w:val="26"/>
        </w:rPr>
        <w:t>presunta </w:t>
      </w:r>
      <w:r>
        <w:rPr>
          <w:rFonts w:ascii="Arial" w:hAnsi="Arial"/>
          <w:i/>
          <w:sz w:val="26"/>
        </w:rPr>
        <w:t>VPMG</w:t>
      </w:r>
      <w:r>
        <w:rPr>
          <w:sz w:val="26"/>
        </w:rPr>
        <w:t>, reencauzó el cuaderno de antecedentes IEM-CA-</w:t>
      </w:r>
      <w:r>
        <w:rPr>
          <w:spacing w:val="-70"/>
          <w:sz w:val="26"/>
        </w:rPr>
        <w:t> </w:t>
      </w:r>
      <w:r>
        <w:rPr>
          <w:sz w:val="26"/>
        </w:rPr>
        <w:t>39/2020 a </w:t>
      </w:r>
      <w:r>
        <w:rPr>
          <w:rFonts w:ascii="Arial" w:hAnsi="Arial"/>
          <w:i/>
          <w:sz w:val="26"/>
        </w:rPr>
        <w:t>PES, </w:t>
      </w:r>
      <w:r>
        <w:rPr>
          <w:sz w:val="26"/>
        </w:rPr>
        <w:t>identificándolo con la clave IEM-PES-11/2020;</w:t>
      </w:r>
      <w:r>
        <w:rPr>
          <w:spacing w:val="1"/>
          <w:sz w:val="26"/>
        </w:rPr>
        <w:t> </w:t>
      </w:r>
      <w:r>
        <w:rPr>
          <w:sz w:val="26"/>
        </w:rPr>
        <w:t>además ordenó</w:t>
      </w:r>
      <w:r>
        <w:rPr>
          <w:spacing w:val="-1"/>
          <w:sz w:val="26"/>
        </w:rPr>
        <w:t> </w:t>
      </w:r>
      <w:r>
        <w:rPr>
          <w:sz w:val="26"/>
        </w:rPr>
        <w:t>la realización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diligencias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investigación</w:t>
      </w:r>
      <w:r>
        <w:rPr>
          <w:sz w:val="26"/>
          <w:vertAlign w:val="superscript"/>
        </w:rPr>
        <w:t>4</w:t>
      </w:r>
      <w:r>
        <w:rPr>
          <w:sz w:val="26"/>
          <w:vertAlign w:val="baseline"/>
        </w:rPr>
        <w:t>.</w:t>
      </w:r>
    </w:p>
    <w:p>
      <w:pPr>
        <w:pStyle w:val="ListParagraph"/>
        <w:numPr>
          <w:ilvl w:val="0"/>
          <w:numId w:val="1"/>
        </w:numPr>
        <w:tabs>
          <w:tab w:pos="1706" w:val="left" w:leader="none"/>
        </w:tabs>
        <w:spacing w:line="360" w:lineRule="auto" w:before="161" w:after="0"/>
        <w:ind w:left="1354" w:right="477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Requerimientos. </w:t>
      </w:r>
      <w:r>
        <w:rPr>
          <w:sz w:val="26"/>
        </w:rPr>
        <w:t>El ocho de enero de dos mil veintiuno, 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determinó</w:t>
      </w:r>
      <w:r>
        <w:rPr>
          <w:spacing w:val="1"/>
          <w:sz w:val="26"/>
        </w:rPr>
        <w:t> </w:t>
      </w:r>
      <w:r>
        <w:rPr>
          <w:sz w:val="26"/>
        </w:rPr>
        <w:t>llevar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cabo</w:t>
      </w:r>
      <w:r>
        <w:rPr>
          <w:spacing w:val="1"/>
          <w:sz w:val="26"/>
        </w:rPr>
        <w:t> </w:t>
      </w:r>
      <w:r>
        <w:rPr>
          <w:sz w:val="26"/>
        </w:rPr>
        <w:t>diversas</w:t>
      </w:r>
      <w:r>
        <w:rPr>
          <w:spacing w:val="1"/>
          <w:sz w:val="26"/>
        </w:rPr>
        <w:t> </w:t>
      </w:r>
      <w:r>
        <w:rPr>
          <w:sz w:val="26"/>
        </w:rPr>
        <w:t>diligencias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investigación relacionadas con requerimientos a un denunciado, a</w:t>
      </w:r>
      <w:r>
        <w:rPr>
          <w:spacing w:val="1"/>
          <w:sz w:val="26"/>
        </w:rPr>
        <w:t> </w:t>
      </w:r>
      <w:r>
        <w:rPr>
          <w:sz w:val="26"/>
        </w:rPr>
        <w:t>la Coordinación de Comunicación Social del propio </w:t>
      </w:r>
      <w:r>
        <w:rPr>
          <w:rFonts w:ascii="Arial" w:hAnsi="Arial"/>
          <w:i/>
          <w:sz w:val="26"/>
        </w:rPr>
        <w:t>Instituto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medio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comunicación,</w:t>
      </w:r>
      <w:r>
        <w:rPr>
          <w:spacing w:val="-1"/>
          <w:sz w:val="26"/>
        </w:rPr>
        <w:t> </w:t>
      </w:r>
      <w:r>
        <w:rPr>
          <w:sz w:val="26"/>
        </w:rPr>
        <w:t>así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z w:val="26"/>
          <w:vertAlign w:val="superscript"/>
        </w:rPr>
        <w:t>5</w:t>
      </w:r>
      <w:r>
        <w:rPr>
          <w:sz w:val="26"/>
          <w:vertAlign w:val="baseline"/>
        </w:rPr>
        <w:t>.</w:t>
      </w:r>
    </w:p>
    <w:p>
      <w:pPr>
        <w:pStyle w:val="ListParagraph"/>
        <w:numPr>
          <w:ilvl w:val="0"/>
          <w:numId w:val="1"/>
        </w:numPr>
        <w:tabs>
          <w:tab w:pos="1657" w:val="left" w:leader="none"/>
        </w:tabs>
        <w:spacing w:line="360" w:lineRule="auto" w:before="160" w:after="0"/>
        <w:ind w:left="1354" w:right="476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Cumplimiento de requerimientos. </w:t>
      </w:r>
      <w:r>
        <w:rPr>
          <w:sz w:val="24"/>
        </w:rPr>
        <w:t>A través de acuerdos de doce,</w:t>
      </w:r>
      <w:r>
        <w:rPr>
          <w:spacing w:val="1"/>
          <w:sz w:val="24"/>
        </w:rPr>
        <w:t> </w:t>
      </w:r>
      <w:r>
        <w:rPr>
          <w:sz w:val="24"/>
        </w:rPr>
        <w:t>quince y dieciocho, de dos mil veintiuno, el </w:t>
      </w:r>
      <w:r>
        <w:rPr>
          <w:rFonts w:ascii="Arial" w:hAnsi="Arial"/>
          <w:i/>
          <w:sz w:val="24"/>
        </w:rPr>
        <w:t>Instituto </w:t>
      </w:r>
      <w:r>
        <w:rPr>
          <w:sz w:val="24"/>
        </w:rPr>
        <w:t>tuvo al Coordinador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dicho</w:t>
      </w:r>
      <w:r>
        <w:rPr>
          <w:spacing w:val="1"/>
          <w:sz w:val="24"/>
        </w:rPr>
        <w:t> </w:t>
      </w:r>
      <w:r>
        <w:rPr>
          <w:sz w:val="24"/>
        </w:rPr>
        <w:t>órgano,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Denunciante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denunciado requerido y a la emisora de radio la Zeta, respectivamente,</w:t>
      </w:r>
      <w:r>
        <w:rPr>
          <w:spacing w:val="1"/>
          <w:sz w:val="24"/>
        </w:rPr>
        <w:t> </w:t>
      </w:r>
      <w:r>
        <w:rPr>
          <w:sz w:val="24"/>
        </w:rPr>
        <w:t>cumpliendo</w:t>
      </w:r>
      <w:r>
        <w:rPr>
          <w:spacing w:val="-1"/>
          <w:sz w:val="24"/>
        </w:rPr>
        <w:t> </w:t>
      </w:r>
      <w:r>
        <w:rPr>
          <w:sz w:val="24"/>
        </w:rPr>
        <w:t>con el</w:t>
      </w:r>
      <w:r>
        <w:rPr>
          <w:spacing w:val="-1"/>
          <w:sz w:val="24"/>
        </w:rPr>
        <w:t> </w:t>
      </w:r>
      <w:r>
        <w:rPr>
          <w:sz w:val="24"/>
        </w:rPr>
        <w:t>requerimiento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fue</w:t>
      </w:r>
      <w:r>
        <w:rPr>
          <w:spacing w:val="-2"/>
          <w:sz w:val="24"/>
        </w:rPr>
        <w:t> </w:t>
      </w:r>
      <w:r>
        <w:rPr>
          <w:sz w:val="24"/>
        </w:rPr>
        <w:t>formulado</w:t>
      </w:r>
      <w:r>
        <w:rPr>
          <w:position w:val="8"/>
          <w:sz w:val="16"/>
        </w:rPr>
        <w:t>6</w:t>
      </w:r>
      <w:r>
        <w:rPr>
          <w:sz w:val="24"/>
        </w:rPr>
        <w:t>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636" w:val="left" w:leader="none"/>
        </w:tabs>
        <w:spacing w:line="357" w:lineRule="auto" w:before="0" w:after="0"/>
        <w:ind w:left="1354" w:right="474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Acuerdo de vista. </w:t>
      </w:r>
      <w:r>
        <w:rPr>
          <w:sz w:val="24"/>
        </w:rPr>
        <w:t>El doce de enero de dos mil veintiuno, se ordenó</w:t>
      </w:r>
      <w:r>
        <w:rPr>
          <w:spacing w:val="1"/>
          <w:sz w:val="24"/>
        </w:rPr>
        <w:t> </w:t>
      </w:r>
      <w:r>
        <w:rPr>
          <w:sz w:val="24"/>
        </w:rPr>
        <w:t>dar vista a las partes con el acta de verificación ocular realizada el día</w:t>
      </w:r>
      <w:r>
        <w:rPr>
          <w:spacing w:val="1"/>
          <w:sz w:val="24"/>
        </w:rPr>
        <w:t> </w:t>
      </w:r>
      <w:r>
        <w:rPr>
          <w:sz w:val="24"/>
        </w:rPr>
        <w:t>siete del mismo mes y año</w:t>
      </w:r>
      <w:r>
        <w:rPr>
          <w:position w:val="8"/>
          <w:sz w:val="16"/>
        </w:rPr>
        <w:t>7</w:t>
      </w:r>
      <w:r>
        <w:rPr>
          <w:sz w:val="24"/>
        </w:rPr>
        <w:t>. Al respecto, se tuvo a la </w:t>
      </w:r>
      <w:r>
        <w:rPr>
          <w:rFonts w:ascii="Arial" w:hAnsi="Arial"/>
          <w:i/>
          <w:sz w:val="24"/>
        </w:rPr>
        <w:t>Denunciante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dando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respuesta</w:t>
      </w:r>
      <w:r>
        <w:rPr>
          <w:spacing w:val="-13"/>
          <w:sz w:val="24"/>
        </w:rPr>
        <w:t> </w:t>
      </w:r>
      <w:r>
        <w:rPr>
          <w:sz w:val="24"/>
        </w:rPr>
        <w:t>mediante</w:t>
      </w:r>
      <w:r>
        <w:rPr>
          <w:spacing w:val="-13"/>
          <w:sz w:val="24"/>
        </w:rPr>
        <w:t> </w:t>
      </w:r>
      <w:r>
        <w:rPr>
          <w:sz w:val="24"/>
        </w:rPr>
        <w:t>auto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quince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enero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dos</w:t>
      </w:r>
      <w:r>
        <w:rPr>
          <w:spacing w:val="-14"/>
          <w:sz w:val="24"/>
        </w:rPr>
        <w:t> </w:t>
      </w:r>
      <w:r>
        <w:rPr>
          <w:sz w:val="24"/>
        </w:rPr>
        <w:t>mil</w:t>
      </w:r>
      <w:r>
        <w:rPr>
          <w:spacing w:val="-13"/>
          <w:sz w:val="24"/>
        </w:rPr>
        <w:t> </w:t>
      </w:r>
      <w:r>
        <w:rPr>
          <w:sz w:val="24"/>
        </w:rPr>
        <w:t>veintiuno</w:t>
      </w:r>
      <w:r>
        <w:rPr>
          <w:position w:val="8"/>
          <w:sz w:val="16"/>
        </w:rPr>
        <w:t>8</w:t>
      </w:r>
      <w:r>
        <w:rPr>
          <w:sz w:val="24"/>
        </w:rPr>
        <w:t>;</w:t>
      </w:r>
      <w:r>
        <w:rPr>
          <w:spacing w:val="-65"/>
          <w:sz w:val="24"/>
        </w:rPr>
        <w:t> </w:t>
      </w:r>
      <w:r>
        <w:rPr>
          <w:sz w:val="24"/>
        </w:rPr>
        <w:t>en tanto que, a través de acuerdo de dieciocho siguiente, se tuvo por</w:t>
      </w:r>
      <w:r>
        <w:rPr>
          <w:spacing w:val="1"/>
          <w:sz w:val="24"/>
        </w:rPr>
        <w:t> </w:t>
      </w:r>
      <w:r>
        <w:rPr>
          <w:sz w:val="24"/>
        </w:rPr>
        <w:t>precluido el derecho de los </w:t>
      </w:r>
      <w:r>
        <w:rPr>
          <w:rFonts w:ascii="Arial" w:hAnsi="Arial"/>
          <w:i/>
          <w:sz w:val="24"/>
        </w:rPr>
        <w:t>Denunciados </w:t>
      </w:r>
      <w:r>
        <w:rPr>
          <w:sz w:val="24"/>
        </w:rPr>
        <w:t>para dar contestación a la</w:t>
      </w:r>
      <w:r>
        <w:rPr>
          <w:spacing w:val="1"/>
          <w:sz w:val="24"/>
        </w:rPr>
        <w:t> </w:t>
      </w:r>
      <w:r>
        <w:rPr>
          <w:sz w:val="24"/>
        </w:rPr>
        <w:t>misma</w:t>
      </w:r>
      <w:r>
        <w:rPr>
          <w:position w:val="8"/>
          <w:sz w:val="16"/>
        </w:rPr>
        <w:t>9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141.740005pt;margin-top:15.28545pt;width:144.020pt;height:.71997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1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43"/>
          <w:sz w:val="20"/>
        </w:rPr>
        <w:t> </w:t>
      </w:r>
      <w:r>
        <w:rPr>
          <w:w w:val="80"/>
          <w:sz w:val="20"/>
        </w:rPr>
        <w:t>257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258,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264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266,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before="1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5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332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335,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6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339,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I;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366,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I;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928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929,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933,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II,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respectivamente.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7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340,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8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367,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9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930,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after="0" w:line="229" w:lineRule="exact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49" w:val="left" w:leader="none"/>
        </w:tabs>
        <w:spacing w:line="360" w:lineRule="auto" w:before="213" w:after="0"/>
        <w:ind w:left="222" w:right="1612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Recepción de documentos en alcance a requerimiento.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veintidós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enero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dos</w:t>
      </w:r>
      <w:r>
        <w:rPr>
          <w:spacing w:val="1"/>
          <w:sz w:val="26"/>
        </w:rPr>
        <w:t> </w:t>
      </w:r>
      <w:r>
        <w:rPr>
          <w:sz w:val="26"/>
        </w:rPr>
        <w:t>mil</w:t>
      </w:r>
      <w:r>
        <w:rPr>
          <w:spacing w:val="1"/>
          <w:sz w:val="26"/>
        </w:rPr>
        <w:t> </w:t>
      </w:r>
      <w:r>
        <w:rPr>
          <w:sz w:val="26"/>
        </w:rPr>
        <w:t>veintiuno,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tuvo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70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exhibiendo</w:t>
      </w:r>
      <w:r>
        <w:rPr>
          <w:spacing w:val="1"/>
          <w:sz w:val="26"/>
        </w:rPr>
        <w:t> </w:t>
      </w:r>
      <w:r>
        <w:rPr>
          <w:sz w:val="26"/>
        </w:rPr>
        <w:t>documentación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alcance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w w:val="95"/>
          <w:sz w:val="26"/>
        </w:rPr>
        <w:t>requerimiento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formulado</w:t>
      </w:r>
      <w:r>
        <w:rPr>
          <w:spacing w:val="23"/>
          <w:w w:val="95"/>
          <w:sz w:val="26"/>
        </w:rPr>
        <w:t> </w:t>
      </w:r>
      <w:r>
        <w:rPr>
          <w:w w:val="95"/>
          <w:sz w:val="26"/>
        </w:rPr>
        <w:t>mediante</w:t>
      </w:r>
      <w:r>
        <w:rPr>
          <w:spacing w:val="27"/>
          <w:w w:val="95"/>
          <w:sz w:val="26"/>
        </w:rPr>
        <w:t> </w:t>
      </w:r>
      <w:r>
        <w:rPr>
          <w:w w:val="95"/>
          <w:sz w:val="26"/>
        </w:rPr>
        <w:t>auto</w:t>
      </w:r>
      <w:r>
        <w:rPr>
          <w:spacing w:val="27"/>
          <w:w w:val="95"/>
          <w:sz w:val="26"/>
        </w:rPr>
        <w:t> </w:t>
      </w:r>
      <w:r>
        <w:rPr>
          <w:w w:val="95"/>
          <w:sz w:val="26"/>
        </w:rPr>
        <w:t>del</w:t>
      </w:r>
      <w:r>
        <w:rPr>
          <w:spacing w:val="22"/>
          <w:w w:val="95"/>
          <w:sz w:val="26"/>
        </w:rPr>
        <w:t> </w:t>
      </w:r>
      <w:r>
        <w:rPr>
          <w:w w:val="95"/>
          <w:sz w:val="26"/>
        </w:rPr>
        <w:t>día</w:t>
      </w:r>
      <w:r>
        <w:rPr>
          <w:spacing w:val="27"/>
          <w:w w:val="95"/>
          <w:sz w:val="26"/>
        </w:rPr>
        <w:t> </w:t>
      </w:r>
      <w:r>
        <w:rPr>
          <w:w w:val="95"/>
          <w:sz w:val="26"/>
        </w:rPr>
        <w:t>ocho</w:t>
      </w:r>
      <w:r>
        <w:rPr>
          <w:spacing w:val="22"/>
          <w:w w:val="95"/>
          <w:sz w:val="26"/>
        </w:rPr>
        <w:t> </w:t>
      </w:r>
      <w:r>
        <w:rPr>
          <w:w w:val="95"/>
          <w:sz w:val="26"/>
        </w:rPr>
        <w:t>del</w:t>
      </w:r>
      <w:r>
        <w:rPr>
          <w:spacing w:val="28"/>
          <w:w w:val="95"/>
          <w:sz w:val="26"/>
        </w:rPr>
        <w:t> </w:t>
      </w:r>
      <w:r>
        <w:rPr>
          <w:w w:val="95"/>
          <w:sz w:val="26"/>
        </w:rPr>
        <w:t>mismo</w:t>
      </w:r>
      <w:r>
        <w:rPr>
          <w:spacing w:val="23"/>
          <w:w w:val="95"/>
          <w:sz w:val="26"/>
        </w:rPr>
        <w:t> </w:t>
      </w:r>
      <w:r>
        <w:rPr>
          <w:w w:val="95"/>
          <w:sz w:val="26"/>
        </w:rPr>
        <w:t>mes</w:t>
      </w:r>
      <w:r>
        <w:rPr>
          <w:spacing w:val="-66"/>
          <w:w w:val="95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año</w:t>
      </w:r>
      <w:r>
        <w:rPr>
          <w:sz w:val="26"/>
          <w:vertAlign w:val="superscript"/>
        </w:rPr>
        <w:t>10</w:t>
      </w:r>
      <w:r>
        <w:rPr>
          <w:sz w:val="26"/>
          <w:vertAlign w:val="baseline"/>
        </w:rPr>
        <w:t>.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360" w:lineRule="auto" w:before="160" w:after="0"/>
        <w:ind w:left="222" w:right="1613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Diligencias</w:t>
      </w:r>
      <w:r>
        <w:rPr>
          <w:rFonts w:ascii="Arial" w:hAnsi="Arial"/>
          <w:b/>
          <w:spacing w:val="-10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investigación.</w:t>
      </w:r>
      <w:r>
        <w:rPr>
          <w:rFonts w:ascii="Arial" w:hAnsi="Arial"/>
          <w:b/>
          <w:spacing w:val="-9"/>
          <w:sz w:val="26"/>
        </w:rPr>
        <w:t> </w:t>
      </w:r>
      <w:r>
        <w:rPr>
          <w:sz w:val="26"/>
        </w:rPr>
        <w:t>El</w:t>
      </w:r>
      <w:r>
        <w:rPr>
          <w:spacing w:val="-10"/>
          <w:sz w:val="26"/>
        </w:rPr>
        <w:t> </w:t>
      </w:r>
      <w:r>
        <w:rPr>
          <w:sz w:val="26"/>
        </w:rPr>
        <w:t>veinticinco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enero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10"/>
          <w:sz w:val="26"/>
        </w:rPr>
        <w:t> </w:t>
      </w:r>
      <w:r>
        <w:rPr>
          <w:sz w:val="26"/>
        </w:rPr>
        <w:t>dos</w:t>
      </w:r>
      <w:r>
        <w:rPr>
          <w:spacing w:val="-11"/>
          <w:sz w:val="26"/>
        </w:rPr>
        <w:t> </w:t>
      </w:r>
      <w:r>
        <w:rPr>
          <w:sz w:val="26"/>
        </w:rPr>
        <w:t>mil</w:t>
      </w:r>
      <w:r>
        <w:rPr>
          <w:spacing w:val="-70"/>
          <w:sz w:val="26"/>
        </w:rPr>
        <w:t> </w:t>
      </w:r>
      <w:r>
        <w:rPr>
          <w:sz w:val="26"/>
        </w:rPr>
        <w:t>veintiuno, el </w:t>
      </w:r>
      <w:r>
        <w:rPr>
          <w:rFonts w:ascii="Arial" w:hAnsi="Arial"/>
          <w:i/>
          <w:sz w:val="26"/>
        </w:rPr>
        <w:t>Instituto </w:t>
      </w:r>
      <w:r>
        <w:rPr>
          <w:sz w:val="26"/>
        </w:rPr>
        <w:t>acordó llevar a cabo nuevas diligencias de</w:t>
      </w:r>
      <w:r>
        <w:rPr>
          <w:spacing w:val="1"/>
          <w:sz w:val="26"/>
        </w:rPr>
        <w:t> </w:t>
      </w:r>
      <w:r>
        <w:rPr>
          <w:sz w:val="26"/>
        </w:rPr>
        <w:t>investigación por lo que requirió a los denunciados Héctor Johnny</w:t>
      </w:r>
      <w:r>
        <w:rPr>
          <w:spacing w:val="1"/>
          <w:sz w:val="26"/>
        </w:rPr>
        <w:t> </w:t>
      </w:r>
      <w:r>
        <w:rPr>
          <w:sz w:val="26"/>
        </w:rPr>
        <w:t>Ayala Miranda y Jesús Francisco Machuca García, así como a la</w:t>
      </w:r>
      <w:r>
        <w:rPr>
          <w:spacing w:val="1"/>
          <w:sz w:val="26"/>
        </w:rPr>
        <w:t> </w:t>
      </w:r>
      <w:r>
        <w:rPr>
          <w:sz w:val="26"/>
        </w:rPr>
        <w:t>Auditoría</w:t>
      </w:r>
      <w:r>
        <w:rPr>
          <w:spacing w:val="-4"/>
          <w:sz w:val="26"/>
        </w:rPr>
        <w:t> </w:t>
      </w:r>
      <w:r>
        <w:rPr>
          <w:sz w:val="26"/>
        </w:rPr>
        <w:t>Superior del</w:t>
      </w:r>
      <w:r>
        <w:rPr>
          <w:spacing w:val="-3"/>
          <w:sz w:val="26"/>
        </w:rPr>
        <w:t> </w:t>
      </w:r>
      <w:r>
        <w:rPr>
          <w:sz w:val="26"/>
        </w:rPr>
        <w:t>Estado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Michocán,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la</w:t>
      </w:r>
      <w:r>
        <w:rPr>
          <w:spacing w:val="-3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z w:val="26"/>
          <w:vertAlign w:val="superscript"/>
        </w:rPr>
        <w:t>11</w:t>
      </w:r>
      <w:r>
        <w:rPr>
          <w:sz w:val="26"/>
          <w:vertAlign w:val="baseline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360" w:lineRule="auto" w:before="0" w:after="0"/>
        <w:ind w:left="222" w:right="1614" w:hanging="12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Acuerdo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incumplimiento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nuevo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requerimiento.</w:t>
      </w:r>
      <w:r>
        <w:rPr>
          <w:rFonts w:ascii="Arial" w:hAnsi="Arial"/>
          <w:b/>
          <w:spacing w:val="-70"/>
          <w:sz w:val="26"/>
        </w:rPr>
        <w:t> </w:t>
      </w:r>
      <w:r>
        <w:rPr>
          <w:sz w:val="26"/>
        </w:rPr>
        <w:t>Mediante acuerdo de dos de febrero de dos mil veintiuno, se tuvo</w:t>
      </w:r>
      <w:r>
        <w:rPr>
          <w:spacing w:val="1"/>
          <w:sz w:val="26"/>
        </w:rPr>
        <w:t> </w:t>
      </w:r>
      <w:r>
        <w:rPr>
          <w:sz w:val="26"/>
        </w:rPr>
        <w:t>al Titular de la Auditoría Superior del Estado de Michoacán, por</w:t>
      </w:r>
      <w:r>
        <w:rPr>
          <w:spacing w:val="1"/>
          <w:sz w:val="26"/>
        </w:rPr>
        <w:t> </w:t>
      </w:r>
      <w:r>
        <w:rPr>
          <w:sz w:val="26"/>
        </w:rPr>
        <w:t>incumpliendo con el requerimiento que le fue formulado, por lo que</w:t>
      </w:r>
      <w:r>
        <w:rPr>
          <w:spacing w:val="-71"/>
          <w:sz w:val="26"/>
        </w:rPr>
        <w:t> </w:t>
      </w:r>
      <w:r>
        <w:rPr>
          <w:sz w:val="26"/>
        </w:rPr>
        <w:t>se</w:t>
      </w:r>
      <w:r>
        <w:rPr>
          <w:spacing w:val="-1"/>
          <w:sz w:val="26"/>
        </w:rPr>
        <w:t> </w:t>
      </w:r>
      <w:r>
        <w:rPr>
          <w:sz w:val="26"/>
        </w:rPr>
        <w:t>le</w:t>
      </w:r>
      <w:r>
        <w:rPr>
          <w:spacing w:val="-1"/>
          <w:sz w:val="26"/>
        </w:rPr>
        <w:t> </w:t>
      </w:r>
      <w:r>
        <w:rPr>
          <w:sz w:val="26"/>
        </w:rPr>
        <w:t>requirió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nueva</w:t>
      </w:r>
      <w:r>
        <w:rPr>
          <w:spacing w:val="-1"/>
          <w:sz w:val="26"/>
        </w:rPr>
        <w:t> </w:t>
      </w:r>
      <w:r>
        <w:rPr>
          <w:sz w:val="26"/>
        </w:rPr>
        <w:t>cuenta</w:t>
      </w:r>
      <w:r>
        <w:rPr>
          <w:sz w:val="26"/>
          <w:vertAlign w:val="superscript"/>
        </w:rPr>
        <w:t>12</w:t>
      </w:r>
      <w:r>
        <w:rPr>
          <w:sz w:val="26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360" w:lineRule="auto" w:before="0" w:after="0"/>
        <w:ind w:left="222" w:right="1607" w:firstLine="0"/>
        <w:jc w:val="both"/>
        <w:rPr>
          <w:rFonts w:ascii="Arial"/>
          <w:sz w:val="26"/>
        </w:rPr>
      </w:pPr>
      <w:r>
        <w:rPr>
          <w:rFonts w:ascii="Arial"/>
          <w:b/>
          <w:sz w:val="26"/>
        </w:rPr>
        <w:t>Cumplimiento de requerimiento. </w:t>
      </w:r>
      <w:r>
        <w:rPr>
          <w:sz w:val="26"/>
        </w:rPr>
        <w:t>En la misma fecha, se tuvo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rFonts w:ascii="Arial"/>
          <w:i/>
          <w:sz w:val="26"/>
        </w:rPr>
        <w:t>Denunciante</w:t>
      </w:r>
      <w:r>
        <w:rPr>
          <w:rFonts w:ascii="Arial"/>
          <w:i/>
          <w:spacing w:val="-2"/>
          <w:sz w:val="26"/>
        </w:rPr>
        <w:t> </w:t>
      </w:r>
      <w:r>
        <w:rPr>
          <w:sz w:val="26"/>
        </w:rPr>
        <w:t>cumpliendo</w:t>
      </w:r>
      <w:r>
        <w:rPr>
          <w:spacing w:val="-2"/>
          <w:sz w:val="26"/>
        </w:rPr>
        <w:t> </w:t>
      </w:r>
      <w:r>
        <w:rPr>
          <w:sz w:val="26"/>
        </w:rPr>
        <w:t>con el</w:t>
      </w:r>
      <w:r>
        <w:rPr>
          <w:spacing w:val="-2"/>
          <w:sz w:val="26"/>
        </w:rPr>
        <w:t> </w:t>
      </w:r>
      <w:r>
        <w:rPr>
          <w:sz w:val="26"/>
        </w:rPr>
        <w:t>requerimiento</w:t>
      </w:r>
      <w:r>
        <w:rPr>
          <w:spacing w:val="2"/>
          <w:sz w:val="26"/>
        </w:rPr>
        <w:t> </w:t>
      </w:r>
      <w:r>
        <w:rPr>
          <w:sz w:val="26"/>
        </w:rPr>
        <w:t>antes</w:t>
      </w:r>
      <w:r>
        <w:rPr>
          <w:spacing w:val="-2"/>
          <w:sz w:val="26"/>
        </w:rPr>
        <w:t> </w:t>
      </w:r>
      <w:r>
        <w:rPr>
          <w:sz w:val="26"/>
        </w:rPr>
        <w:t>referido</w:t>
      </w:r>
      <w:r>
        <w:rPr>
          <w:sz w:val="26"/>
          <w:vertAlign w:val="superscript"/>
        </w:rPr>
        <w:t>13</w:t>
      </w:r>
      <w:r>
        <w:rPr>
          <w:sz w:val="26"/>
          <w:vertAlign w:val="baseline"/>
        </w:rPr>
        <w:t>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745" w:val="left" w:leader="none"/>
        </w:tabs>
        <w:spacing w:line="360" w:lineRule="auto" w:before="0" w:after="0"/>
        <w:ind w:left="222" w:right="1611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Cumplimiento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parcial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nuevo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requerimiento.</w:t>
      </w:r>
      <w:r>
        <w:rPr>
          <w:rFonts w:ascii="Arial" w:hAnsi="Arial"/>
          <w:b/>
          <w:spacing w:val="1"/>
          <w:sz w:val="26"/>
        </w:rPr>
        <w:t> </w:t>
      </w:r>
      <w:r>
        <w:rPr>
          <w:sz w:val="26"/>
        </w:rPr>
        <w:t>Mediante</w:t>
      </w:r>
      <w:r>
        <w:rPr>
          <w:spacing w:val="1"/>
          <w:sz w:val="26"/>
        </w:rPr>
        <w:t> </w:t>
      </w:r>
      <w:r>
        <w:rPr>
          <w:sz w:val="26"/>
        </w:rPr>
        <w:t>acuerdo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tres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febrero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dos</w:t>
      </w:r>
      <w:r>
        <w:rPr>
          <w:spacing w:val="1"/>
          <w:sz w:val="26"/>
        </w:rPr>
        <w:t> </w:t>
      </w:r>
      <w:r>
        <w:rPr>
          <w:sz w:val="26"/>
        </w:rPr>
        <w:t>mil</w:t>
      </w:r>
      <w:r>
        <w:rPr>
          <w:spacing w:val="1"/>
          <w:sz w:val="26"/>
        </w:rPr>
        <w:t> </w:t>
      </w:r>
      <w:r>
        <w:rPr>
          <w:sz w:val="26"/>
        </w:rPr>
        <w:t>veintiuno,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tuvo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denunciado</w:t>
      </w:r>
      <w:r>
        <w:rPr>
          <w:spacing w:val="1"/>
          <w:sz w:val="26"/>
        </w:rPr>
        <w:t> </w:t>
      </w:r>
      <w:r>
        <w:rPr>
          <w:sz w:val="26"/>
        </w:rPr>
        <w:t>Héctor</w:t>
      </w:r>
      <w:r>
        <w:rPr>
          <w:spacing w:val="1"/>
          <w:sz w:val="26"/>
        </w:rPr>
        <w:t> </w:t>
      </w:r>
      <w:r>
        <w:rPr>
          <w:sz w:val="26"/>
        </w:rPr>
        <w:t>Johnny</w:t>
      </w:r>
      <w:r>
        <w:rPr>
          <w:spacing w:val="1"/>
          <w:sz w:val="26"/>
        </w:rPr>
        <w:t> </w:t>
      </w:r>
      <w:r>
        <w:rPr>
          <w:sz w:val="26"/>
        </w:rPr>
        <w:t>Ayala</w:t>
      </w:r>
      <w:r>
        <w:rPr>
          <w:spacing w:val="1"/>
          <w:sz w:val="26"/>
        </w:rPr>
        <w:t> </w:t>
      </w:r>
      <w:r>
        <w:rPr>
          <w:sz w:val="26"/>
        </w:rPr>
        <w:t>Miranda,</w:t>
      </w:r>
      <w:r>
        <w:rPr>
          <w:spacing w:val="1"/>
          <w:sz w:val="26"/>
        </w:rPr>
        <w:t> </w:t>
      </w:r>
      <w:r>
        <w:rPr>
          <w:sz w:val="26"/>
        </w:rPr>
        <w:t>cumpliendo</w:t>
      </w:r>
      <w:r>
        <w:rPr>
          <w:spacing w:val="1"/>
          <w:sz w:val="26"/>
        </w:rPr>
        <w:t> </w:t>
      </w:r>
      <w:r>
        <w:rPr>
          <w:sz w:val="26"/>
        </w:rPr>
        <w:t>parcialmente con el requerimiento que le fue formulado y se le</w:t>
      </w:r>
      <w:r>
        <w:rPr>
          <w:spacing w:val="1"/>
          <w:sz w:val="26"/>
        </w:rPr>
        <w:t> </w:t>
      </w:r>
      <w:r>
        <w:rPr>
          <w:sz w:val="26"/>
        </w:rPr>
        <w:t>requirió</w:t>
      </w:r>
      <w:r>
        <w:rPr>
          <w:spacing w:val="-1"/>
          <w:sz w:val="26"/>
        </w:rPr>
        <w:t> </w:t>
      </w:r>
      <w:r>
        <w:rPr>
          <w:sz w:val="26"/>
        </w:rPr>
        <w:t>información</w:t>
      </w:r>
      <w:r>
        <w:rPr>
          <w:sz w:val="26"/>
          <w:vertAlign w:val="superscript"/>
        </w:rPr>
        <w:t>14</w:t>
      </w:r>
      <w:r>
        <w:rPr>
          <w:sz w:val="26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360" w:lineRule="auto" w:before="1" w:after="0"/>
        <w:ind w:left="222" w:right="1614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Cumplimiento de requerimiento. </w:t>
      </w:r>
      <w:r>
        <w:rPr>
          <w:sz w:val="26"/>
        </w:rPr>
        <w:t>A través de acuerdo de la</w:t>
      </w:r>
      <w:r>
        <w:rPr>
          <w:spacing w:val="1"/>
          <w:sz w:val="26"/>
        </w:rPr>
        <w:t> </w:t>
      </w:r>
      <w:r>
        <w:rPr>
          <w:sz w:val="26"/>
        </w:rPr>
        <w:t>misma fecha, se tuvo al denunciado Jesús Francisco Machuca</w:t>
      </w:r>
      <w:r>
        <w:rPr>
          <w:spacing w:val="1"/>
          <w:sz w:val="26"/>
        </w:rPr>
        <w:t> </w:t>
      </w:r>
      <w:r>
        <w:rPr>
          <w:sz w:val="26"/>
        </w:rPr>
        <w:t>García,</w:t>
      </w:r>
      <w:r>
        <w:rPr>
          <w:spacing w:val="1"/>
          <w:sz w:val="26"/>
        </w:rPr>
        <w:t> </w:t>
      </w:r>
      <w:r>
        <w:rPr>
          <w:sz w:val="26"/>
        </w:rPr>
        <w:t>dando</w:t>
      </w:r>
      <w:r>
        <w:rPr>
          <w:spacing w:val="1"/>
          <w:sz w:val="26"/>
        </w:rPr>
        <w:t> </w:t>
      </w:r>
      <w:r>
        <w:rPr>
          <w:sz w:val="26"/>
        </w:rPr>
        <w:t>cumplimiento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requerimiento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le</w:t>
      </w:r>
      <w:r>
        <w:rPr>
          <w:spacing w:val="1"/>
          <w:sz w:val="26"/>
        </w:rPr>
        <w:t> </w:t>
      </w:r>
      <w:r>
        <w:rPr>
          <w:sz w:val="26"/>
        </w:rPr>
        <w:t>fue</w:t>
      </w:r>
      <w:r>
        <w:rPr>
          <w:spacing w:val="1"/>
          <w:sz w:val="26"/>
        </w:rPr>
        <w:t> </w:t>
      </w:r>
      <w:r>
        <w:rPr>
          <w:sz w:val="26"/>
        </w:rPr>
        <w:t>realizado.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rect style="position:absolute;margin-left:85.103996pt;margin-top:13.660089pt;width:144.020pt;height:.71997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10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938,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1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11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939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941,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12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947,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13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974,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14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1097,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after="0" w:line="229" w:lineRule="exact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785" w:val="left" w:leader="none"/>
        </w:tabs>
        <w:spacing w:line="360" w:lineRule="auto" w:before="213" w:after="0"/>
        <w:ind w:left="1354" w:right="479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Cumplimiento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4"/>
          <w:sz w:val="26"/>
        </w:rPr>
        <w:t> </w:t>
      </w:r>
      <w:r>
        <w:rPr>
          <w:rFonts w:ascii="Arial" w:hAnsi="Arial"/>
          <w:b/>
          <w:sz w:val="26"/>
        </w:rPr>
        <w:t>requerimiento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Mediante</w:t>
      </w:r>
      <w:r>
        <w:rPr>
          <w:spacing w:val="-2"/>
          <w:sz w:val="26"/>
        </w:rPr>
        <w:t> </w:t>
      </w:r>
      <w:r>
        <w:rPr>
          <w:sz w:val="26"/>
        </w:rPr>
        <w:t>acuerdo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nueve</w:t>
      </w:r>
      <w:r>
        <w:rPr>
          <w:spacing w:val="-70"/>
          <w:sz w:val="26"/>
        </w:rPr>
        <w:t> </w:t>
      </w:r>
      <w:r>
        <w:rPr>
          <w:sz w:val="26"/>
        </w:rPr>
        <w:t>de febrero de dos mil veintiuno, se tuvo al Titular de la Auditoría</w:t>
      </w:r>
      <w:r>
        <w:rPr>
          <w:spacing w:val="1"/>
          <w:sz w:val="26"/>
        </w:rPr>
        <w:t> </w:t>
      </w:r>
      <w:r>
        <w:rPr>
          <w:sz w:val="26"/>
        </w:rPr>
        <w:t>Superior</w:t>
      </w:r>
      <w:r>
        <w:rPr>
          <w:spacing w:val="-15"/>
          <w:sz w:val="26"/>
        </w:rPr>
        <w:t> </w:t>
      </w:r>
      <w:r>
        <w:rPr>
          <w:sz w:val="26"/>
        </w:rPr>
        <w:t>del</w:t>
      </w:r>
      <w:r>
        <w:rPr>
          <w:spacing w:val="-14"/>
          <w:sz w:val="26"/>
        </w:rPr>
        <w:t> </w:t>
      </w:r>
      <w:r>
        <w:rPr>
          <w:sz w:val="26"/>
        </w:rPr>
        <w:t>Estado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4"/>
          <w:sz w:val="26"/>
        </w:rPr>
        <w:t> </w:t>
      </w:r>
      <w:r>
        <w:rPr>
          <w:sz w:val="26"/>
        </w:rPr>
        <w:t>Michoacán</w:t>
      </w:r>
      <w:r>
        <w:rPr>
          <w:spacing w:val="-14"/>
          <w:sz w:val="26"/>
        </w:rPr>
        <w:t> </w:t>
      </w:r>
      <w:r>
        <w:rPr>
          <w:sz w:val="26"/>
        </w:rPr>
        <w:t>cumpliendo</w:t>
      </w:r>
      <w:r>
        <w:rPr>
          <w:spacing w:val="-15"/>
          <w:sz w:val="26"/>
        </w:rPr>
        <w:t> </w:t>
      </w:r>
      <w:r>
        <w:rPr>
          <w:sz w:val="26"/>
        </w:rPr>
        <w:t>con</w:t>
      </w:r>
      <w:r>
        <w:rPr>
          <w:spacing w:val="-14"/>
          <w:sz w:val="26"/>
        </w:rPr>
        <w:t> </w:t>
      </w:r>
      <w:r>
        <w:rPr>
          <w:sz w:val="26"/>
        </w:rPr>
        <w:t>el</w:t>
      </w:r>
      <w:r>
        <w:rPr>
          <w:spacing w:val="-14"/>
          <w:sz w:val="26"/>
        </w:rPr>
        <w:t> </w:t>
      </w:r>
      <w:r>
        <w:rPr>
          <w:sz w:val="26"/>
        </w:rPr>
        <w:t>requerimiento</w:t>
      </w:r>
      <w:r>
        <w:rPr>
          <w:spacing w:val="-70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se</w:t>
      </w:r>
      <w:r>
        <w:rPr>
          <w:spacing w:val="-1"/>
          <w:sz w:val="26"/>
        </w:rPr>
        <w:t> </w:t>
      </w:r>
      <w:r>
        <w:rPr>
          <w:sz w:val="26"/>
        </w:rPr>
        <w:t>le</w:t>
      </w:r>
      <w:r>
        <w:rPr>
          <w:spacing w:val="-2"/>
          <w:sz w:val="26"/>
        </w:rPr>
        <w:t> </w:t>
      </w:r>
      <w:r>
        <w:rPr>
          <w:sz w:val="26"/>
        </w:rPr>
        <w:t>formuló</w:t>
      </w:r>
      <w:r>
        <w:rPr>
          <w:spacing w:val="-1"/>
          <w:sz w:val="26"/>
        </w:rPr>
        <w:t> </w:t>
      </w:r>
      <w:r>
        <w:rPr>
          <w:sz w:val="26"/>
        </w:rPr>
        <w:t>el día</w:t>
      </w:r>
      <w:r>
        <w:rPr>
          <w:spacing w:val="-1"/>
          <w:sz w:val="26"/>
        </w:rPr>
        <w:t> </w:t>
      </w:r>
      <w:r>
        <w:rPr>
          <w:sz w:val="26"/>
        </w:rPr>
        <w:t>dos del</w:t>
      </w:r>
      <w:r>
        <w:rPr>
          <w:spacing w:val="-1"/>
          <w:sz w:val="26"/>
        </w:rPr>
        <w:t> </w:t>
      </w:r>
      <w:r>
        <w:rPr>
          <w:sz w:val="26"/>
        </w:rPr>
        <w:t>mismo</w:t>
      </w:r>
      <w:r>
        <w:rPr>
          <w:spacing w:val="2"/>
          <w:sz w:val="26"/>
        </w:rPr>
        <w:t> </w:t>
      </w:r>
      <w:r>
        <w:rPr>
          <w:sz w:val="26"/>
        </w:rPr>
        <w:t>mes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año</w:t>
      </w:r>
      <w:r>
        <w:rPr>
          <w:sz w:val="26"/>
          <w:vertAlign w:val="superscript"/>
        </w:rPr>
        <w:t>15</w:t>
      </w:r>
      <w:r>
        <w:rPr>
          <w:sz w:val="26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813" w:val="left" w:leader="none"/>
        </w:tabs>
        <w:spacing w:line="360" w:lineRule="auto" w:before="0" w:after="0"/>
        <w:ind w:left="1354" w:right="479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Cumplimiento de requerimiento. </w:t>
      </w:r>
      <w:r>
        <w:rPr>
          <w:sz w:val="26"/>
        </w:rPr>
        <w:t>El doce de febrero de dos</w:t>
      </w:r>
      <w:r>
        <w:rPr>
          <w:spacing w:val="1"/>
          <w:sz w:val="26"/>
        </w:rPr>
        <w:t> </w:t>
      </w:r>
      <w:r>
        <w:rPr>
          <w:sz w:val="26"/>
        </w:rPr>
        <w:t>mil veintiuno, se tuvo al denunciado Héctor Johnny Ayala Miranda</w:t>
      </w:r>
      <w:r>
        <w:rPr>
          <w:spacing w:val="1"/>
          <w:sz w:val="26"/>
        </w:rPr>
        <w:t> </w:t>
      </w:r>
      <w:r>
        <w:rPr>
          <w:sz w:val="26"/>
        </w:rPr>
        <w:t>cumpliendo con el requerimiento que les fue formulado el día tres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mismo</w:t>
      </w:r>
      <w:r>
        <w:rPr>
          <w:spacing w:val="-2"/>
          <w:sz w:val="26"/>
        </w:rPr>
        <w:t> </w:t>
      </w:r>
      <w:r>
        <w:rPr>
          <w:sz w:val="26"/>
        </w:rPr>
        <w:t>mes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año</w:t>
      </w:r>
      <w:r>
        <w:rPr>
          <w:sz w:val="26"/>
          <w:vertAlign w:val="superscript"/>
        </w:rPr>
        <w:t>16</w:t>
      </w:r>
      <w:r>
        <w:rPr>
          <w:sz w:val="26"/>
          <w:vertAlign w:val="baseline"/>
        </w:rPr>
        <w:t>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799" w:val="left" w:leader="none"/>
        </w:tabs>
        <w:spacing w:line="360" w:lineRule="auto" w:before="1" w:after="0"/>
        <w:ind w:left="1354" w:right="479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Diligencias de investigación. </w:t>
      </w:r>
      <w:r>
        <w:rPr>
          <w:sz w:val="26"/>
        </w:rPr>
        <w:t>A través de acuerdo de quince</w:t>
      </w:r>
      <w:r>
        <w:rPr>
          <w:spacing w:val="1"/>
          <w:sz w:val="26"/>
        </w:rPr>
        <w:t> </w:t>
      </w:r>
      <w:r>
        <w:rPr>
          <w:sz w:val="26"/>
        </w:rPr>
        <w:t>de febrero de dos mil veintiuno, la Secretaria Ejecutiva del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-70"/>
          <w:sz w:val="26"/>
        </w:rPr>
        <w:t> </w:t>
      </w:r>
      <w:r>
        <w:rPr>
          <w:sz w:val="26"/>
        </w:rPr>
        <w:t>requirió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nueva</w:t>
      </w:r>
      <w:r>
        <w:rPr>
          <w:spacing w:val="-5"/>
          <w:sz w:val="26"/>
        </w:rPr>
        <w:t> </w:t>
      </w:r>
      <w:r>
        <w:rPr>
          <w:sz w:val="26"/>
        </w:rPr>
        <w:t>cuenta</w:t>
      </w:r>
      <w:r>
        <w:rPr>
          <w:spacing w:val="-5"/>
          <w:sz w:val="26"/>
        </w:rPr>
        <w:t> </w:t>
      </w:r>
      <w:r>
        <w:rPr>
          <w:sz w:val="26"/>
        </w:rPr>
        <w:t>información</w:t>
      </w:r>
      <w:r>
        <w:rPr>
          <w:spacing w:val="-2"/>
          <w:sz w:val="26"/>
        </w:rPr>
        <w:t> </w:t>
      </w:r>
      <w:r>
        <w:rPr>
          <w:sz w:val="26"/>
        </w:rPr>
        <w:t>al</w:t>
      </w:r>
      <w:r>
        <w:rPr>
          <w:spacing w:val="-3"/>
          <w:sz w:val="26"/>
        </w:rPr>
        <w:t> </w:t>
      </w:r>
      <w:r>
        <w:rPr>
          <w:sz w:val="26"/>
        </w:rPr>
        <w:t>denunciado</w:t>
      </w:r>
      <w:r>
        <w:rPr>
          <w:spacing w:val="-2"/>
          <w:sz w:val="26"/>
        </w:rPr>
        <w:t> </w:t>
      </w:r>
      <w:r>
        <w:rPr>
          <w:sz w:val="26"/>
        </w:rPr>
        <w:t>Héctor</w:t>
      </w:r>
      <w:r>
        <w:rPr>
          <w:spacing w:val="-3"/>
          <w:sz w:val="26"/>
        </w:rPr>
        <w:t> </w:t>
      </w:r>
      <w:r>
        <w:rPr>
          <w:sz w:val="26"/>
        </w:rPr>
        <w:t>Johnny</w:t>
      </w:r>
      <w:r>
        <w:rPr>
          <w:spacing w:val="-70"/>
          <w:sz w:val="26"/>
        </w:rPr>
        <w:t> </w:t>
      </w:r>
      <w:r>
        <w:rPr>
          <w:sz w:val="26"/>
        </w:rPr>
        <w:t>Ayala Miranda</w:t>
      </w:r>
      <w:r>
        <w:rPr>
          <w:sz w:val="26"/>
          <w:vertAlign w:val="superscript"/>
        </w:rPr>
        <w:t>17</w:t>
      </w:r>
      <w:r>
        <w:rPr>
          <w:sz w:val="26"/>
          <w:vertAlign w:val="baseline"/>
        </w:rPr>
        <w:t>; el veintidós siguiente, se acordó el cumplimiento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correspondiente</w:t>
      </w:r>
      <w:r>
        <w:rPr>
          <w:sz w:val="26"/>
          <w:vertAlign w:val="superscript"/>
        </w:rPr>
        <w:t>18</w:t>
      </w:r>
      <w:r>
        <w:rPr>
          <w:sz w:val="26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780" w:val="left" w:leader="none"/>
        </w:tabs>
        <w:spacing w:line="360" w:lineRule="auto" w:before="0" w:after="0"/>
        <w:ind w:left="1354" w:right="478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Acuerdo</w:t>
      </w:r>
      <w:r>
        <w:rPr>
          <w:rFonts w:ascii="Arial" w:hAnsi="Arial"/>
          <w:b/>
          <w:spacing w:val="-10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recepción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documentación.</w:t>
      </w:r>
      <w:r>
        <w:rPr>
          <w:rFonts w:ascii="Arial" w:hAnsi="Arial"/>
          <w:b/>
          <w:spacing w:val="-8"/>
          <w:sz w:val="26"/>
        </w:rPr>
        <w:t> </w:t>
      </w:r>
      <w:r>
        <w:rPr>
          <w:sz w:val="26"/>
        </w:rPr>
        <w:t>Mediante</w:t>
      </w:r>
      <w:r>
        <w:rPr>
          <w:spacing w:val="-9"/>
          <w:sz w:val="26"/>
        </w:rPr>
        <w:t> </w:t>
      </w:r>
      <w:r>
        <w:rPr>
          <w:sz w:val="26"/>
        </w:rPr>
        <w:t>acuerdo</w:t>
      </w:r>
      <w:r>
        <w:rPr>
          <w:spacing w:val="-70"/>
          <w:sz w:val="26"/>
        </w:rPr>
        <w:t> </w:t>
      </w:r>
      <w:r>
        <w:rPr>
          <w:sz w:val="26"/>
        </w:rPr>
        <w:t>de veinticinco de febrero de dos mil veintiuno, se tuvo por recibida</w:t>
      </w:r>
      <w:r>
        <w:rPr>
          <w:spacing w:val="1"/>
          <w:sz w:val="26"/>
        </w:rPr>
        <w:t> </w:t>
      </w:r>
      <w:r>
        <w:rPr>
          <w:sz w:val="26"/>
        </w:rPr>
        <w:t>la documentación que hizo llegar la </w:t>
      </w:r>
      <w:r>
        <w:rPr>
          <w:rFonts w:ascii="Arial" w:hAnsi="Arial"/>
          <w:i/>
          <w:sz w:val="26"/>
        </w:rPr>
        <w:t>Denunciante</w:t>
      </w:r>
      <w:r>
        <w:rPr>
          <w:sz w:val="26"/>
        </w:rPr>
        <w:t>, misma que se</w:t>
      </w:r>
      <w:r>
        <w:rPr>
          <w:spacing w:val="1"/>
          <w:sz w:val="26"/>
        </w:rPr>
        <w:t> </w:t>
      </w:r>
      <w:r>
        <w:rPr>
          <w:sz w:val="26"/>
        </w:rPr>
        <w:t>ordenó</w:t>
      </w:r>
      <w:r>
        <w:rPr>
          <w:spacing w:val="1"/>
          <w:sz w:val="26"/>
        </w:rPr>
        <w:t> </w:t>
      </w:r>
      <w:r>
        <w:rPr>
          <w:sz w:val="26"/>
        </w:rPr>
        <w:t>agregar</w:t>
      </w:r>
      <w:r>
        <w:rPr>
          <w:spacing w:val="-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expediente</w:t>
      </w:r>
      <w:r>
        <w:rPr>
          <w:sz w:val="26"/>
          <w:vertAlign w:val="superscript"/>
        </w:rPr>
        <w:t>19</w:t>
      </w:r>
      <w:r>
        <w:rPr>
          <w:sz w:val="26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792" w:val="left" w:leader="none"/>
        </w:tabs>
        <w:spacing w:line="360" w:lineRule="auto" w:before="0" w:after="0"/>
        <w:ind w:left="1354" w:right="479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Diligencia de investigación. </w:t>
      </w:r>
      <w:r>
        <w:rPr>
          <w:sz w:val="26"/>
        </w:rPr>
        <w:t>Mediante acuerdo de diecinueve</w:t>
      </w:r>
      <w:r>
        <w:rPr>
          <w:spacing w:val="-70"/>
          <w:sz w:val="26"/>
        </w:rPr>
        <w:t> </w:t>
      </w:r>
      <w:r>
        <w:rPr>
          <w:sz w:val="26"/>
        </w:rPr>
        <w:t>de marzo de dos mil veintiuno, se requirió a la Vocalía del Registro</w:t>
      </w:r>
      <w:r>
        <w:rPr>
          <w:spacing w:val="-70"/>
          <w:sz w:val="26"/>
        </w:rPr>
        <w:t> </w:t>
      </w:r>
      <w:r>
        <w:rPr>
          <w:sz w:val="26"/>
        </w:rPr>
        <w:t>Federal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Electores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Junta</w:t>
      </w:r>
      <w:r>
        <w:rPr>
          <w:spacing w:val="1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Ejecutiva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Instituto</w:t>
      </w:r>
      <w:r>
        <w:rPr>
          <w:spacing w:val="1"/>
          <w:sz w:val="26"/>
        </w:rPr>
        <w:t> </w:t>
      </w:r>
      <w:r>
        <w:rPr>
          <w:sz w:val="26"/>
        </w:rPr>
        <w:t>Nacional Electoral, para que proporcionara el domicilio de uno 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Denunciados</w:t>
      </w:r>
      <w:r>
        <w:rPr>
          <w:rFonts w:ascii="Arial" w:hAnsi="Arial"/>
          <w:i/>
          <w:sz w:val="26"/>
          <w:vertAlign w:val="superscript"/>
        </w:rPr>
        <w:t>20</w:t>
      </w:r>
      <w:r>
        <w:rPr>
          <w:sz w:val="26"/>
          <w:vertAlign w:val="baseline"/>
        </w:rPr>
        <w:t>.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El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cumplimiento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determinó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través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de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acuerdo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de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veinticinco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del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mes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y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año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siguiente</w:t>
      </w:r>
      <w:r>
        <w:rPr>
          <w:sz w:val="26"/>
          <w:vertAlign w:val="superscript"/>
        </w:rPr>
        <w:t>21</w:t>
      </w:r>
      <w:r>
        <w:rPr>
          <w:sz w:val="26"/>
          <w:vertAlign w:val="baseline"/>
        </w:rPr>
        <w:t>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946" w:val="left" w:leader="none"/>
        </w:tabs>
        <w:spacing w:line="360" w:lineRule="auto" w:before="1" w:after="0"/>
        <w:ind w:left="1354" w:right="480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Acuerdo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admisión,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emplazamiento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citación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audiencia. </w:t>
      </w:r>
      <w:r>
        <w:rPr>
          <w:sz w:val="26"/>
        </w:rPr>
        <w:t>El treinta y uno de marzo de dos mil veintiuno, se</w:t>
      </w:r>
      <w:r>
        <w:rPr>
          <w:spacing w:val="1"/>
          <w:sz w:val="26"/>
        </w:rPr>
        <w:t> </w:t>
      </w:r>
      <w:r>
        <w:rPr>
          <w:sz w:val="26"/>
        </w:rPr>
        <w:t>admitió</w:t>
      </w:r>
      <w:r>
        <w:rPr>
          <w:spacing w:val="61"/>
          <w:sz w:val="26"/>
        </w:rPr>
        <w:t> </w:t>
      </w:r>
      <w:r>
        <w:rPr>
          <w:sz w:val="26"/>
        </w:rPr>
        <w:t>a</w:t>
      </w:r>
      <w:r>
        <w:rPr>
          <w:spacing w:val="60"/>
          <w:sz w:val="26"/>
        </w:rPr>
        <w:t> </w:t>
      </w:r>
      <w:r>
        <w:rPr>
          <w:sz w:val="26"/>
        </w:rPr>
        <w:t>trámite</w:t>
      </w:r>
      <w:r>
        <w:rPr>
          <w:spacing w:val="60"/>
          <w:sz w:val="26"/>
        </w:rPr>
        <w:t> </w:t>
      </w:r>
      <w:r>
        <w:rPr>
          <w:sz w:val="26"/>
        </w:rPr>
        <w:t>la</w:t>
      </w:r>
      <w:r>
        <w:rPr>
          <w:spacing w:val="62"/>
          <w:sz w:val="26"/>
        </w:rPr>
        <w:t> </w:t>
      </w:r>
      <w:r>
        <w:rPr>
          <w:sz w:val="26"/>
        </w:rPr>
        <w:t>queja</w:t>
      </w:r>
      <w:r>
        <w:rPr>
          <w:spacing w:val="60"/>
          <w:sz w:val="26"/>
        </w:rPr>
        <w:t> </w:t>
      </w:r>
      <w:r>
        <w:rPr>
          <w:sz w:val="26"/>
        </w:rPr>
        <w:t>presentada</w:t>
      </w:r>
      <w:r>
        <w:rPr>
          <w:spacing w:val="62"/>
          <w:sz w:val="26"/>
        </w:rPr>
        <w:t> </w:t>
      </w:r>
      <w:r>
        <w:rPr>
          <w:sz w:val="26"/>
        </w:rPr>
        <w:t>por</w:t>
      </w:r>
      <w:r>
        <w:rPr>
          <w:spacing w:val="60"/>
          <w:sz w:val="26"/>
        </w:rPr>
        <w:t> </w:t>
      </w:r>
      <w:r>
        <w:rPr>
          <w:sz w:val="26"/>
        </w:rPr>
        <w:t>la</w:t>
      </w:r>
      <w:r>
        <w:rPr>
          <w:spacing w:val="63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63"/>
          <w:sz w:val="26"/>
        </w:rPr>
        <w:t> </w:t>
      </w:r>
      <w:r>
        <w:rPr>
          <w:sz w:val="26"/>
        </w:rPr>
        <w:t>y</w:t>
      </w:r>
      <w:r>
        <w:rPr>
          <w:spacing w:val="60"/>
          <w:sz w:val="26"/>
        </w:rPr>
        <w:t> </w:t>
      </w:r>
      <w:r>
        <w:rPr>
          <w:sz w:val="26"/>
        </w:rPr>
        <w:t>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15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1135,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16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1140,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17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1141,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1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18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1167,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19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1172,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20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1188,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21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1992,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after="0" w:line="229" w:lineRule="exact"/>
        <w:jc w:val="left"/>
        <w:rPr>
          <w:sz w:val="20"/>
        </w:rPr>
        <w:sectPr>
          <w:headerReference w:type="default" r:id="rId10"/>
          <w:headerReference w:type="even" r:id="rId11"/>
          <w:footerReference w:type="default" r:id="rId12"/>
          <w:footerReference w:type="even" r:id="rId13"/>
          <w:pgSz w:w="12240" w:h="20160"/>
          <w:pgMar w:header="822" w:footer="2116" w:top="1680" w:bottom="230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07"/>
      </w:pPr>
      <w:r>
        <w:rPr/>
        <w:t>ordenó</w:t>
      </w:r>
      <w:r>
        <w:rPr>
          <w:spacing w:val="14"/>
        </w:rPr>
        <w:t> </w:t>
      </w:r>
      <w:r>
        <w:rPr/>
        <w:t>emplazar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spacing w:val="17"/>
        </w:rPr>
        <w:t> </w:t>
      </w:r>
      <w:r>
        <w:rPr/>
        <w:t>para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comparecieran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la</w:t>
      </w:r>
      <w:r>
        <w:rPr>
          <w:spacing w:val="-69"/>
        </w:rPr>
        <w:t> </w:t>
      </w:r>
      <w:r>
        <w:rPr/>
        <w:t>audiencia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alegatos</w:t>
      </w:r>
      <w:r>
        <w:rPr>
          <w:vertAlign w:val="superscript"/>
        </w:rPr>
        <w:t>22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360" w:lineRule="auto" w:before="1" w:after="0"/>
        <w:ind w:left="222" w:right="1611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Audiencia de pruebas y alegatos. </w:t>
      </w:r>
      <w:r>
        <w:rPr>
          <w:sz w:val="26"/>
        </w:rPr>
        <w:t>El ocho de abril siguiente,</w:t>
      </w:r>
      <w:r>
        <w:rPr>
          <w:spacing w:val="1"/>
          <w:sz w:val="26"/>
        </w:rPr>
        <w:t> </w:t>
      </w:r>
      <w:r>
        <w:rPr>
          <w:sz w:val="26"/>
        </w:rPr>
        <w:t>se efectuó la audiencia de pruebas y alegatos ante la Secretaría</w:t>
      </w:r>
      <w:r>
        <w:rPr>
          <w:spacing w:val="1"/>
          <w:sz w:val="26"/>
        </w:rPr>
        <w:t> </w:t>
      </w:r>
      <w:r>
        <w:rPr>
          <w:sz w:val="26"/>
        </w:rPr>
        <w:t>Ejecutiva del </w:t>
      </w:r>
      <w:r>
        <w:rPr>
          <w:rFonts w:ascii="Arial" w:hAnsi="Arial"/>
          <w:i/>
          <w:sz w:val="26"/>
        </w:rPr>
        <w:t>Instituto</w:t>
      </w:r>
      <w:r>
        <w:rPr>
          <w:sz w:val="26"/>
        </w:rPr>
        <w:t>, quien se pronunció sobre la admisión y</w:t>
      </w:r>
      <w:r>
        <w:rPr>
          <w:spacing w:val="1"/>
          <w:sz w:val="26"/>
        </w:rPr>
        <w:t> </w:t>
      </w:r>
      <w:r>
        <w:rPr>
          <w:sz w:val="26"/>
        </w:rPr>
        <w:t>desahogo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pruebas ofrecidas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recabadas</w:t>
      </w:r>
      <w:r>
        <w:rPr>
          <w:sz w:val="26"/>
          <w:vertAlign w:val="superscript"/>
        </w:rPr>
        <w:t>23</w:t>
      </w:r>
      <w:r>
        <w:rPr>
          <w:sz w:val="26"/>
          <w:vertAlign w:val="baseline"/>
        </w:rPr>
        <w:t>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360" w:lineRule="auto" w:before="0" w:after="0"/>
        <w:ind w:left="222" w:right="1610" w:firstLine="0"/>
        <w:jc w:val="both"/>
        <w:rPr>
          <w:rFonts w:ascii="Arial" w:hAnsi="Arial"/>
          <w:sz w:val="26"/>
        </w:rPr>
      </w:pPr>
      <w:r>
        <w:rPr>
          <w:rFonts w:ascii="Arial" w:hAnsi="Arial"/>
          <w:b/>
          <w:sz w:val="26"/>
        </w:rPr>
        <w:t>Remisión del expediente al </w:t>
      </w:r>
      <w:r>
        <w:rPr>
          <w:rFonts w:ascii="Arial" w:hAnsi="Arial"/>
          <w:b/>
          <w:i/>
          <w:sz w:val="26"/>
        </w:rPr>
        <w:t>TEEM</w:t>
      </w:r>
      <w:r>
        <w:rPr>
          <w:rFonts w:ascii="Arial" w:hAnsi="Arial"/>
          <w:b/>
          <w:sz w:val="26"/>
        </w:rPr>
        <w:t>. </w:t>
      </w:r>
      <w:r>
        <w:rPr>
          <w:sz w:val="26"/>
        </w:rPr>
        <w:t>En la misma fecha, la</w:t>
      </w:r>
      <w:r>
        <w:rPr>
          <w:spacing w:val="1"/>
          <w:sz w:val="26"/>
        </w:rPr>
        <w:t> </w:t>
      </w:r>
      <w:r>
        <w:rPr>
          <w:sz w:val="26"/>
        </w:rPr>
        <w:t>Secretaría Ejecutiva del </w:t>
      </w:r>
      <w:r>
        <w:rPr>
          <w:rFonts w:ascii="Arial" w:hAnsi="Arial"/>
          <w:i/>
          <w:sz w:val="26"/>
        </w:rPr>
        <w:t>Instituto </w:t>
      </w:r>
      <w:r>
        <w:rPr>
          <w:sz w:val="26"/>
        </w:rPr>
        <w:t>remitió el expediente del </w:t>
      </w:r>
      <w:r>
        <w:rPr>
          <w:rFonts w:ascii="Arial" w:hAnsi="Arial"/>
          <w:i/>
          <w:sz w:val="26"/>
        </w:rPr>
        <w:t>PES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TEEM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anexando</w:t>
      </w:r>
      <w:r>
        <w:rPr>
          <w:spacing w:val="-2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correspondiente</w:t>
      </w:r>
      <w:r>
        <w:rPr>
          <w:spacing w:val="-2"/>
          <w:sz w:val="26"/>
        </w:rPr>
        <w:t> </w:t>
      </w:r>
      <w:r>
        <w:rPr>
          <w:sz w:val="26"/>
        </w:rPr>
        <w:t>informe</w:t>
      </w:r>
      <w:r>
        <w:rPr>
          <w:spacing w:val="-1"/>
          <w:sz w:val="26"/>
        </w:rPr>
        <w:t> </w:t>
      </w:r>
      <w:r>
        <w:rPr>
          <w:sz w:val="26"/>
        </w:rPr>
        <w:t>circunstanciado.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360" w:lineRule="auto"/>
        <w:ind w:left="3589" w:right="1755" w:hanging="3222"/>
        <w:rPr>
          <w:i/>
        </w:rPr>
      </w:pPr>
      <w:r>
        <w:rPr/>
        <w:t>Actuaciones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>
          <w:i/>
        </w:rPr>
        <w:t>TEEM</w:t>
      </w:r>
      <w:r>
        <w:rPr>
          <w:i/>
          <w:spacing w:val="-2"/>
        </w:rPr>
        <w:t> </w:t>
      </w:r>
      <w:r>
        <w:rPr/>
        <w:t>vinculadas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debida</w:t>
      </w:r>
      <w:r>
        <w:rPr>
          <w:spacing w:val="-3"/>
        </w:rPr>
        <w:t> </w:t>
      </w:r>
      <w:r>
        <w:rPr/>
        <w:t>integración</w:t>
      </w:r>
      <w:r>
        <w:rPr>
          <w:spacing w:val="-69"/>
        </w:rPr>
        <w:t> </w:t>
      </w:r>
      <w:r>
        <w:rPr/>
        <w:t>del</w:t>
      </w:r>
      <w:r>
        <w:rPr>
          <w:spacing w:val="-2"/>
        </w:rPr>
        <w:t> </w:t>
      </w:r>
      <w:r>
        <w:rPr>
          <w:i/>
        </w:rPr>
        <w:t>PES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360" w:lineRule="auto" w:before="159" w:after="0"/>
        <w:ind w:left="222" w:right="1611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Recepción, registro y turno a ponencia. </w:t>
      </w:r>
      <w:r>
        <w:rPr>
          <w:sz w:val="26"/>
        </w:rPr>
        <w:t>El nueve de abril de</w:t>
      </w:r>
      <w:r>
        <w:rPr>
          <w:spacing w:val="1"/>
          <w:sz w:val="26"/>
        </w:rPr>
        <w:t> </w:t>
      </w:r>
      <w:r>
        <w:rPr>
          <w:sz w:val="26"/>
        </w:rPr>
        <w:t>dos</w:t>
      </w:r>
      <w:r>
        <w:rPr>
          <w:spacing w:val="-15"/>
          <w:sz w:val="26"/>
        </w:rPr>
        <w:t> </w:t>
      </w:r>
      <w:r>
        <w:rPr>
          <w:sz w:val="26"/>
        </w:rPr>
        <w:t>mil</w:t>
      </w:r>
      <w:r>
        <w:rPr>
          <w:spacing w:val="-14"/>
          <w:sz w:val="26"/>
        </w:rPr>
        <w:t> </w:t>
      </w:r>
      <w:r>
        <w:rPr>
          <w:sz w:val="26"/>
        </w:rPr>
        <w:t>veintiuno,</w:t>
      </w:r>
      <w:r>
        <w:rPr>
          <w:spacing w:val="-15"/>
          <w:sz w:val="26"/>
        </w:rPr>
        <w:t> </w:t>
      </w:r>
      <w:r>
        <w:rPr>
          <w:sz w:val="26"/>
        </w:rPr>
        <w:t>el</w:t>
      </w:r>
      <w:r>
        <w:rPr>
          <w:spacing w:val="-11"/>
          <w:sz w:val="26"/>
        </w:rPr>
        <w:t> </w:t>
      </w:r>
      <w:r>
        <w:rPr>
          <w:rFonts w:ascii="Arial" w:hAnsi="Arial"/>
          <w:i/>
          <w:sz w:val="26"/>
        </w:rPr>
        <w:t>TEEM</w:t>
      </w:r>
      <w:r>
        <w:rPr>
          <w:rFonts w:ascii="Arial" w:hAnsi="Arial"/>
          <w:i/>
          <w:spacing w:val="-15"/>
          <w:sz w:val="26"/>
        </w:rPr>
        <w:t> </w:t>
      </w:r>
      <w:r>
        <w:rPr>
          <w:sz w:val="26"/>
        </w:rPr>
        <w:t>tuvo</w:t>
      </w:r>
      <w:r>
        <w:rPr>
          <w:spacing w:val="-14"/>
          <w:sz w:val="26"/>
        </w:rPr>
        <w:t> </w:t>
      </w:r>
      <w:r>
        <w:rPr>
          <w:sz w:val="26"/>
        </w:rPr>
        <w:t>por</w:t>
      </w:r>
      <w:r>
        <w:rPr>
          <w:spacing w:val="-14"/>
          <w:sz w:val="26"/>
        </w:rPr>
        <w:t> </w:t>
      </w:r>
      <w:r>
        <w:rPr>
          <w:sz w:val="26"/>
        </w:rPr>
        <w:t>recibido</w:t>
      </w:r>
      <w:r>
        <w:rPr>
          <w:spacing w:val="-15"/>
          <w:sz w:val="26"/>
        </w:rPr>
        <w:t> </w:t>
      </w:r>
      <w:r>
        <w:rPr>
          <w:sz w:val="26"/>
        </w:rPr>
        <w:t>el</w:t>
      </w:r>
      <w:r>
        <w:rPr>
          <w:spacing w:val="-14"/>
          <w:sz w:val="26"/>
        </w:rPr>
        <w:t> </w:t>
      </w:r>
      <w:r>
        <w:rPr>
          <w:sz w:val="26"/>
        </w:rPr>
        <w:t>expediente</w:t>
      </w:r>
      <w:r>
        <w:rPr>
          <w:spacing w:val="-15"/>
          <w:sz w:val="26"/>
        </w:rPr>
        <w:t> </w:t>
      </w:r>
      <w:r>
        <w:rPr>
          <w:sz w:val="26"/>
        </w:rPr>
        <w:t>e</w:t>
      </w:r>
      <w:r>
        <w:rPr>
          <w:spacing w:val="-14"/>
          <w:sz w:val="26"/>
        </w:rPr>
        <w:t> </w:t>
      </w:r>
      <w:r>
        <w:rPr>
          <w:sz w:val="26"/>
        </w:rPr>
        <w:t>informe</w:t>
      </w:r>
      <w:r>
        <w:rPr>
          <w:spacing w:val="-70"/>
          <w:sz w:val="26"/>
        </w:rPr>
        <w:t> </w:t>
      </w:r>
      <w:r>
        <w:rPr>
          <w:sz w:val="26"/>
        </w:rPr>
        <w:t>rendido por el </w:t>
      </w:r>
      <w:r>
        <w:rPr>
          <w:rFonts w:ascii="Arial" w:hAnsi="Arial"/>
          <w:i/>
          <w:sz w:val="26"/>
        </w:rPr>
        <w:t>Instituto, </w:t>
      </w:r>
      <w:r>
        <w:rPr>
          <w:sz w:val="26"/>
        </w:rPr>
        <w:t>por lo que se ordenó integrar y registrar el</w:t>
      </w:r>
      <w:r>
        <w:rPr>
          <w:spacing w:val="1"/>
          <w:sz w:val="26"/>
        </w:rPr>
        <w:t> </w:t>
      </w:r>
      <w:r>
        <w:rPr>
          <w:sz w:val="26"/>
        </w:rPr>
        <w:t>expediente con la clave TEEM-PES-022/2021; y correspondió el</w:t>
      </w:r>
      <w:r>
        <w:rPr>
          <w:spacing w:val="1"/>
          <w:sz w:val="26"/>
        </w:rPr>
        <w:t> </w:t>
      </w:r>
      <w:r>
        <w:rPr>
          <w:sz w:val="26"/>
        </w:rPr>
        <w:t>turno</w:t>
      </w:r>
      <w:r>
        <w:rPr>
          <w:spacing w:val="-13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z w:val="26"/>
        </w:rPr>
        <w:t>la</w:t>
      </w:r>
      <w:r>
        <w:rPr>
          <w:spacing w:val="-10"/>
          <w:sz w:val="26"/>
        </w:rPr>
        <w:t> </w:t>
      </w:r>
      <w:r>
        <w:rPr>
          <w:sz w:val="26"/>
        </w:rPr>
        <w:t>Magistrada</w:t>
      </w:r>
      <w:r>
        <w:rPr>
          <w:spacing w:val="-10"/>
          <w:sz w:val="26"/>
        </w:rPr>
        <w:t> </w:t>
      </w:r>
      <w:r>
        <w:rPr>
          <w:sz w:val="26"/>
        </w:rPr>
        <w:t>Alma</w:t>
      </w:r>
      <w:r>
        <w:rPr>
          <w:spacing w:val="-12"/>
          <w:sz w:val="26"/>
        </w:rPr>
        <w:t> </w:t>
      </w:r>
      <w:r>
        <w:rPr>
          <w:sz w:val="26"/>
        </w:rPr>
        <w:t>Rosa</w:t>
      </w:r>
      <w:r>
        <w:rPr>
          <w:spacing w:val="-13"/>
          <w:sz w:val="26"/>
        </w:rPr>
        <w:t> </w:t>
      </w:r>
      <w:r>
        <w:rPr>
          <w:sz w:val="26"/>
        </w:rPr>
        <w:t>Bahena</w:t>
      </w:r>
      <w:r>
        <w:rPr>
          <w:spacing w:val="-10"/>
          <w:sz w:val="26"/>
        </w:rPr>
        <w:t> </w:t>
      </w:r>
      <w:r>
        <w:rPr>
          <w:sz w:val="26"/>
        </w:rPr>
        <w:t>Villalobos</w:t>
      </w:r>
      <w:r>
        <w:rPr>
          <w:spacing w:val="-12"/>
          <w:sz w:val="26"/>
        </w:rPr>
        <w:t> </w:t>
      </w:r>
      <w:r>
        <w:rPr>
          <w:sz w:val="26"/>
        </w:rPr>
        <w:t>para</w:t>
      </w:r>
      <w:r>
        <w:rPr>
          <w:spacing w:val="-10"/>
          <w:sz w:val="26"/>
        </w:rPr>
        <w:t> </w:t>
      </w:r>
      <w:r>
        <w:rPr>
          <w:sz w:val="26"/>
        </w:rPr>
        <w:t>efectos</w:t>
      </w:r>
      <w:r>
        <w:rPr>
          <w:spacing w:val="-13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su</w:t>
      </w:r>
      <w:r>
        <w:rPr>
          <w:spacing w:val="-2"/>
          <w:sz w:val="26"/>
        </w:rPr>
        <w:t> </w:t>
      </w:r>
      <w:r>
        <w:rPr>
          <w:sz w:val="26"/>
        </w:rPr>
        <w:t>sustanciación.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360" w:lineRule="auto" w:before="161" w:after="0"/>
        <w:ind w:left="222" w:right="1612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Radicación. </w:t>
      </w:r>
      <w:r>
        <w:rPr>
          <w:sz w:val="26"/>
        </w:rPr>
        <w:t>El diez de abril del mismo año, la ponencia de la</w:t>
      </w:r>
      <w:r>
        <w:rPr>
          <w:spacing w:val="1"/>
          <w:sz w:val="26"/>
        </w:rPr>
        <w:t> </w:t>
      </w:r>
      <w:r>
        <w:rPr>
          <w:sz w:val="26"/>
        </w:rPr>
        <w:t>Magistrada</w:t>
      </w:r>
      <w:r>
        <w:rPr>
          <w:spacing w:val="-10"/>
          <w:sz w:val="26"/>
        </w:rPr>
        <w:t> </w:t>
      </w:r>
      <w:r>
        <w:rPr>
          <w:sz w:val="26"/>
        </w:rPr>
        <w:t>Alma</w:t>
      </w:r>
      <w:r>
        <w:rPr>
          <w:spacing w:val="-9"/>
          <w:sz w:val="26"/>
        </w:rPr>
        <w:t> </w:t>
      </w:r>
      <w:r>
        <w:rPr>
          <w:sz w:val="26"/>
        </w:rPr>
        <w:t>Rosa</w:t>
      </w:r>
      <w:r>
        <w:rPr>
          <w:spacing w:val="-12"/>
          <w:sz w:val="26"/>
        </w:rPr>
        <w:t> </w:t>
      </w:r>
      <w:r>
        <w:rPr>
          <w:sz w:val="26"/>
        </w:rPr>
        <w:t>Bahena</w:t>
      </w:r>
      <w:r>
        <w:rPr>
          <w:spacing w:val="-10"/>
          <w:sz w:val="26"/>
        </w:rPr>
        <w:t> </w:t>
      </w:r>
      <w:r>
        <w:rPr>
          <w:sz w:val="26"/>
        </w:rPr>
        <w:t>Villalobos</w:t>
      </w:r>
      <w:r>
        <w:rPr>
          <w:spacing w:val="-7"/>
          <w:sz w:val="26"/>
        </w:rPr>
        <w:t> </w:t>
      </w:r>
      <w:r>
        <w:rPr>
          <w:sz w:val="26"/>
        </w:rPr>
        <w:t>radicó</w:t>
      </w:r>
      <w:r>
        <w:rPr>
          <w:spacing w:val="-12"/>
          <w:sz w:val="26"/>
        </w:rPr>
        <w:t> </w:t>
      </w:r>
      <w:r>
        <w:rPr>
          <w:sz w:val="26"/>
        </w:rPr>
        <w:t>el</w:t>
      </w:r>
      <w:r>
        <w:rPr>
          <w:spacing w:val="-8"/>
          <w:sz w:val="26"/>
        </w:rPr>
        <w:t> </w:t>
      </w:r>
      <w:r>
        <w:rPr>
          <w:rFonts w:ascii="Arial" w:hAnsi="Arial"/>
          <w:i/>
          <w:sz w:val="26"/>
        </w:rPr>
        <w:t>PES</w:t>
      </w:r>
      <w:r>
        <w:rPr>
          <w:rFonts w:ascii="Arial" w:hAnsi="Arial"/>
          <w:i/>
          <w:spacing w:val="-11"/>
          <w:sz w:val="26"/>
        </w:rPr>
        <w:t> </w:t>
      </w:r>
      <w:r>
        <w:rPr>
          <w:sz w:val="26"/>
        </w:rPr>
        <w:t>y</w:t>
      </w:r>
      <w:r>
        <w:rPr>
          <w:spacing w:val="-9"/>
          <w:sz w:val="26"/>
        </w:rPr>
        <w:t> </w:t>
      </w:r>
      <w:r>
        <w:rPr>
          <w:sz w:val="26"/>
        </w:rPr>
        <w:t>ordenó</w:t>
      </w:r>
      <w:r>
        <w:rPr>
          <w:spacing w:val="-10"/>
          <w:sz w:val="26"/>
        </w:rPr>
        <w:t> </w:t>
      </w:r>
      <w:r>
        <w:rPr>
          <w:sz w:val="26"/>
        </w:rPr>
        <w:t>al</w:t>
      </w:r>
      <w:r>
        <w:rPr>
          <w:spacing w:val="-70"/>
          <w:sz w:val="26"/>
        </w:rPr>
        <w:t> </w:t>
      </w:r>
      <w:r>
        <w:rPr>
          <w:sz w:val="26"/>
        </w:rPr>
        <w:t>Secretario</w:t>
      </w:r>
      <w:r>
        <w:rPr>
          <w:spacing w:val="1"/>
          <w:sz w:val="26"/>
        </w:rPr>
        <w:t> </w:t>
      </w:r>
      <w:r>
        <w:rPr>
          <w:sz w:val="26"/>
        </w:rPr>
        <w:t>Instructor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Proyectista</w:t>
      </w:r>
      <w:r>
        <w:rPr>
          <w:spacing w:val="1"/>
          <w:sz w:val="26"/>
        </w:rPr>
        <w:t> </w:t>
      </w:r>
      <w:r>
        <w:rPr>
          <w:sz w:val="26"/>
        </w:rPr>
        <w:t>adscrito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Ponencia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70"/>
          <w:sz w:val="26"/>
        </w:rPr>
        <w:t> </w:t>
      </w:r>
      <w:r>
        <w:rPr>
          <w:sz w:val="26"/>
        </w:rPr>
        <w:t>verificara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debida</w:t>
      </w:r>
      <w:r>
        <w:rPr>
          <w:spacing w:val="1"/>
          <w:sz w:val="26"/>
        </w:rPr>
        <w:t> </w:t>
      </w:r>
      <w:r>
        <w:rPr>
          <w:sz w:val="26"/>
        </w:rPr>
        <w:t>integración</w:t>
      </w:r>
      <w:r>
        <w:rPr>
          <w:rFonts w:ascii="Arial" w:hAnsi="Arial"/>
          <w:i/>
          <w:sz w:val="26"/>
        </w:rPr>
        <w:t>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</w:tabs>
        <w:spacing w:line="360" w:lineRule="auto" w:before="160" w:after="0"/>
        <w:ind w:left="222" w:right="1611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Requerimiento. </w:t>
      </w:r>
      <w:r>
        <w:rPr>
          <w:sz w:val="26"/>
        </w:rPr>
        <w:t>El doce de abril de dos mil veintiuno, una vez</w:t>
      </w:r>
      <w:r>
        <w:rPr>
          <w:spacing w:val="1"/>
          <w:sz w:val="26"/>
        </w:rPr>
        <w:t> </w:t>
      </w:r>
      <w:r>
        <w:rPr>
          <w:sz w:val="26"/>
        </w:rPr>
        <w:t>que se concluyó la revisión de las constancias que integran el</w:t>
      </w:r>
      <w:r>
        <w:rPr>
          <w:spacing w:val="1"/>
          <w:sz w:val="26"/>
        </w:rPr>
        <w:t> </w:t>
      </w:r>
      <w:r>
        <w:rPr>
          <w:sz w:val="26"/>
        </w:rPr>
        <w:t>expediente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actúa,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determinó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faltaban</w:t>
      </w:r>
      <w:r>
        <w:rPr>
          <w:spacing w:val="1"/>
          <w:sz w:val="26"/>
        </w:rPr>
        <w:t> </w:t>
      </w:r>
      <w:r>
        <w:rPr>
          <w:sz w:val="26"/>
        </w:rPr>
        <w:t>constancias para tenerlo por debidamente integrado, de ahí que la</w:t>
      </w:r>
      <w:r>
        <w:rPr>
          <w:spacing w:val="-70"/>
          <w:sz w:val="26"/>
        </w:rPr>
        <w:t> </w:t>
      </w:r>
      <w:r>
        <w:rPr>
          <w:sz w:val="26"/>
        </w:rPr>
        <w:t>Magistrada instructora determinó requerir al </w:t>
      </w:r>
      <w:r>
        <w:rPr>
          <w:rFonts w:ascii="Arial" w:hAnsi="Arial"/>
          <w:i/>
          <w:sz w:val="26"/>
        </w:rPr>
        <w:t>Instituto </w:t>
      </w:r>
      <w:r>
        <w:rPr>
          <w:sz w:val="26"/>
        </w:rPr>
        <w:t>para que a</w:t>
      </w:r>
      <w:r>
        <w:rPr>
          <w:spacing w:val="1"/>
          <w:sz w:val="26"/>
        </w:rPr>
        <w:t> </w:t>
      </w:r>
      <w:r>
        <w:rPr>
          <w:sz w:val="26"/>
        </w:rPr>
        <w:t>través de su Secretaria Ejecutiva recabara información y, una vez</w:t>
      </w:r>
      <w:r>
        <w:rPr>
          <w:spacing w:val="1"/>
          <w:sz w:val="26"/>
        </w:rPr>
        <w:t> </w:t>
      </w:r>
      <w:r>
        <w:rPr>
          <w:sz w:val="26"/>
        </w:rPr>
        <w:t>hecho lo anterior, diera vista a las partes con su contenido, lo que</w:t>
      </w:r>
      <w:r>
        <w:rPr>
          <w:spacing w:val="1"/>
          <w:sz w:val="26"/>
        </w:rPr>
        <w:t> </w:t>
      </w:r>
      <w:r>
        <w:rPr>
          <w:sz w:val="26"/>
        </w:rPr>
        <w:t>realizó</w:t>
      </w:r>
      <w:r>
        <w:rPr>
          <w:spacing w:val="4"/>
          <w:sz w:val="26"/>
        </w:rPr>
        <w:t> </w:t>
      </w:r>
      <w:r>
        <w:rPr>
          <w:sz w:val="26"/>
        </w:rPr>
        <w:t>con</w:t>
      </w:r>
      <w:r>
        <w:rPr>
          <w:spacing w:val="3"/>
          <w:sz w:val="26"/>
        </w:rPr>
        <w:t> </w:t>
      </w:r>
      <w:r>
        <w:rPr>
          <w:sz w:val="26"/>
        </w:rPr>
        <w:t>base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4"/>
          <w:sz w:val="26"/>
        </w:rPr>
        <w:t> </w:t>
      </w:r>
      <w:r>
        <w:rPr>
          <w:sz w:val="26"/>
        </w:rPr>
        <w:t>establecido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3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artículo</w:t>
      </w:r>
      <w:r>
        <w:rPr>
          <w:spacing w:val="3"/>
          <w:sz w:val="26"/>
        </w:rPr>
        <w:t> </w:t>
      </w:r>
      <w:r>
        <w:rPr>
          <w:sz w:val="26"/>
        </w:rPr>
        <w:t>263,</w:t>
      </w:r>
      <w:r>
        <w:rPr>
          <w:spacing w:val="1"/>
          <w:sz w:val="26"/>
        </w:rPr>
        <w:t> </w:t>
      </w:r>
      <w:r>
        <w:rPr>
          <w:sz w:val="26"/>
        </w:rPr>
        <w:t>párrafo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85.103996pt;margin-top:13.4767pt;width:144.020pt;height:.71997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1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22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1193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1198,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23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Fojas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1206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1223,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after="0" w:line="229" w:lineRule="exact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0"/>
        <w:jc w:val="both"/>
      </w:pPr>
      <w:r>
        <w:rPr/>
        <w:t>segundo inciso b) del </w:t>
      </w:r>
      <w:r>
        <w:rPr>
          <w:rFonts w:ascii="Arial" w:hAnsi="Arial"/>
          <w:i/>
        </w:rPr>
        <w:t>Código Electoral</w:t>
      </w:r>
      <w:r>
        <w:rPr/>
        <w:t>, a efecto de contar con</w:t>
      </w:r>
      <w:r>
        <w:rPr>
          <w:spacing w:val="1"/>
        </w:rPr>
        <w:t> </w:t>
      </w:r>
      <w:r>
        <w:rPr/>
        <w:t>mayores elementos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resolver.</w:t>
      </w:r>
    </w:p>
    <w:p>
      <w:pPr>
        <w:pStyle w:val="ListParagraph"/>
        <w:numPr>
          <w:ilvl w:val="0"/>
          <w:numId w:val="2"/>
        </w:numPr>
        <w:tabs>
          <w:tab w:pos="1677" w:val="left" w:leader="none"/>
        </w:tabs>
        <w:spacing w:line="360" w:lineRule="auto" w:before="162" w:after="0"/>
        <w:ind w:left="1354" w:right="480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Cumplimiento y orden de nueva verificación sobre debida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integración del expediente</w:t>
      </w:r>
      <w:r>
        <w:rPr>
          <w:sz w:val="26"/>
        </w:rPr>
        <w:t>. Mediante acuerdo de dieciocho de</w:t>
      </w:r>
      <w:r>
        <w:rPr>
          <w:spacing w:val="1"/>
          <w:sz w:val="26"/>
        </w:rPr>
        <w:t> </w:t>
      </w:r>
      <w:r>
        <w:rPr>
          <w:sz w:val="26"/>
        </w:rPr>
        <w:t>abril de dos mil veintiuno, se tuvo al </w:t>
      </w:r>
      <w:r>
        <w:rPr>
          <w:rFonts w:ascii="Arial" w:hAnsi="Arial"/>
          <w:i/>
          <w:sz w:val="26"/>
        </w:rPr>
        <w:t>Instituto </w:t>
      </w:r>
      <w:r>
        <w:rPr>
          <w:sz w:val="26"/>
        </w:rPr>
        <w:t>cumpliendo con el</w:t>
      </w:r>
      <w:r>
        <w:rPr>
          <w:spacing w:val="1"/>
          <w:sz w:val="26"/>
        </w:rPr>
        <w:t> </w:t>
      </w:r>
      <w:r>
        <w:rPr>
          <w:sz w:val="26"/>
        </w:rPr>
        <w:t>requerimiento que le fue formulado; de igual forma, se ordenó la</w:t>
      </w:r>
      <w:r>
        <w:rPr>
          <w:spacing w:val="1"/>
          <w:sz w:val="26"/>
        </w:rPr>
        <w:t> </w:t>
      </w:r>
      <w:r>
        <w:rPr>
          <w:sz w:val="26"/>
        </w:rPr>
        <w:t>verificación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debida</w:t>
      </w:r>
      <w:r>
        <w:rPr>
          <w:spacing w:val="-1"/>
          <w:sz w:val="26"/>
        </w:rPr>
        <w:t> </w:t>
      </w:r>
      <w:r>
        <w:rPr>
          <w:sz w:val="26"/>
        </w:rPr>
        <w:t>integración</w:t>
      </w:r>
      <w:r>
        <w:rPr>
          <w:spacing w:val="-1"/>
          <w:sz w:val="26"/>
        </w:rPr>
        <w:t> </w:t>
      </w:r>
      <w:r>
        <w:rPr>
          <w:sz w:val="26"/>
        </w:rPr>
        <w:t>del expediente.</w:t>
      </w:r>
    </w:p>
    <w:p>
      <w:pPr>
        <w:pStyle w:val="ListParagraph"/>
        <w:numPr>
          <w:ilvl w:val="0"/>
          <w:numId w:val="2"/>
        </w:numPr>
        <w:tabs>
          <w:tab w:pos="1660" w:val="left" w:leader="none"/>
        </w:tabs>
        <w:spacing w:line="360" w:lineRule="auto" w:before="160" w:after="0"/>
        <w:ind w:left="1354" w:right="477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Debida integración. </w:t>
      </w:r>
      <w:r>
        <w:rPr>
          <w:sz w:val="26"/>
        </w:rPr>
        <w:t>A través de acuerdo de veinte de abril de</w:t>
      </w:r>
      <w:r>
        <w:rPr>
          <w:spacing w:val="1"/>
          <w:sz w:val="26"/>
        </w:rPr>
        <w:t> </w:t>
      </w:r>
      <w:r>
        <w:rPr>
          <w:sz w:val="26"/>
        </w:rPr>
        <w:t>dos</w:t>
      </w:r>
      <w:r>
        <w:rPr>
          <w:spacing w:val="-12"/>
          <w:sz w:val="26"/>
        </w:rPr>
        <w:t> </w:t>
      </w:r>
      <w:r>
        <w:rPr>
          <w:sz w:val="26"/>
        </w:rPr>
        <w:t>mil</w:t>
      </w:r>
      <w:r>
        <w:rPr>
          <w:spacing w:val="-11"/>
          <w:sz w:val="26"/>
        </w:rPr>
        <w:t> </w:t>
      </w:r>
      <w:r>
        <w:rPr>
          <w:sz w:val="26"/>
        </w:rPr>
        <w:t>veintiuno,</w:t>
      </w:r>
      <w:r>
        <w:rPr>
          <w:spacing w:val="-9"/>
          <w:sz w:val="26"/>
        </w:rPr>
        <w:t> </w:t>
      </w:r>
      <w:r>
        <w:rPr>
          <w:sz w:val="26"/>
        </w:rPr>
        <w:t>se</w:t>
      </w:r>
      <w:r>
        <w:rPr>
          <w:spacing w:val="-9"/>
          <w:sz w:val="26"/>
        </w:rPr>
        <w:t> </w:t>
      </w:r>
      <w:r>
        <w:rPr>
          <w:sz w:val="26"/>
        </w:rPr>
        <w:t>declaró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sz w:val="26"/>
        </w:rPr>
        <w:t>debida</w:t>
      </w:r>
      <w:r>
        <w:rPr>
          <w:spacing w:val="-8"/>
          <w:sz w:val="26"/>
        </w:rPr>
        <w:t> </w:t>
      </w:r>
      <w:r>
        <w:rPr>
          <w:sz w:val="26"/>
        </w:rPr>
        <w:t>integración</w:t>
      </w:r>
      <w:r>
        <w:rPr>
          <w:spacing w:val="-9"/>
          <w:sz w:val="26"/>
        </w:rPr>
        <w:t> </w:t>
      </w:r>
      <w:r>
        <w:rPr>
          <w:sz w:val="26"/>
        </w:rPr>
        <w:t>del</w:t>
      </w:r>
      <w:r>
        <w:rPr>
          <w:spacing w:val="-9"/>
          <w:sz w:val="26"/>
        </w:rPr>
        <w:t> </w:t>
      </w:r>
      <w:r>
        <w:rPr>
          <w:sz w:val="26"/>
        </w:rPr>
        <w:t>expediente</w:t>
      </w:r>
      <w:r>
        <w:rPr>
          <w:spacing w:val="-12"/>
          <w:sz w:val="26"/>
        </w:rPr>
        <w:t> </w:t>
      </w:r>
      <w:r>
        <w:rPr>
          <w:sz w:val="26"/>
        </w:rPr>
        <w:t>y;</w:t>
      </w:r>
      <w:r>
        <w:rPr>
          <w:spacing w:val="-69"/>
          <w:sz w:val="26"/>
        </w:rPr>
        <w:t> </w:t>
      </w:r>
      <w:r>
        <w:rPr>
          <w:sz w:val="26"/>
        </w:rPr>
        <w:t>al</w:t>
      </w:r>
      <w:r>
        <w:rPr>
          <w:spacing w:val="-15"/>
          <w:sz w:val="26"/>
        </w:rPr>
        <w:t> </w:t>
      </w:r>
      <w:r>
        <w:rPr>
          <w:sz w:val="26"/>
        </w:rPr>
        <w:t>no</w:t>
      </w:r>
      <w:r>
        <w:rPr>
          <w:spacing w:val="-12"/>
          <w:sz w:val="26"/>
        </w:rPr>
        <w:t> </w:t>
      </w:r>
      <w:r>
        <w:rPr>
          <w:sz w:val="26"/>
        </w:rPr>
        <w:t>existir</w:t>
      </w:r>
      <w:r>
        <w:rPr>
          <w:spacing w:val="-12"/>
          <w:sz w:val="26"/>
        </w:rPr>
        <w:t> </w:t>
      </w:r>
      <w:r>
        <w:rPr>
          <w:sz w:val="26"/>
        </w:rPr>
        <w:t>trámite</w:t>
      </w:r>
      <w:r>
        <w:rPr>
          <w:spacing w:val="-14"/>
          <w:sz w:val="26"/>
        </w:rPr>
        <w:t> </w:t>
      </w:r>
      <w:r>
        <w:rPr>
          <w:sz w:val="26"/>
        </w:rPr>
        <w:t>o</w:t>
      </w:r>
      <w:r>
        <w:rPr>
          <w:spacing w:val="-9"/>
          <w:sz w:val="26"/>
        </w:rPr>
        <w:t> </w:t>
      </w:r>
      <w:r>
        <w:rPr>
          <w:sz w:val="26"/>
        </w:rPr>
        <w:t>diligencia</w:t>
      </w:r>
      <w:r>
        <w:rPr>
          <w:spacing w:val="-14"/>
          <w:sz w:val="26"/>
        </w:rPr>
        <w:t> </w:t>
      </w:r>
      <w:r>
        <w:rPr>
          <w:sz w:val="26"/>
        </w:rPr>
        <w:t>pendiente</w:t>
      </w:r>
      <w:r>
        <w:rPr>
          <w:spacing w:val="-12"/>
          <w:sz w:val="26"/>
        </w:rPr>
        <w:t> </w:t>
      </w:r>
      <w:r>
        <w:rPr>
          <w:sz w:val="26"/>
        </w:rPr>
        <w:t>por</w:t>
      </w:r>
      <w:r>
        <w:rPr>
          <w:spacing w:val="-14"/>
          <w:sz w:val="26"/>
        </w:rPr>
        <w:t> </w:t>
      </w:r>
      <w:r>
        <w:rPr>
          <w:sz w:val="26"/>
        </w:rPr>
        <w:t>desahogar,</w:t>
      </w:r>
      <w:r>
        <w:rPr>
          <w:spacing w:val="-10"/>
          <w:sz w:val="26"/>
        </w:rPr>
        <w:t> </w:t>
      </w:r>
      <w:r>
        <w:rPr>
          <w:sz w:val="26"/>
        </w:rPr>
        <w:t>se</w:t>
      </w:r>
      <w:r>
        <w:rPr>
          <w:spacing w:val="-15"/>
          <w:sz w:val="26"/>
        </w:rPr>
        <w:t> </w:t>
      </w:r>
      <w:r>
        <w:rPr>
          <w:sz w:val="26"/>
        </w:rPr>
        <w:t>ordenó</w:t>
      </w:r>
      <w:r>
        <w:rPr>
          <w:spacing w:val="-69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elaboración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proyecto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resolución,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fin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ponerlo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consideración</w:t>
      </w:r>
      <w:r>
        <w:rPr>
          <w:spacing w:val="-2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Pleno</w:t>
      </w:r>
      <w:r>
        <w:rPr>
          <w:spacing w:val="-1"/>
          <w:sz w:val="26"/>
        </w:rPr>
        <w:t> </w:t>
      </w:r>
      <w:r>
        <w:rPr>
          <w:sz w:val="26"/>
        </w:rPr>
        <w:t>del</w:t>
      </w:r>
      <w:r>
        <w:rPr>
          <w:spacing w:val="3"/>
          <w:sz w:val="26"/>
        </w:rPr>
        <w:t> </w:t>
      </w:r>
      <w:r>
        <w:rPr>
          <w:rFonts w:ascii="Arial" w:hAnsi="Arial"/>
          <w:i/>
          <w:sz w:val="26"/>
        </w:rPr>
        <w:t>TEEM</w:t>
      </w:r>
      <w:r>
        <w:rPr>
          <w:sz w:val="26"/>
        </w:rPr>
        <w:t>.</w:t>
      </w:r>
    </w:p>
    <w:p>
      <w:pPr>
        <w:pStyle w:val="Heading1"/>
        <w:spacing w:before="160"/>
        <w:ind w:left="2588" w:right="1719"/>
        <w:jc w:val="center"/>
      </w:pPr>
      <w:r>
        <w:rPr/>
        <w:t>COMPETENCIA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0" w:lineRule="auto" w:before="1"/>
        <w:ind w:left="1354" w:right="477"/>
        <w:jc w:val="both"/>
      </w:pPr>
      <w:r>
        <w:rPr/>
        <w:t>El </w:t>
      </w:r>
      <w:r>
        <w:rPr>
          <w:rFonts w:ascii="Arial" w:hAnsi="Arial"/>
          <w:i/>
        </w:rPr>
        <w:t>TEEM</w:t>
      </w:r>
      <w:r>
        <w:rPr/>
        <w:t>, a través de su Pleno, es competente para conocer y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rFonts w:ascii="Arial" w:hAnsi="Arial"/>
          <w:i/>
        </w:rPr>
        <w:t>PES,</w:t>
      </w:r>
      <w:r>
        <w:rPr>
          <w:rFonts w:ascii="Arial" w:hAnsi="Arial"/>
          <w:i/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denuncian</w:t>
      </w:r>
      <w:r>
        <w:rPr>
          <w:spacing w:val="1"/>
        </w:rPr>
        <w:t> </w:t>
      </w:r>
      <w:r>
        <w:rPr/>
        <w:t>presuntos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que</w:t>
      </w:r>
      <w:r>
        <w:rPr>
          <w:spacing w:val="-70"/>
        </w:rPr>
        <w:t> </w:t>
      </w:r>
      <w:r>
        <w:rPr/>
        <w:t>pueden</w:t>
      </w:r>
      <w:r>
        <w:rPr>
          <w:spacing w:val="-7"/>
        </w:rPr>
        <w:t> </w:t>
      </w:r>
      <w:r>
        <w:rPr/>
        <w:t>constituir</w:t>
      </w:r>
      <w:r>
        <w:rPr>
          <w:spacing w:val="-4"/>
        </w:rPr>
        <w:t> </w:t>
      </w:r>
      <w:r>
        <w:rPr>
          <w:rFonts w:ascii="Arial" w:hAnsi="Arial"/>
          <w:i/>
        </w:rPr>
        <w:t>VPMG</w:t>
      </w:r>
      <w:r>
        <w:rPr/>
        <w:t>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contra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7"/>
        </w:rPr>
        <w:t> </w:t>
      </w:r>
      <w:r>
        <w:rPr/>
        <w:t>mujer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70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popular,</w:t>
      </w:r>
      <w:r>
        <w:rPr>
          <w:spacing w:val="1"/>
        </w:rPr>
        <w:t> </w:t>
      </w:r>
      <w:r>
        <w:rPr/>
        <w:t>atribuidos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Ayuntamiento</w:t>
      </w:r>
      <w:r>
        <w:rPr>
          <w:rFonts w:ascii="Arial" w:hAnsi="Arial"/>
          <w:i/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Panindícuaro,</w:t>
      </w:r>
      <w:r>
        <w:rPr>
          <w:spacing w:val="-1"/>
        </w:rPr>
        <w:t> </w:t>
      </w:r>
      <w:r>
        <w:rPr/>
        <w:t>Michoacán.</w:t>
      </w:r>
    </w:p>
    <w:p>
      <w:pPr>
        <w:pStyle w:val="BodyText"/>
        <w:spacing w:line="360" w:lineRule="auto" w:before="160"/>
        <w:ind w:left="1354" w:right="477"/>
        <w:jc w:val="both"/>
      </w:pPr>
      <w:r>
        <w:rPr/>
        <w:t>Lo anterior, de conformidad con lo dispuesto en los artículos 98 A,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>
          <w:rFonts w:ascii="Arial" w:hAnsi="Arial"/>
          <w:i/>
        </w:rPr>
        <w:t>Constitución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Local</w:t>
      </w:r>
      <w:r>
        <w:rPr/>
        <w:t>;</w:t>
      </w:r>
      <w:r>
        <w:rPr>
          <w:spacing w:val="-7"/>
        </w:rPr>
        <w:t> </w:t>
      </w:r>
      <w:r>
        <w:rPr/>
        <w:t>1,</w:t>
      </w:r>
      <w:r>
        <w:rPr>
          <w:spacing w:val="-4"/>
        </w:rPr>
        <w:t> </w:t>
      </w:r>
      <w:r>
        <w:rPr/>
        <w:t>2,</w:t>
      </w:r>
      <w:r>
        <w:rPr>
          <w:spacing w:val="-7"/>
        </w:rPr>
        <w:t> </w:t>
      </w:r>
      <w:r>
        <w:rPr/>
        <w:t>60,</w:t>
      </w:r>
      <w:r>
        <w:rPr>
          <w:spacing w:val="-6"/>
        </w:rPr>
        <w:t> </w:t>
      </w:r>
      <w:r>
        <w:rPr/>
        <w:t>64</w:t>
      </w:r>
      <w:r>
        <w:rPr>
          <w:spacing w:val="-7"/>
        </w:rPr>
        <w:t> </w:t>
      </w:r>
      <w:r>
        <w:rPr/>
        <w:t>fracción</w:t>
      </w:r>
      <w:r>
        <w:rPr>
          <w:spacing w:val="-6"/>
        </w:rPr>
        <w:t> </w:t>
      </w:r>
      <w:r>
        <w:rPr/>
        <w:t>XIII,</w:t>
      </w:r>
      <w:r>
        <w:rPr>
          <w:spacing w:val="-5"/>
        </w:rPr>
        <w:t> </w:t>
      </w:r>
      <w:r>
        <w:rPr/>
        <w:t>66</w:t>
      </w:r>
      <w:r>
        <w:rPr>
          <w:spacing w:val="-4"/>
        </w:rPr>
        <w:t> </w:t>
      </w:r>
      <w:r>
        <w:rPr/>
        <w:t>fracciones</w:t>
      </w:r>
      <w:r>
        <w:rPr>
          <w:spacing w:val="-5"/>
        </w:rPr>
        <w:t> </w:t>
      </w:r>
      <w:r>
        <w:rPr/>
        <w:t>II</w:t>
      </w:r>
      <w:r>
        <w:rPr>
          <w:spacing w:val="-6"/>
        </w:rPr>
        <w:t> </w:t>
      </w:r>
      <w:r>
        <w:rPr/>
        <w:t>y</w:t>
      </w:r>
    </w:p>
    <w:p>
      <w:pPr>
        <w:spacing w:line="360" w:lineRule="auto" w:before="1"/>
        <w:ind w:left="1354" w:right="479" w:firstLine="0"/>
        <w:jc w:val="both"/>
        <w:rPr>
          <w:sz w:val="26"/>
        </w:rPr>
      </w:pPr>
      <w:r>
        <w:rPr>
          <w:sz w:val="26"/>
        </w:rPr>
        <w:t>III, 254 inciso e), 262, 263 y 264, del </w:t>
      </w:r>
      <w:r>
        <w:rPr>
          <w:rFonts w:ascii="Arial" w:hAnsi="Arial"/>
          <w:i/>
          <w:sz w:val="26"/>
        </w:rPr>
        <w:t>Código Electoral</w:t>
      </w:r>
      <w:r>
        <w:rPr>
          <w:sz w:val="26"/>
        </w:rPr>
        <w:t>; y 36 del</w:t>
      </w:r>
      <w:r>
        <w:rPr>
          <w:spacing w:val="1"/>
          <w:sz w:val="26"/>
        </w:rPr>
        <w:t> </w:t>
      </w:r>
      <w:r>
        <w:rPr>
          <w:sz w:val="26"/>
        </w:rPr>
        <w:t>Reglamento</w:t>
      </w:r>
      <w:r>
        <w:rPr>
          <w:spacing w:val="-1"/>
          <w:sz w:val="26"/>
        </w:rPr>
        <w:t> </w:t>
      </w:r>
      <w:r>
        <w:rPr>
          <w:sz w:val="26"/>
        </w:rPr>
        <w:t>Interno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TEEM</w:t>
      </w:r>
      <w:r>
        <w:rPr>
          <w:rFonts w:ascii="Arial" w:hAnsi="Arial"/>
          <w:i/>
          <w:sz w:val="26"/>
          <w:vertAlign w:val="superscript"/>
        </w:rPr>
        <w:t>24</w:t>
      </w:r>
      <w:r>
        <w:rPr>
          <w:sz w:val="26"/>
          <w:vertAlign w:val="baseline"/>
        </w:rPr>
        <w:t>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ind w:left="2588" w:right="1719"/>
        <w:jc w:val="center"/>
      </w:pPr>
      <w:r>
        <w:rPr/>
        <w:t>PROCEDENCIA</w:t>
      </w:r>
    </w:p>
    <w:p>
      <w:pPr>
        <w:pStyle w:val="BodyText"/>
        <w:spacing w:before="5"/>
        <w:rPr>
          <w:rFonts w:ascii="Arial"/>
          <w:b/>
          <w:sz w:val="37"/>
        </w:rPr>
      </w:pPr>
    </w:p>
    <w:p>
      <w:pPr>
        <w:pStyle w:val="BodyText"/>
        <w:spacing w:line="360" w:lineRule="auto" w:before="1"/>
        <w:ind w:left="1354" w:right="477"/>
        <w:jc w:val="both"/>
      </w:pPr>
      <w:r>
        <w:rPr/>
        <w:t>En</w:t>
      </w:r>
      <w:r>
        <w:rPr>
          <w:spacing w:val="-17"/>
        </w:rPr>
        <w:t> </w:t>
      </w:r>
      <w:r>
        <w:rPr/>
        <w:t>este</w:t>
      </w:r>
      <w:r>
        <w:rPr>
          <w:spacing w:val="-15"/>
        </w:rPr>
        <w:t> </w:t>
      </w:r>
      <w:r>
        <w:rPr>
          <w:rFonts w:ascii="Arial" w:hAnsi="Arial"/>
          <w:i/>
        </w:rPr>
        <w:t>PES</w:t>
      </w:r>
      <w:r>
        <w:rPr>
          <w:rFonts w:ascii="Arial" w:hAnsi="Arial"/>
          <w:i/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cumplen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requisitos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procedencia</w:t>
      </w:r>
      <w:r>
        <w:rPr>
          <w:spacing w:val="-15"/>
        </w:rPr>
        <w:t> </w:t>
      </w:r>
      <w:r>
        <w:rPr/>
        <w:t>establecidos</w:t>
      </w:r>
      <w:r>
        <w:rPr>
          <w:spacing w:val="-70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257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13"/>
        </w:rPr>
        <w:t> </w:t>
      </w:r>
      <w:r>
        <w:rPr>
          <w:rFonts w:ascii="Arial" w:hAnsi="Arial"/>
          <w:i/>
        </w:rPr>
        <w:t>Electoral,</w:t>
      </w:r>
      <w:r>
        <w:rPr>
          <w:rFonts w:ascii="Arial" w:hAnsi="Arial"/>
          <w:i/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manera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Secretaría</w:t>
      </w:r>
      <w:r>
        <w:rPr>
          <w:spacing w:val="-70"/>
        </w:rPr>
        <w:t> </w:t>
      </w:r>
      <w:r>
        <w:rPr/>
        <w:t>Ejecutiva se apegó correctamente a las disposiciones legales al</w:t>
      </w:r>
      <w:r>
        <w:rPr>
          <w:spacing w:val="1"/>
        </w:rPr>
        <w:t> </w:t>
      </w:r>
      <w:r>
        <w:rPr/>
        <w:t>haber</w:t>
      </w:r>
      <w:r>
        <w:rPr>
          <w:spacing w:val="-2"/>
        </w:rPr>
        <w:t> </w:t>
      </w:r>
      <w:r>
        <w:rPr/>
        <w:t>admitido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quejas,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141.740005pt;margin-top:10.357294pt;width:144.020pt;height:.72003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476" w:firstLine="0"/>
        <w:jc w:val="both"/>
        <w:rPr>
          <w:rFonts w:ascii="Arial" w:hAnsi="Arial"/>
          <w:i/>
          <w:sz w:val="20"/>
        </w:rPr>
      </w:pPr>
      <w:r>
        <w:rPr>
          <w:w w:val="85"/>
          <w:position w:val="5"/>
          <w:sz w:val="13"/>
        </w:rPr>
        <w:t>24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la </w:t>
      </w:r>
      <w:r>
        <w:rPr>
          <w:rFonts w:ascii="Arial" w:hAnsi="Arial"/>
          <w:i/>
          <w:w w:val="85"/>
          <w:sz w:val="20"/>
        </w:rPr>
        <w:t>Sala Superior, </w:t>
      </w:r>
      <w:r>
        <w:rPr>
          <w:w w:val="85"/>
          <w:sz w:val="20"/>
        </w:rPr>
        <w:t>ha emitido jurisprudencia en la que se ha definido la competencia de tribunales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electorales para conocer y resolver el tema de </w:t>
      </w:r>
      <w:r>
        <w:rPr>
          <w:rFonts w:ascii="Arial" w:hAnsi="Arial"/>
          <w:i/>
          <w:w w:val="85"/>
          <w:sz w:val="20"/>
        </w:rPr>
        <w:t>VPMG, </w:t>
      </w:r>
      <w:r>
        <w:rPr>
          <w:w w:val="85"/>
          <w:sz w:val="20"/>
        </w:rPr>
        <w:t>como en la jurisprudencia 25/2015 de rubro:</w:t>
      </w:r>
      <w:r>
        <w:rPr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“COMPETENCIA. SISTEMA DE DISTRIBUCIÓN PARA CONOCER, SUSTANCIAR Y RESOLVER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PROCEDIMIENTOS SANCIONADORES” </w:t>
      </w:r>
      <w:r>
        <w:rPr>
          <w:w w:val="80"/>
          <w:sz w:val="20"/>
        </w:rPr>
        <w:t>y en la diversa 48/2016 titulada: </w:t>
      </w:r>
      <w:r>
        <w:rPr>
          <w:rFonts w:ascii="Arial" w:hAnsi="Arial"/>
          <w:i/>
          <w:w w:val="80"/>
          <w:sz w:val="20"/>
        </w:rPr>
        <w:t>“VIOLENCIA POLÍTICA POR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RAZONES DE GÉNERO. LAS AUTORIDADES ELECTORALES ESTÁN OBLIGADAS A EVITAR LA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AFECTACIÓN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DERECHOS</w:t>
      </w:r>
      <w:r>
        <w:rPr>
          <w:rFonts w:ascii="Arial" w:hAnsi="Arial"/>
          <w:i/>
          <w:spacing w:val="3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POLÍTICOS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ELECTORALES”.</w:t>
      </w:r>
    </w:p>
    <w:p>
      <w:pPr>
        <w:spacing w:after="0"/>
        <w:jc w:val="both"/>
        <w:rPr>
          <w:rFonts w:ascii="Arial" w:hAnsi="Arial"/>
          <w:sz w:val="20"/>
        </w:rPr>
        <w:sectPr>
          <w:headerReference w:type="default" r:id="rId14"/>
          <w:headerReference w:type="even" r:id="rId15"/>
          <w:footerReference w:type="default" r:id="rId16"/>
          <w:footerReference w:type="even" r:id="rId17"/>
          <w:pgSz w:w="12240" w:h="20160"/>
          <w:pgMar w:header="822" w:footer="1635" w:top="1680" w:bottom="1820" w:left="1480" w:right="1220"/>
          <w:pgNumType w:start="7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616" w:val="left" w:leader="none"/>
        </w:tabs>
        <w:spacing w:line="360" w:lineRule="auto" w:before="213" w:after="0"/>
        <w:ind w:left="222" w:right="1610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Forma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sz w:val="26"/>
        </w:rPr>
        <w:t>Derivado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vista</w:t>
      </w:r>
      <w:r>
        <w:rPr>
          <w:spacing w:val="1"/>
          <w:sz w:val="26"/>
        </w:rPr>
        <w:t> </w:t>
      </w:r>
      <w:r>
        <w:rPr>
          <w:sz w:val="26"/>
        </w:rPr>
        <w:t>ordenada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Magistrada</w:t>
      </w:r>
      <w:r>
        <w:rPr>
          <w:spacing w:val="1"/>
          <w:sz w:val="26"/>
        </w:rPr>
        <w:t> </w:t>
      </w:r>
      <w:r>
        <w:rPr>
          <w:sz w:val="26"/>
        </w:rPr>
        <w:t>Instructora del </w:t>
      </w:r>
      <w:r>
        <w:rPr>
          <w:rFonts w:ascii="Arial" w:hAnsi="Arial"/>
          <w:i/>
          <w:sz w:val="26"/>
        </w:rPr>
        <w:t>TEEM </w:t>
      </w:r>
      <w:r>
        <w:rPr>
          <w:sz w:val="26"/>
        </w:rPr>
        <w:t>en el </w:t>
      </w:r>
      <w:r>
        <w:rPr>
          <w:rFonts w:ascii="Arial" w:hAnsi="Arial"/>
          <w:i/>
          <w:sz w:val="26"/>
        </w:rPr>
        <w:t>Juicio Ciudadano </w:t>
      </w:r>
      <w:r>
        <w:rPr>
          <w:sz w:val="26"/>
        </w:rPr>
        <w:t>TEEM-JDC-63/2020,</w:t>
      </w:r>
      <w:r>
        <w:rPr>
          <w:spacing w:val="1"/>
          <w:sz w:val="26"/>
        </w:rPr>
        <w:t> </w:t>
      </w:r>
      <w:r>
        <w:rPr>
          <w:sz w:val="26"/>
        </w:rPr>
        <w:t>y de la integración del cuaderno de antecedentes IEM-CA-39/2020</w:t>
      </w:r>
      <w:r>
        <w:rPr>
          <w:spacing w:val="-70"/>
          <w:sz w:val="26"/>
        </w:rPr>
        <w:t> </w:t>
      </w:r>
      <w:r>
        <w:rPr>
          <w:sz w:val="26"/>
        </w:rPr>
        <w:t>por parte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Instituto,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ratificó su</w:t>
      </w:r>
      <w:r>
        <w:rPr>
          <w:spacing w:val="1"/>
          <w:sz w:val="26"/>
        </w:rPr>
        <w:t> </w:t>
      </w:r>
      <w:r>
        <w:rPr>
          <w:sz w:val="26"/>
        </w:rPr>
        <w:t>denuncia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escrito, haciendo constar su nombre, domicilio para oír y recibir</w:t>
      </w:r>
      <w:r>
        <w:rPr>
          <w:spacing w:val="1"/>
          <w:sz w:val="26"/>
        </w:rPr>
        <w:t> </w:t>
      </w:r>
      <w:r>
        <w:rPr>
          <w:sz w:val="26"/>
        </w:rPr>
        <w:t>notificaciones y su firma autógrafa, además de que identifica los</w:t>
      </w:r>
      <w:r>
        <w:rPr>
          <w:spacing w:val="1"/>
          <w:sz w:val="26"/>
        </w:rPr>
        <w:t> </w:t>
      </w:r>
      <w:r>
        <w:rPr>
          <w:sz w:val="26"/>
        </w:rPr>
        <w:t>hechos supuestamente constitutivos de infracciones por </w:t>
      </w:r>
      <w:r>
        <w:rPr>
          <w:rFonts w:ascii="Arial" w:hAnsi="Arial"/>
          <w:i/>
          <w:sz w:val="26"/>
        </w:rPr>
        <w:t>VPMG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ofreció</w:t>
      </w:r>
      <w:r>
        <w:rPr>
          <w:spacing w:val="1"/>
          <w:sz w:val="26"/>
        </w:rPr>
        <w:t> </w:t>
      </w:r>
      <w:r>
        <w:rPr>
          <w:sz w:val="26"/>
        </w:rPr>
        <w:t>pruebas.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544" w:val="left" w:leader="none"/>
        </w:tabs>
        <w:spacing w:line="360" w:lineRule="auto" w:before="0" w:after="0"/>
        <w:ind w:left="222" w:right="1611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Personalidad de la </w:t>
      </w:r>
      <w:r>
        <w:rPr>
          <w:rFonts w:ascii="Arial" w:hAnsi="Arial"/>
          <w:b/>
          <w:i/>
          <w:sz w:val="26"/>
        </w:rPr>
        <w:t>Denunciante. </w:t>
      </w:r>
      <w:r>
        <w:rPr>
          <w:sz w:val="26"/>
        </w:rPr>
        <w:t>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ejercita su</w:t>
      </w:r>
      <w:r>
        <w:rPr>
          <w:spacing w:val="1"/>
          <w:sz w:val="26"/>
        </w:rPr>
        <w:t> </w:t>
      </w:r>
      <w:r>
        <w:rPr>
          <w:sz w:val="26"/>
        </w:rPr>
        <w:t>acción</w:t>
      </w:r>
      <w:r>
        <w:rPr>
          <w:spacing w:val="1"/>
          <w:sz w:val="26"/>
        </w:rPr>
        <w:t> </w:t>
      </w:r>
      <w:r>
        <w:rPr>
          <w:sz w:val="26"/>
        </w:rPr>
        <w:t>ante la autoridad administrativa</w:t>
      </w:r>
      <w:r>
        <w:rPr>
          <w:spacing w:val="1"/>
          <w:sz w:val="26"/>
        </w:rPr>
        <w:t> </w:t>
      </w:r>
      <w:r>
        <w:rPr>
          <w:sz w:val="26"/>
        </w:rPr>
        <w:t>electoral,</w:t>
      </w:r>
      <w:r>
        <w:rPr>
          <w:spacing w:val="1"/>
          <w:sz w:val="26"/>
        </w:rPr>
        <w:t> </w:t>
      </w:r>
      <w:r>
        <w:rPr>
          <w:sz w:val="26"/>
        </w:rPr>
        <w:t>por su propio</w:t>
      </w:r>
      <w:r>
        <w:rPr>
          <w:spacing w:val="1"/>
          <w:sz w:val="26"/>
        </w:rPr>
        <w:t> </w:t>
      </w:r>
      <w:r>
        <w:rPr>
          <w:sz w:val="26"/>
        </w:rPr>
        <w:t>derecho y en calidad de servidora pública electa popularmente</w:t>
      </w:r>
      <w:r>
        <w:rPr>
          <w:spacing w:val="1"/>
          <w:sz w:val="26"/>
        </w:rPr>
        <w:t> </w:t>
      </w:r>
      <w:r>
        <w:rPr>
          <w:sz w:val="26"/>
        </w:rPr>
        <w:t>mediante</w:t>
      </w:r>
      <w:r>
        <w:rPr>
          <w:spacing w:val="-5"/>
          <w:sz w:val="26"/>
        </w:rPr>
        <w:t> </w:t>
      </w:r>
      <w:r>
        <w:rPr>
          <w:sz w:val="26"/>
        </w:rPr>
        <w:t>una</w:t>
      </w:r>
      <w:r>
        <w:rPr>
          <w:spacing w:val="-6"/>
          <w:sz w:val="26"/>
        </w:rPr>
        <w:t> </w:t>
      </w:r>
      <w:r>
        <w:rPr>
          <w:sz w:val="26"/>
        </w:rPr>
        <w:t>elección</w:t>
      </w:r>
      <w:r>
        <w:rPr>
          <w:spacing w:val="-4"/>
          <w:sz w:val="26"/>
        </w:rPr>
        <w:t> </w:t>
      </w:r>
      <w:r>
        <w:rPr>
          <w:sz w:val="26"/>
        </w:rPr>
        <w:t>constitucional,</w:t>
      </w:r>
      <w:r>
        <w:rPr>
          <w:spacing w:val="-6"/>
          <w:sz w:val="26"/>
        </w:rPr>
        <w:t> </w:t>
      </w:r>
      <w:r>
        <w:rPr>
          <w:sz w:val="26"/>
        </w:rPr>
        <w:t>es</w:t>
      </w:r>
      <w:r>
        <w:rPr>
          <w:spacing w:val="-5"/>
          <w:sz w:val="26"/>
        </w:rPr>
        <w:t> </w:t>
      </w:r>
      <w:r>
        <w:rPr>
          <w:sz w:val="26"/>
        </w:rPr>
        <w:t>decir,</w:t>
      </w:r>
      <w:r>
        <w:rPr>
          <w:spacing w:val="-4"/>
          <w:sz w:val="26"/>
        </w:rPr>
        <w:t> </w:t>
      </w:r>
      <w:r>
        <w:rPr>
          <w:sz w:val="26"/>
        </w:rPr>
        <w:t>como</w:t>
      </w:r>
      <w:r>
        <w:rPr>
          <w:spacing w:val="-5"/>
          <w:sz w:val="26"/>
        </w:rPr>
        <w:t> </w:t>
      </w:r>
      <w:r>
        <w:rPr>
          <w:sz w:val="26"/>
        </w:rPr>
        <w:t>integrante</w:t>
      </w:r>
      <w:r>
        <w:rPr>
          <w:spacing w:val="-1"/>
          <w:sz w:val="26"/>
        </w:rPr>
        <w:t> </w:t>
      </w:r>
      <w:r>
        <w:rPr>
          <w:sz w:val="26"/>
        </w:rPr>
        <w:t>del</w:t>
      </w:r>
      <w:r>
        <w:rPr>
          <w:spacing w:val="-70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,</w:t>
      </w:r>
      <w:r>
        <w:rPr>
          <w:spacing w:val="-14"/>
          <w:sz w:val="26"/>
        </w:rPr>
        <w:t> </w:t>
      </w:r>
      <w:r>
        <w:rPr>
          <w:sz w:val="26"/>
        </w:rPr>
        <w:t>quien</w:t>
      </w:r>
      <w:r>
        <w:rPr>
          <w:spacing w:val="-12"/>
          <w:sz w:val="26"/>
        </w:rPr>
        <w:t> </w:t>
      </w:r>
      <w:r>
        <w:rPr>
          <w:sz w:val="26"/>
        </w:rPr>
        <w:t>estima</w:t>
      </w:r>
      <w:r>
        <w:rPr>
          <w:spacing w:val="-11"/>
          <w:sz w:val="26"/>
        </w:rPr>
        <w:t> </w:t>
      </w:r>
      <w:r>
        <w:rPr>
          <w:sz w:val="26"/>
        </w:rPr>
        <w:t>que</w:t>
      </w:r>
      <w:r>
        <w:rPr>
          <w:spacing w:val="-12"/>
          <w:sz w:val="26"/>
        </w:rPr>
        <w:t> </w:t>
      </w:r>
      <w:r>
        <w:rPr>
          <w:sz w:val="26"/>
        </w:rPr>
        <w:t>se</w:t>
      </w:r>
      <w:r>
        <w:rPr>
          <w:spacing w:val="-14"/>
          <w:sz w:val="26"/>
        </w:rPr>
        <w:t> </w:t>
      </w:r>
      <w:r>
        <w:rPr>
          <w:sz w:val="26"/>
        </w:rPr>
        <w:t>cometió</w:t>
      </w:r>
      <w:r>
        <w:rPr>
          <w:spacing w:val="-13"/>
          <w:sz w:val="26"/>
        </w:rPr>
        <w:t> </w:t>
      </w:r>
      <w:r>
        <w:rPr>
          <w:rFonts w:ascii="Arial" w:hAnsi="Arial"/>
          <w:i/>
          <w:sz w:val="26"/>
        </w:rPr>
        <w:t>VPMG</w:t>
      </w:r>
      <w:r>
        <w:rPr>
          <w:rFonts w:ascii="Arial" w:hAnsi="Arial"/>
          <w:i/>
          <w:spacing w:val="-13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su</w:t>
      </w:r>
      <w:r>
        <w:rPr>
          <w:spacing w:val="-11"/>
          <w:sz w:val="26"/>
        </w:rPr>
        <w:t> </w:t>
      </w:r>
      <w:r>
        <w:rPr>
          <w:sz w:val="26"/>
        </w:rPr>
        <w:t>contra;</w:t>
      </w:r>
      <w:r>
        <w:rPr>
          <w:spacing w:val="-14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ahí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reúna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personalidad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acudir</w:t>
      </w:r>
      <w:r>
        <w:rPr>
          <w:spacing w:val="1"/>
          <w:sz w:val="26"/>
        </w:rPr>
        <w:t> </w:t>
      </w:r>
      <w:r>
        <w:rPr>
          <w:sz w:val="26"/>
        </w:rPr>
        <w:t>ante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denunciar y, por consecuencia, para que este órgano jurisdiccional</w:t>
      </w:r>
      <w:r>
        <w:rPr>
          <w:spacing w:val="-70"/>
          <w:sz w:val="26"/>
        </w:rPr>
        <w:t> </w:t>
      </w:r>
      <w:r>
        <w:rPr>
          <w:sz w:val="26"/>
        </w:rPr>
        <w:t>electoral</w:t>
      </w:r>
      <w:r>
        <w:rPr>
          <w:spacing w:val="-2"/>
          <w:sz w:val="26"/>
        </w:rPr>
        <w:t> </w:t>
      </w:r>
      <w:r>
        <w:rPr>
          <w:sz w:val="26"/>
        </w:rPr>
        <w:t>resuelva</w:t>
      </w:r>
      <w:r>
        <w:rPr>
          <w:spacing w:val="-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conducente.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ind w:left="2773"/>
      </w:pPr>
      <w:r>
        <w:rPr/>
        <w:t>ESTUDIO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FONDO</w:t>
      </w:r>
    </w:p>
    <w:p>
      <w:pPr>
        <w:pStyle w:val="ListParagraph"/>
        <w:numPr>
          <w:ilvl w:val="0"/>
          <w:numId w:val="4"/>
        </w:numPr>
        <w:tabs>
          <w:tab w:pos="439" w:val="left" w:leader="none"/>
        </w:tabs>
        <w:spacing w:line="240" w:lineRule="auto" w:before="186" w:after="0"/>
        <w:ind w:left="438" w:right="0" w:hanging="217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Planteamiento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del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problema</w:t>
      </w:r>
    </w:p>
    <w:p>
      <w:pPr>
        <w:pStyle w:val="Heading1"/>
        <w:numPr>
          <w:ilvl w:val="1"/>
          <w:numId w:val="4"/>
        </w:numPr>
        <w:tabs>
          <w:tab w:pos="511" w:val="left" w:leader="none"/>
        </w:tabs>
        <w:spacing w:line="240" w:lineRule="auto" w:before="183" w:after="0"/>
        <w:ind w:left="510" w:right="0" w:hanging="289"/>
        <w:jc w:val="left"/>
      </w:pPr>
      <w:r>
        <w:rPr/>
        <w:t>Hechos</w:t>
      </w:r>
      <w:r>
        <w:rPr>
          <w:spacing w:val="-2"/>
        </w:rPr>
        <w:t> </w:t>
      </w:r>
      <w:r>
        <w:rPr/>
        <w:t>denunciados</w:t>
      </w:r>
    </w:p>
    <w:p>
      <w:pPr>
        <w:spacing w:line="360" w:lineRule="auto" w:before="148"/>
        <w:ind w:left="222" w:right="1607" w:firstLine="0"/>
        <w:jc w:val="left"/>
        <w:rPr>
          <w:sz w:val="26"/>
        </w:rPr>
      </w:pPr>
      <w:r>
        <w:rPr>
          <w:sz w:val="26"/>
        </w:rPr>
        <w:t>El</w:t>
      </w:r>
      <w:r>
        <w:rPr>
          <w:spacing w:val="-10"/>
          <w:sz w:val="26"/>
        </w:rPr>
        <w:t> </w:t>
      </w:r>
      <w:r>
        <w:rPr>
          <w:rFonts w:ascii="Arial" w:hAnsi="Arial"/>
          <w:i/>
          <w:sz w:val="26"/>
        </w:rPr>
        <w:t>Instituto</w:t>
      </w:r>
      <w:r>
        <w:rPr>
          <w:rFonts w:ascii="Arial" w:hAnsi="Arial"/>
          <w:i/>
          <w:spacing w:val="-9"/>
          <w:sz w:val="26"/>
        </w:rPr>
        <w:t> </w:t>
      </w:r>
      <w:r>
        <w:rPr>
          <w:sz w:val="26"/>
        </w:rPr>
        <w:t>instauró</w:t>
      </w:r>
      <w:r>
        <w:rPr>
          <w:spacing w:val="-7"/>
          <w:sz w:val="26"/>
        </w:rPr>
        <w:t> </w:t>
      </w:r>
      <w:r>
        <w:rPr>
          <w:sz w:val="26"/>
        </w:rPr>
        <w:t>el</w:t>
      </w:r>
      <w:r>
        <w:rPr>
          <w:spacing w:val="-8"/>
          <w:sz w:val="26"/>
        </w:rPr>
        <w:t> </w:t>
      </w:r>
      <w:r>
        <w:rPr>
          <w:rFonts w:ascii="Arial" w:hAnsi="Arial"/>
          <w:i/>
          <w:sz w:val="26"/>
        </w:rPr>
        <w:t>PES</w:t>
      </w:r>
      <w:r>
        <w:rPr>
          <w:rFonts w:ascii="Arial" w:hAnsi="Arial"/>
          <w:i/>
          <w:spacing w:val="-9"/>
          <w:sz w:val="26"/>
        </w:rPr>
        <w:t> </w:t>
      </w:r>
      <w:r>
        <w:rPr>
          <w:sz w:val="26"/>
        </w:rPr>
        <w:t>y</w:t>
      </w:r>
      <w:r>
        <w:rPr>
          <w:spacing w:val="-7"/>
          <w:sz w:val="26"/>
        </w:rPr>
        <w:t> </w:t>
      </w:r>
      <w:r>
        <w:rPr>
          <w:sz w:val="26"/>
        </w:rPr>
        <w:t>estableció</w:t>
      </w:r>
      <w:r>
        <w:rPr>
          <w:spacing w:val="-8"/>
          <w:sz w:val="26"/>
        </w:rPr>
        <w:t> </w:t>
      </w:r>
      <w:r>
        <w:rPr>
          <w:sz w:val="26"/>
        </w:rPr>
        <w:t>como</w:t>
      </w:r>
      <w:r>
        <w:rPr>
          <w:spacing w:val="-9"/>
          <w:sz w:val="26"/>
        </w:rPr>
        <w:t> </w:t>
      </w:r>
      <w:r>
        <w:rPr>
          <w:sz w:val="26"/>
        </w:rPr>
        <w:t>materia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acusación</w:t>
      </w:r>
      <w:r>
        <w:rPr>
          <w:spacing w:val="-69"/>
          <w:sz w:val="26"/>
        </w:rPr>
        <w:t> </w:t>
      </w:r>
      <w:r>
        <w:rPr>
          <w:sz w:val="26"/>
        </w:rPr>
        <w:t>los</w:t>
      </w:r>
      <w:r>
        <w:rPr>
          <w:spacing w:val="-3"/>
          <w:sz w:val="26"/>
        </w:rPr>
        <w:t> </w:t>
      </w:r>
      <w:r>
        <w:rPr>
          <w:sz w:val="26"/>
        </w:rPr>
        <w:t>siguientes hechos</w:t>
      </w:r>
      <w:r>
        <w:rPr>
          <w:spacing w:val="-2"/>
          <w:sz w:val="26"/>
        </w:rPr>
        <w:t> </w:t>
      </w:r>
      <w:r>
        <w:rPr>
          <w:sz w:val="26"/>
        </w:rPr>
        <w:t>como</w:t>
      </w:r>
      <w:r>
        <w:rPr>
          <w:spacing w:val="2"/>
          <w:sz w:val="26"/>
        </w:rPr>
        <w:t> </w:t>
      </w:r>
      <w:r>
        <w:rPr>
          <w:rFonts w:ascii="Arial" w:hAnsi="Arial"/>
          <w:i/>
          <w:sz w:val="26"/>
        </w:rPr>
        <w:t>VPMG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-2"/>
          <w:sz w:val="26"/>
        </w:rPr>
        <w:t> </w:t>
      </w:r>
      <w:r>
        <w:rPr>
          <w:sz w:val="26"/>
        </w:rPr>
        <w:t>contra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sz w:val="26"/>
        </w:rPr>
        <w:t>:</w:t>
      </w:r>
    </w:p>
    <w:p>
      <w:pPr>
        <w:pStyle w:val="BodyText"/>
        <w:rPr>
          <w:sz w:val="39"/>
        </w:rPr>
      </w:pPr>
    </w:p>
    <w:p>
      <w:pPr>
        <w:pStyle w:val="Heading1"/>
        <w:numPr>
          <w:ilvl w:val="2"/>
          <w:numId w:val="4"/>
        </w:numPr>
        <w:tabs>
          <w:tab w:pos="695" w:val="left" w:leader="none"/>
        </w:tabs>
        <w:spacing w:line="360" w:lineRule="auto" w:before="1" w:after="0"/>
        <w:ind w:left="222" w:right="1615" w:firstLine="0"/>
        <w:jc w:val="left"/>
      </w:pPr>
      <w:r>
        <w:rPr/>
        <w:t>Aspectos</w:t>
      </w:r>
      <w:r>
        <w:rPr>
          <w:spacing w:val="37"/>
        </w:rPr>
        <w:t> </w:t>
      </w:r>
      <w:r>
        <w:rPr/>
        <w:t>relacionados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impedimento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ejercer</w:t>
      </w:r>
      <w:r>
        <w:rPr>
          <w:spacing w:val="37"/>
        </w:rPr>
        <w:t> </w:t>
      </w:r>
      <w:r>
        <w:rPr/>
        <w:t>el</w:t>
      </w:r>
      <w:r>
        <w:rPr>
          <w:spacing w:val="-69"/>
        </w:rPr>
        <w:t> </w:t>
      </w:r>
      <w:r>
        <w:rPr/>
        <w:t>cargo</w:t>
      </w:r>
      <w:r>
        <w:rPr>
          <w:spacing w:val="-3"/>
        </w:rPr>
        <w:t> </w:t>
      </w:r>
      <w:r>
        <w:rPr/>
        <w:t>a través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negativa</w:t>
      </w:r>
      <w:r>
        <w:rPr>
          <w:spacing w:val="-3"/>
        </w:rPr>
        <w:t> </w:t>
      </w:r>
      <w:r>
        <w:rPr/>
        <w:t>de entregarle información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0" w:after="0"/>
        <w:ind w:left="941" w:right="1611" w:hanging="360"/>
        <w:jc w:val="both"/>
        <w:rPr>
          <w:sz w:val="26"/>
        </w:rPr>
      </w:pPr>
      <w:r>
        <w:rPr>
          <w:sz w:val="26"/>
        </w:rPr>
        <w:t>El entonces presidente municipal</w:t>
      </w:r>
      <w:r>
        <w:rPr>
          <w:spacing w:val="1"/>
          <w:sz w:val="26"/>
        </w:rPr>
        <w:t> </w:t>
      </w:r>
      <w:r>
        <w:rPr>
          <w:sz w:val="26"/>
        </w:rPr>
        <w:t>y los demás </w:t>
      </w:r>
      <w:r>
        <w:rPr>
          <w:rFonts w:ascii="Arial" w:hAnsi="Arial"/>
          <w:i/>
          <w:sz w:val="26"/>
        </w:rPr>
        <w:t>Denunciados</w:t>
      </w:r>
      <w:r>
        <w:rPr>
          <w:rFonts w:ascii="Arial" w:hAnsi="Arial"/>
          <w:i/>
          <w:spacing w:val="-70"/>
          <w:sz w:val="26"/>
        </w:rPr>
        <w:t> </w:t>
      </w:r>
      <w:r>
        <w:rPr>
          <w:sz w:val="26"/>
        </w:rPr>
        <w:t>han adoptado una</w:t>
      </w:r>
      <w:r>
        <w:rPr>
          <w:spacing w:val="1"/>
          <w:sz w:val="26"/>
        </w:rPr>
        <w:t> </w:t>
      </w:r>
      <w:r>
        <w:rPr>
          <w:sz w:val="26"/>
        </w:rPr>
        <w:t>conducta hostil hacia su persona,</w:t>
      </w:r>
      <w:r>
        <w:rPr>
          <w:spacing w:val="1"/>
          <w:sz w:val="26"/>
        </w:rPr>
        <w:t> </w:t>
      </w:r>
      <w:r>
        <w:rPr>
          <w:sz w:val="26"/>
        </w:rPr>
        <w:t>así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impedimento</w:t>
      </w:r>
      <w:r>
        <w:rPr>
          <w:spacing w:val="-1"/>
          <w:sz w:val="26"/>
        </w:rPr>
        <w:t> </w:t>
      </w:r>
      <w:r>
        <w:rPr>
          <w:sz w:val="26"/>
        </w:rPr>
        <w:t>al</w:t>
      </w:r>
      <w:r>
        <w:rPr>
          <w:spacing w:val="-1"/>
          <w:sz w:val="26"/>
        </w:rPr>
        <w:t> </w:t>
      </w:r>
      <w:r>
        <w:rPr>
          <w:sz w:val="26"/>
        </w:rPr>
        <w:t>ejercicio</w:t>
      </w:r>
      <w:r>
        <w:rPr>
          <w:spacing w:val="3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su cargo.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7" w:after="0"/>
        <w:ind w:left="941" w:right="1618" w:hanging="360"/>
        <w:jc w:val="both"/>
        <w:rPr>
          <w:sz w:val="26"/>
        </w:rPr>
      </w:pPr>
      <w:r>
        <w:rPr>
          <w:sz w:val="26"/>
        </w:rPr>
        <w:t>Conductas de desprecio y violencia por su condición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mujer al ignorar sus atribuciones como Síndica Municipal,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-70"/>
          <w:sz w:val="26"/>
        </w:rPr>
        <w:t> </w:t>
      </w:r>
      <w:r>
        <w:rPr>
          <w:sz w:val="26"/>
        </w:rPr>
        <w:t>no</w:t>
      </w:r>
      <w:r>
        <w:rPr>
          <w:spacing w:val="-3"/>
          <w:sz w:val="26"/>
        </w:rPr>
        <w:t> </w:t>
      </w:r>
      <w:r>
        <w:rPr>
          <w:sz w:val="26"/>
        </w:rPr>
        <w:t>contribuir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lleve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cabo</w:t>
      </w:r>
      <w:r>
        <w:rPr>
          <w:spacing w:val="-2"/>
          <w:sz w:val="26"/>
        </w:rPr>
        <w:t> </w:t>
      </w:r>
      <w:r>
        <w:rPr>
          <w:sz w:val="26"/>
        </w:rPr>
        <w:t>sus</w:t>
      </w:r>
      <w:r>
        <w:rPr>
          <w:spacing w:val="-2"/>
          <w:sz w:val="26"/>
        </w:rPr>
        <w:t> </w:t>
      </w:r>
      <w:r>
        <w:rPr>
          <w:sz w:val="26"/>
        </w:rPr>
        <w:t>funciones.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7" w:after="0"/>
        <w:ind w:left="941" w:right="1615" w:hanging="360"/>
        <w:jc w:val="both"/>
        <w:rPr>
          <w:sz w:val="26"/>
        </w:rPr>
      </w:pP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1"/>
          <w:sz w:val="26"/>
        </w:rPr>
        <w:t> </w:t>
      </w:r>
      <w:r>
        <w:rPr>
          <w:sz w:val="26"/>
        </w:rPr>
        <w:t>municipal</w:t>
      </w:r>
      <w:r>
        <w:rPr>
          <w:spacing w:val="1"/>
          <w:sz w:val="26"/>
        </w:rPr>
        <w:t> </w:t>
      </w:r>
      <w:r>
        <w:rPr>
          <w:sz w:val="26"/>
        </w:rPr>
        <w:t>giró</w:t>
      </w:r>
      <w:r>
        <w:rPr>
          <w:spacing w:val="1"/>
          <w:sz w:val="26"/>
        </w:rPr>
        <w:t> </w:t>
      </w:r>
      <w:r>
        <w:rPr>
          <w:sz w:val="26"/>
        </w:rPr>
        <w:t>instrucciones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Tesorero, al Director de Obras y a la Oficial Mayor que no le</w:t>
      </w:r>
      <w:r>
        <w:rPr>
          <w:spacing w:val="-70"/>
          <w:sz w:val="26"/>
        </w:rPr>
        <w:t> </w:t>
      </w:r>
      <w:r>
        <w:rPr>
          <w:sz w:val="26"/>
        </w:rPr>
        <w:t>entregaran</w:t>
      </w:r>
      <w:r>
        <w:rPr>
          <w:spacing w:val="40"/>
          <w:sz w:val="26"/>
        </w:rPr>
        <w:t> </w:t>
      </w:r>
      <w:r>
        <w:rPr>
          <w:sz w:val="26"/>
        </w:rPr>
        <w:t>ningún</w:t>
      </w:r>
      <w:r>
        <w:rPr>
          <w:spacing w:val="40"/>
          <w:sz w:val="26"/>
        </w:rPr>
        <w:t> </w:t>
      </w:r>
      <w:r>
        <w:rPr>
          <w:sz w:val="26"/>
        </w:rPr>
        <w:t>tipo</w:t>
      </w:r>
      <w:r>
        <w:rPr>
          <w:spacing w:val="40"/>
          <w:sz w:val="26"/>
        </w:rPr>
        <w:t> </w:t>
      </w:r>
      <w:r>
        <w:rPr>
          <w:sz w:val="26"/>
        </w:rPr>
        <w:t>de</w:t>
      </w:r>
      <w:r>
        <w:rPr>
          <w:spacing w:val="40"/>
          <w:sz w:val="26"/>
        </w:rPr>
        <w:t> </w:t>
      </w:r>
      <w:r>
        <w:rPr>
          <w:sz w:val="26"/>
        </w:rPr>
        <w:t>documentación,</w:t>
      </w:r>
      <w:r>
        <w:rPr>
          <w:spacing w:val="40"/>
          <w:sz w:val="26"/>
        </w:rPr>
        <w:t> </w:t>
      </w:r>
      <w:r>
        <w:rPr>
          <w:sz w:val="26"/>
        </w:rPr>
        <w:t>apoyo</w:t>
      </w:r>
      <w:r>
        <w:rPr>
          <w:spacing w:val="40"/>
          <w:sz w:val="26"/>
        </w:rPr>
        <w:t> </w:t>
      </w:r>
      <w:r>
        <w:rPr>
          <w:sz w:val="26"/>
        </w:rPr>
        <w:t>o</w:t>
      </w:r>
    </w:p>
    <w:p>
      <w:pPr>
        <w:spacing w:after="0" w:line="355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074" w:right="480"/>
        <w:jc w:val="both"/>
      </w:pPr>
      <w:r>
        <w:rPr/>
        <w:t>colaboración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desempeño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funciones;</w:t>
      </w:r>
      <w:r>
        <w:rPr>
          <w:spacing w:val="-2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70"/>
        </w:rPr>
        <w:t> </w:t>
      </w:r>
      <w:r>
        <w:rPr/>
        <w:t>que no se le proporcione información respecto del ejercicio</w:t>
      </w:r>
      <w:r>
        <w:rPr>
          <w:spacing w:val="1"/>
        </w:rPr>
        <w:t> </w:t>
      </w:r>
      <w:r>
        <w:rPr/>
        <w:t>de gasto relacionado con los Planes Operativos Anuales,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obras,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-70"/>
        </w:rPr>
        <w:t> </w:t>
      </w:r>
      <w:r>
        <w:rPr/>
        <w:t>federales, estatales y municipales, beneficiarios y costos de</w:t>
      </w:r>
      <w:r>
        <w:rPr>
          <w:spacing w:val="1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apoyo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campo,</w:t>
      </w:r>
      <w:r>
        <w:rPr>
          <w:spacing w:val="-3"/>
        </w:rPr>
        <w:t> </w:t>
      </w:r>
      <w:r>
        <w:rPr/>
        <w:t>fiscalización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presupuesto,</w:t>
      </w:r>
      <w:r>
        <w:rPr>
          <w:spacing w:val="-70"/>
        </w:rPr>
        <w:t> </w:t>
      </w:r>
      <w:r>
        <w:rPr/>
        <w:t>facturas,</w:t>
      </w:r>
      <w:r>
        <w:rPr>
          <w:spacing w:val="1"/>
        </w:rPr>
        <w:t> </w:t>
      </w:r>
      <w:r>
        <w:rPr/>
        <w:t>contratos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convenios.</w:t>
      </w:r>
    </w:p>
    <w:p>
      <w:pPr>
        <w:pStyle w:val="ListParagraph"/>
        <w:numPr>
          <w:ilvl w:val="4"/>
          <w:numId w:val="4"/>
        </w:numPr>
        <w:tabs>
          <w:tab w:pos="2075" w:val="left" w:leader="none"/>
        </w:tabs>
        <w:spacing w:line="355" w:lineRule="auto" w:before="0" w:after="0"/>
        <w:ind w:left="2074" w:right="479" w:hanging="360"/>
        <w:jc w:val="both"/>
        <w:rPr>
          <w:sz w:val="26"/>
        </w:rPr>
      </w:pPr>
      <w:r>
        <w:rPr>
          <w:sz w:val="26"/>
        </w:rPr>
        <w:t>Negativa de proporcionarle información sobre el manejo y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aplicación</w:t>
      </w:r>
      <w:r>
        <w:rPr>
          <w:spacing w:val="-17"/>
          <w:sz w:val="26"/>
        </w:rPr>
        <w:t> </w:t>
      </w:r>
      <w:r>
        <w:rPr>
          <w:sz w:val="26"/>
        </w:rPr>
        <w:t>de</w:t>
      </w:r>
      <w:r>
        <w:rPr>
          <w:spacing w:val="-15"/>
          <w:sz w:val="26"/>
        </w:rPr>
        <w:t> </w:t>
      </w:r>
      <w:r>
        <w:rPr>
          <w:sz w:val="26"/>
        </w:rPr>
        <w:t>los</w:t>
      </w:r>
      <w:r>
        <w:rPr>
          <w:spacing w:val="-17"/>
          <w:sz w:val="26"/>
        </w:rPr>
        <w:t> </w:t>
      </w:r>
      <w:r>
        <w:rPr>
          <w:sz w:val="26"/>
        </w:rPr>
        <w:t>recursos</w:t>
      </w:r>
      <w:r>
        <w:rPr>
          <w:spacing w:val="-16"/>
          <w:sz w:val="26"/>
        </w:rPr>
        <w:t> </w:t>
      </w:r>
      <w:r>
        <w:rPr>
          <w:sz w:val="26"/>
        </w:rPr>
        <w:t>presupuestales</w:t>
      </w:r>
      <w:r>
        <w:rPr>
          <w:spacing w:val="-17"/>
          <w:sz w:val="26"/>
        </w:rPr>
        <w:t> </w:t>
      </w:r>
      <w:r>
        <w:rPr>
          <w:sz w:val="26"/>
        </w:rPr>
        <w:t>y</w:t>
      </w:r>
      <w:r>
        <w:rPr>
          <w:spacing w:val="-17"/>
          <w:sz w:val="26"/>
        </w:rPr>
        <w:t> </w:t>
      </w:r>
      <w:r>
        <w:rPr>
          <w:sz w:val="26"/>
        </w:rPr>
        <w:t>patrimoniales</w:t>
      </w:r>
      <w:r>
        <w:rPr>
          <w:spacing w:val="-17"/>
          <w:sz w:val="26"/>
        </w:rPr>
        <w:t> </w:t>
      </w:r>
      <w:r>
        <w:rPr>
          <w:sz w:val="26"/>
        </w:rPr>
        <w:t>del</w:t>
      </w:r>
      <w:r>
        <w:rPr>
          <w:spacing w:val="-70"/>
          <w:sz w:val="26"/>
        </w:rPr>
        <w:t> </w:t>
      </w:r>
      <w:r>
        <w:rPr>
          <w:sz w:val="26"/>
        </w:rPr>
        <w:t>Municipio.</w:t>
      </w:r>
    </w:p>
    <w:p>
      <w:pPr>
        <w:pStyle w:val="ListParagraph"/>
        <w:numPr>
          <w:ilvl w:val="4"/>
          <w:numId w:val="4"/>
        </w:numPr>
        <w:tabs>
          <w:tab w:pos="2075" w:val="left" w:leader="none"/>
        </w:tabs>
        <w:spacing w:line="357" w:lineRule="auto" w:before="7" w:after="0"/>
        <w:ind w:left="2074" w:right="481" w:hanging="360"/>
        <w:jc w:val="both"/>
        <w:rPr>
          <w:sz w:val="26"/>
        </w:rPr>
      </w:pP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instrucciones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Presidente,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temas</w:t>
      </w:r>
      <w:r>
        <w:rPr>
          <w:spacing w:val="-70"/>
          <w:sz w:val="26"/>
        </w:rPr>
        <w:t> </w:t>
      </w:r>
      <w:r>
        <w:rPr>
          <w:sz w:val="26"/>
        </w:rPr>
        <w:t>competencia del cabildo, no se le entrega la información</w:t>
      </w:r>
      <w:r>
        <w:rPr>
          <w:spacing w:val="1"/>
          <w:sz w:val="26"/>
        </w:rPr>
        <w:t> </w:t>
      </w:r>
      <w:r>
        <w:rPr>
          <w:sz w:val="26"/>
        </w:rPr>
        <w:t>necesaria,</w:t>
      </w:r>
      <w:r>
        <w:rPr>
          <w:spacing w:val="1"/>
          <w:sz w:val="26"/>
        </w:rPr>
        <w:t> </w:t>
      </w:r>
      <w:r>
        <w:rPr>
          <w:sz w:val="26"/>
        </w:rPr>
        <w:t>principalmente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temas</w:t>
      </w:r>
      <w:r>
        <w:rPr>
          <w:spacing w:val="1"/>
          <w:sz w:val="26"/>
        </w:rPr>
        <w:t> </w:t>
      </w:r>
      <w:r>
        <w:rPr>
          <w:sz w:val="26"/>
        </w:rPr>
        <w:t>relacionados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-70"/>
          <w:sz w:val="26"/>
        </w:rPr>
        <w:t> </w:t>
      </w:r>
      <w:r>
        <w:rPr>
          <w:sz w:val="26"/>
        </w:rPr>
        <w:t>inversión</w:t>
      </w:r>
      <w:r>
        <w:rPr>
          <w:spacing w:val="-8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obra</w:t>
      </w:r>
      <w:r>
        <w:rPr>
          <w:spacing w:val="-6"/>
          <w:sz w:val="26"/>
        </w:rPr>
        <w:t> </w:t>
      </w:r>
      <w:r>
        <w:rPr>
          <w:sz w:val="26"/>
        </w:rPr>
        <w:t>pública</w:t>
      </w:r>
      <w:r>
        <w:rPr>
          <w:spacing w:val="-7"/>
          <w:sz w:val="26"/>
        </w:rPr>
        <w:t> </w:t>
      </w:r>
      <w:r>
        <w:rPr>
          <w:sz w:val="26"/>
        </w:rPr>
        <w:t>y</w:t>
      </w:r>
      <w:r>
        <w:rPr>
          <w:spacing w:val="-5"/>
          <w:sz w:val="26"/>
        </w:rPr>
        <w:t> </w:t>
      </w:r>
      <w:r>
        <w:rPr>
          <w:sz w:val="26"/>
        </w:rPr>
        <w:t>adquisición</w:t>
      </w:r>
      <w:r>
        <w:rPr>
          <w:spacing w:val="-7"/>
          <w:sz w:val="26"/>
        </w:rPr>
        <w:t> </w:t>
      </w:r>
      <w:r>
        <w:rPr>
          <w:sz w:val="26"/>
        </w:rPr>
        <w:t>de</w:t>
      </w:r>
      <w:r>
        <w:rPr>
          <w:spacing w:val="-7"/>
          <w:sz w:val="26"/>
        </w:rPr>
        <w:t> </w:t>
      </w:r>
      <w:r>
        <w:rPr>
          <w:sz w:val="26"/>
        </w:rPr>
        <w:t>bienes</w:t>
      </w:r>
      <w:r>
        <w:rPr>
          <w:spacing w:val="-8"/>
          <w:sz w:val="26"/>
        </w:rPr>
        <w:t> </w:t>
      </w:r>
      <w:r>
        <w:rPr>
          <w:sz w:val="26"/>
        </w:rPr>
        <w:t>y</w:t>
      </w:r>
      <w:r>
        <w:rPr>
          <w:spacing w:val="-4"/>
          <w:sz w:val="26"/>
        </w:rPr>
        <w:t> </w:t>
      </w:r>
      <w:r>
        <w:rPr>
          <w:sz w:val="26"/>
        </w:rPr>
        <w:t>servicios.</w:t>
      </w:r>
    </w:p>
    <w:p>
      <w:pPr>
        <w:pStyle w:val="ListParagraph"/>
        <w:numPr>
          <w:ilvl w:val="4"/>
          <w:numId w:val="4"/>
        </w:numPr>
        <w:tabs>
          <w:tab w:pos="2075" w:val="left" w:leader="none"/>
        </w:tabs>
        <w:spacing w:line="360" w:lineRule="auto" w:before="1" w:after="0"/>
        <w:ind w:left="2074" w:right="481" w:hanging="360"/>
        <w:jc w:val="both"/>
        <w:rPr>
          <w:sz w:val="26"/>
        </w:rPr>
      </w:pP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alega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1"/>
          <w:sz w:val="26"/>
        </w:rPr>
        <w:t> </w:t>
      </w:r>
      <w:r>
        <w:rPr>
          <w:sz w:val="26"/>
        </w:rPr>
        <w:t>Municipal</w:t>
      </w:r>
      <w:r>
        <w:rPr>
          <w:spacing w:val="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amenazado a los representantes de las comunidades, en</w:t>
      </w:r>
      <w:r>
        <w:rPr>
          <w:spacing w:val="1"/>
          <w:sz w:val="26"/>
        </w:rPr>
        <w:t> </w:t>
      </w:r>
      <w:r>
        <w:rPr>
          <w:sz w:val="26"/>
        </w:rPr>
        <w:t>razón de que estos le han brindado a la actora información y</w:t>
      </w:r>
      <w:r>
        <w:rPr>
          <w:spacing w:val="-70"/>
          <w:sz w:val="26"/>
        </w:rPr>
        <w:t> </w:t>
      </w:r>
      <w:r>
        <w:rPr>
          <w:sz w:val="26"/>
        </w:rPr>
        <w:t>le han firmado documentación relacionada con el avance de</w:t>
      </w:r>
      <w:r>
        <w:rPr>
          <w:spacing w:val="-70"/>
          <w:sz w:val="26"/>
        </w:rPr>
        <w:t> </w:t>
      </w:r>
      <w:r>
        <w:rPr>
          <w:sz w:val="26"/>
        </w:rPr>
        <w:t>las obras; de igual manera, por dicha cuestión el Presidente</w:t>
      </w:r>
      <w:r>
        <w:rPr>
          <w:spacing w:val="1"/>
          <w:sz w:val="26"/>
        </w:rPr>
        <w:t> </w:t>
      </w:r>
      <w:r>
        <w:rPr>
          <w:sz w:val="26"/>
        </w:rPr>
        <w:t>les ofreció apoyos a los representantes de las comunidades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-4"/>
          <w:sz w:val="26"/>
        </w:rPr>
        <w:t> </w:t>
      </w:r>
      <w:r>
        <w:rPr>
          <w:sz w:val="26"/>
        </w:rPr>
        <w:t>que</w:t>
      </w:r>
      <w:r>
        <w:rPr>
          <w:spacing w:val="-4"/>
          <w:sz w:val="26"/>
        </w:rPr>
        <w:t> </w:t>
      </w:r>
      <w:r>
        <w:rPr>
          <w:sz w:val="26"/>
        </w:rPr>
        <w:t>no</w:t>
      </w:r>
      <w:r>
        <w:rPr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6"/>
          <w:sz w:val="26"/>
        </w:rPr>
        <w:t> </w:t>
      </w:r>
      <w:r>
        <w:rPr>
          <w:sz w:val="26"/>
        </w:rPr>
        <w:t>le</w:t>
      </w:r>
      <w:r>
        <w:rPr>
          <w:spacing w:val="-6"/>
          <w:sz w:val="26"/>
        </w:rPr>
        <w:t> </w:t>
      </w:r>
      <w:r>
        <w:rPr>
          <w:sz w:val="26"/>
        </w:rPr>
        <w:t>proporcionará</w:t>
      </w:r>
      <w:r>
        <w:rPr>
          <w:spacing w:val="-7"/>
          <w:sz w:val="26"/>
        </w:rPr>
        <w:t> </w:t>
      </w:r>
      <w:r>
        <w:rPr>
          <w:sz w:val="26"/>
        </w:rPr>
        <w:t>información</w:t>
      </w:r>
      <w:r>
        <w:rPr>
          <w:spacing w:val="-6"/>
          <w:sz w:val="26"/>
        </w:rPr>
        <w:t> </w:t>
      </w:r>
      <w:r>
        <w:rPr>
          <w:sz w:val="26"/>
        </w:rPr>
        <w:t>ni</w:t>
      </w:r>
      <w:r>
        <w:rPr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5"/>
          <w:sz w:val="26"/>
        </w:rPr>
        <w:t> </w:t>
      </w:r>
      <w:r>
        <w:rPr>
          <w:sz w:val="26"/>
        </w:rPr>
        <w:t>le</w:t>
      </w:r>
      <w:r>
        <w:rPr>
          <w:spacing w:val="-6"/>
          <w:sz w:val="26"/>
        </w:rPr>
        <w:t> </w:t>
      </w:r>
      <w:r>
        <w:rPr>
          <w:sz w:val="26"/>
        </w:rPr>
        <w:t>firmarán</w:t>
      </w:r>
      <w:r>
        <w:rPr>
          <w:spacing w:val="-70"/>
          <w:sz w:val="26"/>
        </w:rPr>
        <w:t> </w:t>
      </w:r>
      <w:r>
        <w:rPr>
          <w:sz w:val="26"/>
        </w:rPr>
        <w:t>documentos a la actora relacionados con el avance de las</w:t>
      </w:r>
      <w:r>
        <w:rPr>
          <w:spacing w:val="1"/>
          <w:sz w:val="26"/>
        </w:rPr>
        <w:t> </w:t>
      </w:r>
      <w:r>
        <w:rPr>
          <w:sz w:val="26"/>
        </w:rPr>
        <w:t>obras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5"/>
        </w:numPr>
        <w:tabs>
          <w:tab w:pos="2081" w:val="left" w:leader="none"/>
          <w:tab w:pos="2082" w:val="left" w:leader="none"/>
          <w:tab w:pos="3995" w:val="left" w:leader="none"/>
          <w:tab w:pos="4593" w:val="left" w:leader="none"/>
          <w:tab w:pos="5738" w:val="left" w:leader="none"/>
          <w:tab w:pos="6253" w:val="left" w:leader="none"/>
          <w:tab w:pos="7253" w:val="left" w:leader="none"/>
          <w:tab w:pos="7692" w:val="left" w:leader="none"/>
          <w:tab w:pos="8755" w:val="left" w:leader="none"/>
        </w:tabs>
        <w:spacing w:line="360" w:lineRule="auto" w:before="0" w:after="0"/>
        <w:ind w:left="1354" w:right="480" w:firstLine="0"/>
        <w:jc w:val="left"/>
      </w:pPr>
      <w:r>
        <w:rPr/>
        <w:t>Impedimento</w:t>
        <w:tab/>
        <w:t>de</w:t>
        <w:tab/>
        <w:t>ejercer</w:t>
        <w:tab/>
        <w:t>el</w:t>
        <w:tab/>
        <w:t>cargo</w:t>
        <w:tab/>
        <w:t>a</w:t>
        <w:tab/>
        <w:t>través</w:t>
        <w:tab/>
      </w:r>
      <w:r>
        <w:rPr>
          <w:spacing w:val="-3"/>
        </w:rPr>
        <w:t>de</w:t>
      </w:r>
      <w:r>
        <w:rPr>
          <w:spacing w:val="-70"/>
        </w:rPr>
        <w:t> </w:t>
      </w:r>
      <w:r>
        <w:rPr/>
        <w:t>irregularidades</w:t>
      </w:r>
      <w:r>
        <w:rPr>
          <w:spacing w:val="-3"/>
        </w:rPr>
        <w:t> </w:t>
      </w:r>
      <w:r>
        <w:rPr/>
        <w:t>relacionadas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sesiones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Cabildo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5"/>
        </w:numPr>
        <w:tabs>
          <w:tab w:pos="2075" w:val="left" w:leader="none"/>
        </w:tabs>
        <w:spacing w:line="357" w:lineRule="auto" w:before="0" w:after="0"/>
        <w:ind w:left="2074" w:right="479" w:hanging="360"/>
        <w:jc w:val="both"/>
        <w:rPr>
          <w:sz w:val="26"/>
        </w:rPr>
      </w:pPr>
      <w:r>
        <w:rPr>
          <w:sz w:val="26"/>
        </w:rPr>
        <w:t>Se</w:t>
      </w:r>
      <w:r>
        <w:rPr>
          <w:spacing w:val="-6"/>
          <w:sz w:val="26"/>
        </w:rPr>
        <w:t> </w:t>
      </w:r>
      <w:r>
        <w:rPr>
          <w:sz w:val="26"/>
        </w:rPr>
        <w:t>le</w:t>
      </w:r>
      <w:r>
        <w:rPr>
          <w:spacing w:val="-5"/>
          <w:sz w:val="26"/>
        </w:rPr>
        <w:t> </w:t>
      </w:r>
      <w:r>
        <w:rPr>
          <w:sz w:val="26"/>
        </w:rPr>
        <w:t>impide</w:t>
      </w:r>
      <w:r>
        <w:rPr>
          <w:spacing w:val="-5"/>
          <w:sz w:val="26"/>
        </w:rPr>
        <w:t> </w:t>
      </w:r>
      <w:r>
        <w:rPr>
          <w:sz w:val="26"/>
        </w:rPr>
        <w:t>participar</w:t>
      </w:r>
      <w:r>
        <w:rPr>
          <w:spacing w:val="-6"/>
          <w:sz w:val="26"/>
        </w:rPr>
        <w:t> </w:t>
      </w:r>
      <w:r>
        <w:rPr>
          <w:sz w:val="26"/>
        </w:rPr>
        <w:t>y</w:t>
      </w:r>
      <w:r>
        <w:rPr>
          <w:spacing w:val="-5"/>
          <w:sz w:val="26"/>
        </w:rPr>
        <w:t> </w:t>
      </w:r>
      <w:r>
        <w:rPr>
          <w:sz w:val="26"/>
        </w:rPr>
        <w:t>opinar</w:t>
      </w:r>
      <w:r>
        <w:rPr>
          <w:spacing w:val="-4"/>
          <w:sz w:val="26"/>
        </w:rPr>
        <w:t> </w:t>
      </w:r>
      <w:r>
        <w:rPr>
          <w:sz w:val="26"/>
        </w:rPr>
        <w:t>en</w:t>
      </w:r>
      <w:r>
        <w:rPr>
          <w:spacing w:val="-4"/>
          <w:sz w:val="26"/>
        </w:rPr>
        <w:t> </w:t>
      </w:r>
      <w:r>
        <w:rPr>
          <w:sz w:val="26"/>
        </w:rPr>
        <w:t>las</w:t>
      </w:r>
      <w:r>
        <w:rPr>
          <w:spacing w:val="-5"/>
          <w:sz w:val="26"/>
        </w:rPr>
        <w:t> </w:t>
      </w:r>
      <w:r>
        <w:rPr>
          <w:sz w:val="26"/>
        </w:rPr>
        <w:t>sesiones</w:t>
      </w:r>
      <w:r>
        <w:rPr>
          <w:spacing w:val="-5"/>
          <w:sz w:val="26"/>
        </w:rPr>
        <w:t> </w:t>
      </w:r>
      <w:r>
        <w:rPr>
          <w:sz w:val="26"/>
        </w:rPr>
        <w:t>de</w:t>
      </w:r>
      <w:r>
        <w:rPr>
          <w:spacing w:val="-4"/>
          <w:sz w:val="26"/>
        </w:rPr>
        <w:t> </w:t>
      </w:r>
      <w:r>
        <w:rPr>
          <w:sz w:val="26"/>
        </w:rPr>
        <w:t>Cabildo</w:t>
      </w:r>
      <w:r>
        <w:rPr>
          <w:spacing w:val="-5"/>
          <w:sz w:val="26"/>
        </w:rPr>
        <w:t> </w:t>
      </w:r>
      <w:r>
        <w:rPr>
          <w:sz w:val="26"/>
        </w:rPr>
        <w:t>al</w:t>
      </w:r>
      <w:r>
        <w:rPr>
          <w:spacing w:val="-70"/>
          <w:sz w:val="26"/>
        </w:rPr>
        <w:t> </w:t>
      </w:r>
      <w:r>
        <w:rPr>
          <w:sz w:val="26"/>
        </w:rPr>
        <w:t>inhibir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participación</w:t>
      </w:r>
      <w:r>
        <w:rPr>
          <w:spacing w:val="1"/>
          <w:sz w:val="26"/>
        </w:rPr>
        <w:t> </w:t>
      </w:r>
      <w:r>
        <w:rPr>
          <w:sz w:val="26"/>
        </w:rPr>
        <w:t>buscando</w:t>
      </w:r>
      <w:r>
        <w:rPr>
          <w:spacing w:val="1"/>
          <w:sz w:val="26"/>
        </w:rPr>
        <w:t> </w:t>
      </w:r>
      <w:r>
        <w:rPr>
          <w:sz w:val="26"/>
        </w:rPr>
        <w:t>degradar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opiniones</w:t>
      </w:r>
      <w:r>
        <w:rPr>
          <w:spacing w:val="-70"/>
          <w:sz w:val="26"/>
        </w:rPr>
        <w:t> </w:t>
      </w:r>
      <w:r>
        <w:rPr>
          <w:sz w:val="26"/>
        </w:rPr>
        <w:t>mediante</w:t>
      </w:r>
      <w:r>
        <w:rPr>
          <w:spacing w:val="1"/>
          <w:sz w:val="26"/>
        </w:rPr>
        <w:t> </w:t>
      </w:r>
      <w:r>
        <w:rPr>
          <w:sz w:val="26"/>
        </w:rPr>
        <w:t>amenazas,</w:t>
      </w:r>
      <w:r>
        <w:rPr>
          <w:spacing w:val="1"/>
          <w:sz w:val="26"/>
        </w:rPr>
        <w:t> </w:t>
      </w:r>
      <w:r>
        <w:rPr>
          <w:sz w:val="26"/>
        </w:rPr>
        <w:t>acoso,</w:t>
      </w:r>
      <w:r>
        <w:rPr>
          <w:spacing w:val="1"/>
          <w:sz w:val="26"/>
        </w:rPr>
        <w:t> </w:t>
      </w:r>
      <w:r>
        <w:rPr>
          <w:sz w:val="26"/>
        </w:rPr>
        <w:t>hostigamiento,</w:t>
      </w:r>
      <w:r>
        <w:rPr>
          <w:spacing w:val="1"/>
          <w:sz w:val="26"/>
        </w:rPr>
        <w:t> </w:t>
      </w:r>
      <w:r>
        <w:rPr>
          <w:sz w:val="26"/>
        </w:rPr>
        <w:t>restricción,</w:t>
      </w:r>
      <w:r>
        <w:rPr>
          <w:spacing w:val="-70"/>
          <w:sz w:val="26"/>
        </w:rPr>
        <w:t> </w:t>
      </w:r>
      <w:r>
        <w:rPr>
          <w:sz w:val="26"/>
        </w:rPr>
        <w:t>humillación,</w:t>
      </w:r>
      <w:r>
        <w:rPr>
          <w:spacing w:val="1"/>
          <w:sz w:val="26"/>
        </w:rPr>
        <w:t> </w:t>
      </w:r>
      <w:r>
        <w:rPr>
          <w:sz w:val="26"/>
        </w:rPr>
        <w:t>deshonra,</w:t>
      </w:r>
      <w:r>
        <w:rPr>
          <w:spacing w:val="1"/>
          <w:sz w:val="26"/>
        </w:rPr>
        <w:t> </w:t>
      </w:r>
      <w:r>
        <w:rPr>
          <w:sz w:val="26"/>
        </w:rPr>
        <w:t>descredito,</w:t>
      </w:r>
      <w:r>
        <w:rPr>
          <w:spacing w:val="1"/>
          <w:sz w:val="26"/>
        </w:rPr>
        <w:t> </w:t>
      </w:r>
      <w:r>
        <w:rPr>
          <w:sz w:val="26"/>
        </w:rPr>
        <w:t>manipulación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aislamiento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demás</w:t>
      </w:r>
      <w:r>
        <w:rPr>
          <w:spacing w:val="-1"/>
          <w:sz w:val="26"/>
        </w:rPr>
        <w:t> </w:t>
      </w:r>
      <w:r>
        <w:rPr>
          <w:sz w:val="26"/>
        </w:rPr>
        <w:t>integrantes.</w:t>
      </w:r>
    </w:p>
    <w:p>
      <w:pPr>
        <w:pStyle w:val="ListParagraph"/>
        <w:numPr>
          <w:ilvl w:val="2"/>
          <w:numId w:val="5"/>
        </w:numPr>
        <w:tabs>
          <w:tab w:pos="2075" w:val="left" w:leader="none"/>
        </w:tabs>
        <w:spacing w:line="350" w:lineRule="auto" w:before="5" w:after="0"/>
        <w:ind w:left="2074" w:right="477" w:hanging="360"/>
        <w:jc w:val="both"/>
        <w:rPr>
          <w:sz w:val="26"/>
        </w:rPr>
      </w:pPr>
      <w:r>
        <w:rPr>
          <w:sz w:val="26"/>
        </w:rPr>
        <w:t>El entonces presidente dio indicaciones al Secretario del</w:t>
      </w:r>
      <w:r>
        <w:rPr>
          <w:spacing w:val="1"/>
          <w:sz w:val="26"/>
        </w:rPr>
        <w:t> </w:t>
      </w:r>
      <w:r>
        <w:rPr>
          <w:sz w:val="26"/>
        </w:rPr>
        <w:t>Cabildo</w:t>
      </w:r>
      <w:r>
        <w:rPr>
          <w:spacing w:val="5"/>
          <w:sz w:val="26"/>
        </w:rPr>
        <w:t> </w:t>
      </w:r>
      <w:r>
        <w:rPr>
          <w:sz w:val="26"/>
        </w:rPr>
        <w:t>para</w:t>
      </w:r>
      <w:r>
        <w:rPr>
          <w:spacing w:val="5"/>
          <w:sz w:val="26"/>
        </w:rPr>
        <w:t> </w:t>
      </w:r>
      <w:r>
        <w:rPr>
          <w:sz w:val="26"/>
        </w:rPr>
        <w:t>que</w:t>
      </w:r>
      <w:r>
        <w:rPr>
          <w:spacing w:val="2"/>
          <w:sz w:val="26"/>
        </w:rPr>
        <w:t> </w:t>
      </w:r>
      <w:r>
        <w:rPr>
          <w:sz w:val="26"/>
        </w:rPr>
        <w:t>no</w:t>
      </w:r>
      <w:r>
        <w:rPr>
          <w:spacing w:val="6"/>
          <w:sz w:val="26"/>
        </w:rPr>
        <w:t> </w:t>
      </w:r>
      <w:r>
        <w:rPr>
          <w:sz w:val="26"/>
        </w:rPr>
        <w:t>se</w:t>
      </w:r>
      <w:r>
        <w:rPr>
          <w:spacing w:val="3"/>
          <w:sz w:val="26"/>
        </w:rPr>
        <w:t> </w:t>
      </w:r>
      <w:r>
        <w:rPr>
          <w:sz w:val="26"/>
        </w:rPr>
        <w:t>anoten</w:t>
      </w:r>
      <w:r>
        <w:rPr>
          <w:spacing w:val="3"/>
          <w:sz w:val="26"/>
        </w:rPr>
        <w:t> </w:t>
      </w:r>
      <w:r>
        <w:rPr>
          <w:sz w:val="26"/>
        </w:rPr>
        <w:t>sus</w:t>
      </w:r>
      <w:r>
        <w:rPr>
          <w:spacing w:val="5"/>
          <w:sz w:val="26"/>
        </w:rPr>
        <w:t> </w:t>
      </w:r>
      <w:r>
        <w:rPr>
          <w:sz w:val="26"/>
        </w:rPr>
        <w:t>argumentos</w:t>
      </w:r>
      <w:r>
        <w:rPr>
          <w:spacing w:val="3"/>
          <w:sz w:val="26"/>
        </w:rPr>
        <w:t> </w:t>
      </w:r>
      <w:r>
        <w:rPr>
          <w:sz w:val="26"/>
        </w:rPr>
        <w:t>en</w:t>
      </w:r>
      <w:r>
        <w:rPr>
          <w:spacing w:val="3"/>
          <w:sz w:val="26"/>
        </w:rPr>
        <w:t> </w:t>
      </w:r>
      <w:r>
        <w:rPr>
          <w:sz w:val="26"/>
        </w:rPr>
        <w:t>las</w:t>
      </w:r>
      <w:r>
        <w:rPr>
          <w:spacing w:val="3"/>
          <w:sz w:val="26"/>
        </w:rPr>
        <w:t> </w:t>
      </w:r>
      <w:r>
        <w:rPr>
          <w:sz w:val="26"/>
        </w:rPr>
        <w:t>actas</w:t>
      </w:r>
    </w:p>
    <w:p>
      <w:pPr>
        <w:spacing w:after="0" w:line="350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941" w:right="1612"/>
        <w:jc w:val="both"/>
      </w:pPr>
      <w:r>
        <w:rPr/>
        <w:t>de</w:t>
      </w:r>
      <w:r>
        <w:rPr>
          <w:spacing w:val="-9"/>
        </w:rPr>
        <w:t> </w:t>
      </w:r>
      <w:r>
        <w:rPr/>
        <w:t>cabildo,</w:t>
      </w:r>
      <w:r>
        <w:rPr>
          <w:spacing w:val="-6"/>
        </w:rPr>
        <w:t> </w:t>
      </w:r>
      <w:r>
        <w:rPr/>
        <w:t>ya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sus</w:t>
      </w:r>
      <w:r>
        <w:rPr>
          <w:spacing w:val="-9"/>
        </w:rPr>
        <w:t> </w:t>
      </w:r>
      <w:r>
        <w:rPr/>
        <w:t>opiniones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argumentos</w:t>
      </w:r>
      <w:r>
        <w:rPr>
          <w:spacing w:val="-7"/>
        </w:rPr>
        <w:t> </w:t>
      </w:r>
      <w:r>
        <w:rPr/>
        <w:t>solo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tratan</w:t>
      </w:r>
      <w:r>
        <w:rPr>
          <w:spacing w:val="-70"/>
        </w:rPr>
        <w:t> </w:t>
      </w:r>
      <w:r>
        <w:rPr/>
        <w:t>de</w:t>
      </w:r>
      <w:r>
        <w:rPr>
          <w:spacing w:val="-2"/>
        </w:rPr>
        <w:t> </w:t>
      </w:r>
      <w:r>
        <w:rPr/>
        <w:t>chismes.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7" w:lineRule="auto" w:before="0" w:after="0"/>
        <w:ind w:left="941" w:right="1613" w:hanging="360"/>
        <w:jc w:val="both"/>
        <w:rPr>
          <w:sz w:val="26"/>
        </w:rPr>
      </w:pP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evitar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tenga</w:t>
      </w:r>
      <w:r>
        <w:rPr>
          <w:spacing w:val="-70"/>
          <w:sz w:val="26"/>
        </w:rPr>
        <w:t> </w:t>
      </w:r>
      <w:r>
        <w:rPr>
          <w:sz w:val="26"/>
        </w:rPr>
        <w:t>conocimiento de los contratos ha solicitado en sesiones de</w:t>
      </w:r>
      <w:r>
        <w:rPr>
          <w:spacing w:val="1"/>
          <w:sz w:val="26"/>
        </w:rPr>
        <w:t> </w:t>
      </w:r>
      <w:r>
        <w:rPr>
          <w:sz w:val="26"/>
        </w:rPr>
        <w:t>Cabildo que se le autorice firmar la obra pública, usurpando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-2"/>
          <w:sz w:val="26"/>
        </w:rPr>
        <w:t> </w:t>
      </w:r>
      <w:r>
        <w:rPr>
          <w:sz w:val="26"/>
        </w:rPr>
        <w:t>funciones.</w:t>
      </w:r>
    </w:p>
    <w:p>
      <w:pPr>
        <w:pStyle w:val="BodyText"/>
        <w:spacing w:before="2"/>
        <w:rPr>
          <w:sz w:val="39"/>
        </w:rPr>
      </w:pPr>
    </w:p>
    <w:p>
      <w:pPr>
        <w:pStyle w:val="Heading1"/>
        <w:numPr>
          <w:ilvl w:val="1"/>
          <w:numId w:val="5"/>
        </w:numPr>
        <w:tabs>
          <w:tab w:pos="726" w:val="left" w:leader="none"/>
        </w:tabs>
        <w:spacing w:line="360" w:lineRule="auto" w:before="0" w:after="0"/>
        <w:ind w:left="222" w:right="1612" w:firstLine="0"/>
        <w:jc w:val="both"/>
        <w:rPr>
          <w:i/>
        </w:rPr>
      </w:pPr>
      <w:r>
        <w:rPr/>
        <w:t>Irregularidades relacionadas con la limitación de recursos</w:t>
      </w:r>
      <w:r>
        <w:rPr>
          <w:spacing w:val="-70"/>
        </w:rPr>
        <w:t> </w:t>
      </w:r>
      <w:r>
        <w:rPr/>
        <w:t>materiales,</w:t>
      </w:r>
      <w:r>
        <w:rPr>
          <w:spacing w:val="-16"/>
        </w:rPr>
        <w:t> </w:t>
      </w:r>
      <w:r>
        <w:rPr/>
        <w:t>económicos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personal</w:t>
      </w:r>
      <w:r>
        <w:rPr>
          <w:spacing w:val="-17"/>
        </w:rPr>
        <w:t> </w:t>
      </w:r>
      <w:r>
        <w:rPr/>
        <w:t>para</w:t>
      </w:r>
      <w:r>
        <w:rPr>
          <w:spacing w:val="-18"/>
        </w:rPr>
        <w:t> </w:t>
      </w:r>
      <w:r>
        <w:rPr/>
        <w:t>el</w:t>
      </w:r>
      <w:r>
        <w:rPr>
          <w:spacing w:val="-15"/>
        </w:rPr>
        <w:t> </w:t>
      </w:r>
      <w:r>
        <w:rPr/>
        <w:t>desarrollo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70"/>
        </w:rPr>
        <w:t> </w:t>
      </w:r>
      <w:r>
        <w:rPr/>
        <w:t>funciones,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configuran</w:t>
      </w:r>
      <w:r>
        <w:rPr>
          <w:spacing w:val="1"/>
        </w:rPr>
        <w:t> </w:t>
      </w:r>
      <w:r>
        <w:rPr>
          <w:i/>
        </w:rPr>
        <w:t>VPMG</w:t>
      </w:r>
    </w:p>
    <w:p>
      <w:pPr>
        <w:pStyle w:val="BodyText"/>
        <w:spacing w:before="10"/>
        <w:rPr>
          <w:rFonts w:ascii="Arial"/>
          <w:b/>
          <w:i/>
          <w:sz w:val="38"/>
        </w:rPr>
      </w:pP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0" w:after="0"/>
        <w:ind w:left="941" w:right="1613" w:hanging="360"/>
        <w:jc w:val="both"/>
        <w:rPr>
          <w:sz w:val="26"/>
        </w:rPr>
      </w:pPr>
      <w:r>
        <w:rPr>
          <w:sz w:val="26"/>
        </w:rPr>
        <w:t>La limitación en las prestaciones económicas o materiales a</w:t>
      </w:r>
      <w:r>
        <w:rPr>
          <w:spacing w:val="-70"/>
          <w:sz w:val="26"/>
        </w:rPr>
        <w:t> </w:t>
      </w:r>
      <w:r>
        <w:rPr>
          <w:sz w:val="26"/>
        </w:rPr>
        <w:t>las que tiene derecho como material de oficina y personal</w:t>
      </w:r>
      <w:r>
        <w:rPr>
          <w:spacing w:val="1"/>
          <w:sz w:val="26"/>
        </w:rPr>
        <w:t> </w:t>
      </w:r>
      <w:r>
        <w:rPr>
          <w:sz w:val="26"/>
        </w:rPr>
        <w:t>suficiente.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7" w:lineRule="auto" w:before="7" w:after="0"/>
        <w:ind w:left="941" w:right="1612" w:hanging="360"/>
        <w:jc w:val="both"/>
        <w:rPr>
          <w:sz w:val="26"/>
        </w:rPr>
      </w:pPr>
      <w:r>
        <w:rPr>
          <w:sz w:val="26"/>
        </w:rPr>
        <w:t>Que se dispone del personal asignado al presupuesto de la</w:t>
      </w:r>
      <w:r>
        <w:rPr>
          <w:spacing w:val="1"/>
          <w:sz w:val="26"/>
        </w:rPr>
        <w:t> </w:t>
      </w:r>
      <w:r>
        <w:rPr>
          <w:sz w:val="26"/>
        </w:rPr>
        <w:t>Sindicatura para fines ajenos, entre lo cual, sin consultarle,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-9"/>
          <w:sz w:val="26"/>
        </w:rPr>
        <w:t> </w:t>
      </w:r>
      <w:r>
        <w:rPr>
          <w:sz w:val="26"/>
        </w:rPr>
        <w:t>contrató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la</w:t>
      </w:r>
      <w:r>
        <w:rPr>
          <w:spacing w:val="-7"/>
          <w:sz w:val="26"/>
        </w:rPr>
        <w:t> </w:t>
      </w:r>
      <w:r>
        <w:rPr>
          <w:sz w:val="26"/>
        </w:rPr>
        <w:t>licenciada</w:t>
      </w:r>
      <w:r>
        <w:rPr>
          <w:spacing w:val="-7"/>
          <w:sz w:val="26"/>
        </w:rPr>
        <w:t> </w:t>
      </w:r>
      <w:r>
        <w:rPr>
          <w:sz w:val="26"/>
        </w:rPr>
        <w:t>Guadalupe</w:t>
      </w:r>
      <w:r>
        <w:rPr>
          <w:spacing w:val="-7"/>
          <w:sz w:val="26"/>
        </w:rPr>
        <w:t> </w:t>
      </w:r>
      <w:r>
        <w:rPr>
          <w:sz w:val="26"/>
        </w:rPr>
        <w:t>Montes</w:t>
      </w:r>
      <w:r>
        <w:rPr>
          <w:spacing w:val="-7"/>
          <w:sz w:val="26"/>
        </w:rPr>
        <w:t> </w:t>
      </w:r>
      <w:r>
        <w:rPr>
          <w:sz w:val="26"/>
        </w:rPr>
        <w:t>de</w:t>
      </w:r>
      <w:r>
        <w:rPr>
          <w:spacing w:val="-7"/>
          <w:sz w:val="26"/>
        </w:rPr>
        <w:t> </w:t>
      </w:r>
      <w:r>
        <w:rPr>
          <w:sz w:val="26"/>
        </w:rPr>
        <w:t>Oca</w:t>
      </w:r>
      <w:r>
        <w:rPr>
          <w:spacing w:val="-7"/>
          <w:sz w:val="26"/>
        </w:rPr>
        <w:t> </w:t>
      </w:r>
      <w:r>
        <w:rPr>
          <w:sz w:val="26"/>
        </w:rPr>
        <w:t>García</w:t>
      </w:r>
      <w:r>
        <w:rPr>
          <w:spacing w:val="-70"/>
          <w:sz w:val="26"/>
        </w:rPr>
        <w:t> </w:t>
      </w:r>
      <w:r>
        <w:rPr>
          <w:sz w:val="26"/>
        </w:rPr>
        <w:t>como asesora del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, la que no se coordina ni le</w:t>
      </w:r>
      <w:r>
        <w:rPr>
          <w:spacing w:val="1"/>
          <w:sz w:val="26"/>
        </w:rPr>
        <w:t> </w:t>
      </w:r>
      <w:r>
        <w:rPr>
          <w:sz w:val="26"/>
        </w:rPr>
        <w:t>informa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actividades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asesorías,</w:t>
      </w:r>
      <w:r>
        <w:rPr>
          <w:spacing w:val="1"/>
          <w:sz w:val="26"/>
        </w:rPr>
        <w:t> </w:t>
      </w:r>
      <w:r>
        <w:rPr>
          <w:sz w:val="26"/>
        </w:rPr>
        <w:t>ni</w:t>
      </w:r>
      <w:r>
        <w:rPr>
          <w:spacing w:val="1"/>
          <w:sz w:val="26"/>
        </w:rPr>
        <w:t> </w:t>
      </w:r>
      <w:r>
        <w:rPr>
          <w:sz w:val="26"/>
        </w:rPr>
        <w:t>atiende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llamado, pese a que su sueldo se cubre del presupuesto 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Sindicatura.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7" w:lineRule="auto" w:before="9" w:after="0"/>
        <w:ind w:left="941" w:right="1616" w:hanging="360"/>
        <w:jc w:val="both"/>
        <w:rPr>
          <w:sz w:val="26"/>
        </w:rPr>
      </w:pPr>
      <w:r>
        <w:rPr>
          <w:sz w:val="26"/>
        </w:rPr>
        <w:t>Que</w:t>
      </w:r>
      <w:r>
        <w:rPr>
          <w:spacing w:val="-6"/>
          <w:sz w:val="26"/>
        </w:rPr>
        <w:t> </w:t>
      </w:r>
      <w:r>
        <w:rPr>
          <w:sz w:val="26"/>
        </w:rPr>
        <w:t>se</w:t>
      </w:r>
      <w:r>
        <w:rPr>
          <w:spacing w:val="-4"/>
          <w:sz w:val="26"/>
        </w:rPr>
        <w:t> </w:t>
      </w:r>
      <w:r>
        <w:rPr>
          <w:sz w:val="26"/>
        </w:rPr>
        <w:t>desencadenó</w:t>
      </w:r>
      <w:r>
        <w:rPr>
          <w:spacing w:val="-5"/>
          <w:sz w:val="26"/>
        </w:rPr>
        <w:t> </w:t>
      </w:r>
      <w:r>
        <w:rPr>
          <w:sz w:val="26"/>
        </w:rPr>
        <w:t>una</w:t>
      </w:r>
      <w:r>
        <w:rPr>
          <w:spacing w:val="-5"/>
          <w:sz w:val="26"/>
        </w:rPr>
        <w:t> </w:t>
      </w:r>
      <w:r>
        <w:rPr>
          <w:sz w:val="26"/>
        </w:rPr>
        <w:t>serie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despidos</w:t>
      </w:r>
      <w:r>
        <w:rPr>
          <w:spacing w:val="-4"/>
          <w:sz w:val="26"/>
        </w:rPr>
        <w:t> </w:t>
      </w:r>
      <w:r>
        <w:rPr>
          <w:sz w:val="26"/>
        </w:rPr>
        <w:t>injustificados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empleados del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, que incluso se les negó la</w:t>
      </w:r>
      <w:r>
        <w:rPr>
          <w:spacing w:val="1"/>
          <w:sz w:val="26"/>
        </w:rPr>
        <w:t> </w:t>
      </w:r>
      <w:r>
        <w:rPr>
          <w:sz w:val="26"/>
        </w:rPr>
        <w:t>liquidación, bajo la consigna de que solo se les pagaría si</w:t>
      </w:r>
      <w:r>
        <w:rPr>
          <w:spacing w:val="1"/>
          <w:sz w:val="26"/>
        </w:rPr>
        <w:t> </w:t>
      </w:r>
      <w:r>
        <w:rPr>
          <w:sz w:val="26"/>
        </w:rPr>
        <w:t>aceptaban dar una declaración difamatoria en contra de la</w:t>
      </w:r>
      <w:r>
        <w:rPr>
          <w:spacing w:val="1"/>
          <w:sz w:val="26"/>
        </w:rPr>
        <w:t> </w:t>
      </w:r>
      <w:r>
        <w:rPr>
          <w:sz w:val="26"/>
        </w:rPr>
        <w:t>denunciante.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0" w:lineRule="auto" w:before="5" w:after="0"/>
        <w:ind w:left="941" w:right="1616" w:hanging="360"/>
        <w:jc w:val="both"/>
        <w:rPr>
          <w:sz w:val="26"/>
        </w:rPr>
      </w:pP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negativa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pagarle</w:t>
      </w:r>
      <w:r>
        <w:rPr>
          <w:spacing w:val="1"/>
          <w:sz w:val="26"/>
        </w:rPr>
        <w:t> </w:t>
      </w:r>
      <w:r>
        <w:rPr>
          <w:sz w:val="26"/>
        </w:rPr>
        <w:t>viáticos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cumplir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responsabilidades.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7" w:lineRule="auto" w:before="13" w:after="0"/>
        <w:ind w:left="941" w:right="1618" w:hanging="360"/>
        <w:jc w:val="both"/>
        <w:rPr>
          <w:sz w:val="26"/>
        </w:rPr>
      </w:pPr>
      <w:r>
        <w:rPr>
          <w:sz w:val="26"/>
        </w:rPr>
        <w:t>Que con fecha dieciséis de septiembre de dos mil veinte se</w:t>
      </w:r>
      <w:r>
        <w:rPr>
          <w:spacing w:val="1"/>
          <w:sz w:val="26"/>
        </w:rPr>
        <w:t> </w:t>
      </w:r>
      <w:r>
        <w:rPr>
          <w:sz w:val="26"/>
        </w:rPr>
        <w:t>le solicitó por conducto del oficial mayor el vehículo adscrito</w:t>
      </w:r>
      <w:r>
        <w:rPr>
          <w:spacing w:val="1"/>
          <w:sz w:val="26"/>
        </w:rPr>
        <w:t> </w:t>
      </w:r>
      <w:r>
        <w:rPr>
          <w:sz w:val="26"/>
        </w:rPr>
        <w:t>a la Sindicatura, mismo que no ha sido reintegrado a pesar</w:t>
      </w:r>
      <w:r>
        <w:rPr>
          <w:spacing w:val="1"/>
          <w:sz w:val="26"/>
        </w:rPr>
        <w:t> </w:t>
      </w:r>
      <w:r>
        <w:rPr>
          <w:sz w:val="26"/>
        </w:rPr>
        <w:t>de haber sido solicitado, ello con la finalidad de privarle 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medios</w:t>
      </w:r>
      <w:r>
        <w:rPr>
          <w:spacing w:val="1"/>
          <w:sz w:val="26"/>
        </w:rPr>
        <w:t> </w:t>
      </w:r>
      <w:r>
        <w:rPr>
          <w:sz w:val="26"/>
        </w:rPr>
        <w:t>necesarios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llevar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cabo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labores</w:t>
      </w:r>
      <w:r>
        <w:rPr>
          <w:spacing w:val="1"/>
          <w:sz w:val="26"/>
        </w:rPr>
        <w:t> </w:t>
      </w:r>
      <w:r>
        <w:rPr>
          <w:sz w:val="26"/>
        </w:rPr>
        <w:t>oficiales.</w:t>
      </w:r>
    </w:p>
    <w:p>
      <w:pPr>
        <w:spacing w:after="0" w:line="357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4"/>
          <w:numId w:val="4"/>
        </w:numPr>
        <w:tabs>
          <w:tab w:pos="2075" w:val="left" w:leader="none"/>
        </w:tabs>
        <w:spacing w:line="357" w:lineRule="auto" w:before="100" w:after="0"/>
        <w:ind w:left="2074" w:right="481" w:hanging="360"/>
        <w:jc w:val="both"/>
        <w:rPr>
          <w:sz w:val="26"/>
        </w:rPr>
      </w:pPr>
      <w:r>
        <w:rPr>
          <w:sz w:val="26"/>
        </w:rPr>
        <w:t>La Denunciante indica que por conducto de la Oficial Mayor,</w:t>
      </w:r>
      <w:r>
        <w:rPr>
          <w:spacing w:val="-70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engaños,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le</w:t>
      </w:r>
      <w:r>
        <w:rPr>
          <w:spacing w:val="1"/>
          <w:sz w:val="26"/>
        </w:rPr>
        <w:t> </w:t>
      </w:r>
      <w:r>
        <w:rPr>
          <w:sz w:val="26"/>
        </w:rPr>
        <w:t>solicitó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único</w:t>
      </w:r>
      <w:r>
        <w:rPr>
          <w:spacing w:val="1"/>
          <w:sz w:val="26"/>
        </w:rPr>
        <w:t> </w:t>
      </w:r>
      <w:r>
        <w:rPr>
          <w:sz w:val="26"/>
        </w:rPr>
        <w:t>vehículo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encontraba</w:t>
      </w:r>
      <w:r>
        <w:rPr>
          <w:spacing w:val="-14"/>
          <w:sz w:val="26"/>
        </w:rPr>
        <w:t> </w:t>
      </w:r>
      <w:r>
        <w:rPr>
          <w:sz w:val="26"/>
        </w:rPr>
        <w:t>adscrito</w:t>
      </w:r>
      <w:r>
        <w:rPr>
          <w:spacing w:val="-12"/>
          <w:sz w:val="26"/>
        </w:rPr>
        <w:t> </w:t>
      </w:r>
      <w:r>
        <w:rPr>
          <w:sz w:val="26"/>
        </w:rPr>
        <w:t>a</w:t>
      </w:r>
      <w:r>
        <w:rPr>
          <w:spacing w:val="-14"/>
          <w:sz w:val="26"/>
        </w:rPr>
        <w:t> </w:t>
      </w:r>
      <w:r>
        <w:rPr>
          <w:sz w:val="26"/>
        </w:rPr>
        <w:t>la</w:t>
      </w:r>
      <w:r>
        <w:rPr>
          <w:spacing w:val="-14"/>
          <w:sz w:val="26"/>
        </w:rPr>
        <w:t> </w:t>
      </w:r>
      <w:r>
        <w:rPr>
          <w:sz w:val="26"/>
        </w:rPr>
        <w:t>Sindicatura</w:t>
      </w:r>
      <w:r>
        <w:rPr>
          <w:spacing w:val="-13"/>
          <w:sz w:val="26"/>
        </w:rPr>
        <w:t> </w:t>
      </w:r>
      <w:r>
        <w:rPr>
          <w:sz w:val="26"/>
        </w:rPr>
        <w:t>Municipal,</w:t>
      </w:r>
      <w:r>
        <w:rPr>
          <w:spacing w:val="-14"/>
          <w:sz w:val="26"/>
        </w:rPr>
        <w:t> </w:t>
      </w:r>
      <w:r>
        <w:rPr>
          <w:sz w:val="26"/>
        </w:rPr>
        <w:t>mismo</w:t>
      </w:r>
      <w:r>
        <w:rPr>
          <w:spacing w:val="-14"/>
          <w:sz w:val="26"/>
        </w:rPr>
        <w:t> </w:t>
      </w:r>
      <w:r>
        <w:rPr>
          <w:sz w:val="26"/>
        </w:rPr>
        <w:t>que</w:t>
      </w:r>
      <w:r>
        <w:rPr>
          <w:spacing w:val="-14"/>
          <w:sz w:val="26"/>
        </w:rPr>
        <w:t> </w:t>
      </w:r>
      <w:r>
        <w:rPr>
          <w:sz w:val="26"/>
        </w:rPr>
        <w:t>se</w:t>
      </w:r>
      <w:r>
        <w:rPr>
          <w:spacing w:val="-69"/>
          <w:sz w:val="26"/>
        </w:rPr>
        <w:t> </w:t>
      </w:r>
      <w:r>
        <w:rPr>
          <w:sz w:val="26"/>
        </w:rPr>
        <w:t>ha negado a reintegrar a la Sindicatura; lo cual considera la</w:t>
      </w:r>
      <w:r>
        <w:rPr>
          <w:spacing w:val="1"/>
          <w:sz w:val="26"/>
        </w:rPr>
        <w:t> </w:t>
      </w:r>
      <w:r>
        <w:rPr>
          <w:sz w:val="26"/>
        </w:rPr>
        <w:t>actora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finalidad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privarle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medios</w:t>
      </w:r>
      <w:r>
        <w:rPr>
          <w:spacing w:val="1"/>
          <w:sz w:val="26"/>
        </w:rPr>
        <w:t> </w:t>
      </w:r>
      <w:r>
        <w:rPr>
          <w:sz w:val="26"/>
        </w:rPr>
        <w:t>necesarios</w:t>
      </w:r>
      <w:r>
        <w:rPr>
          <w:spacing w:val="-2"/>
          <w:sz w:val="26"/>
        </w:rPr>
        <w:t> </w:t>
      </w:r>
      <w:r>
        <w:rPr>
          <w:sz w:val="26"/>
        </w:rPr>
        <w:t>para</w:t>
      </w:r>
      <w:r>
        <w:rPr>
          <w:spacing w:val="-1"/>
          <w:sz w:val="26"/>
        </w:rPr>
        <w:t> </w:t>
      </w:r>
      <w:r>
        <w:rPr>
          <w:sz w:val="26"/>
        </w:rPr>
        <w:t>desarrollar</w:t>
      </w:r>
      <w:r>
        <w:rPr>
          <w:spacing w:val="-1"/>
          <w:sz w:val="26"/>
        </w:rPr>
        <w:t> </w:t>
      </w:r>
      <w:r>
        <w:rPr>
          <w:sz w:val="26"/>
        </w:rPr>
        <w:t>sus</w:t>
      </w:r>
      <w:r>
        <w:rPr>
          <w:spacing w:val="-1"/>
          <w:sz w:val="26"/>
        </w:rPr>
        <w:t> </w:t>
      </w:r>
      <w:r>
        <w:rPr>
          <w:sz w:val="26"/>
        </w:rPr>
        <w:t>labores oficiales.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1"/>
          <w:numId w:val="5"/>
        </w:numPr>
        <w:tabs>
          <w:tab w:pos="2274" w:val="left" w:leader="none"/>
        </w:tabs>
        <w:spacing w:line="360" w:lineRule="auto" w:before="1" w:after="0"/>
        <w:ind w:left="1714" w:right="480" w:firstLine="0"/>
        <w:jc w:val="both"/>
      </w:pPr>
      <w:r>
        <w:rPr/>
        <w:t>Colocación de cámaras enfocadas a la oficina de la</w:t>
      </w:r>
      <w:r>
        <w:rPr>
          <w:spacing w:val="1"/>
        </w:rPr>
        <w:t> </w:t>
      </w:r>
      <w:r>
        <w:rPr/>
        <w:t>Sindicatura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acuden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su</w:t>
      </w:r>
      <w:r>
        <w:rPr>
          <w:spacing w:val="-2"/>
        </w:rPr>
        <w:t> </w:t>
      </w:r>
      <w:r>
        <w:rPr/>
        <w:t>oficina</w:t>
      </w:r>
      <w:r>
        <w:rPr>
          <w:spacing w:val="70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mantenerla</w:t>
      </w:r>
      <w:r>
        <w:rPr>
          <w:spacing w:val="-2"/>
        </w:rPr>
        <w:t> </w:t>
      </w:r>
      <w:r>
        <w:rPr/>
        <w:t>vigilada.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075" w:val="left" w:leader="none"/>
        </w:tabs>
        <w:spacing w:line="357" w:lineRule="auto" w:before="0" w:after="0"/>
        <w:ind w:left="2074" w:right="479" w:hanging="360"/>
        <w:jc w:val="both"/>
        <w:rPr>
          <w:sz w:val="26"/>
        </w:rPr>
      </w:pPr>
      <w:r>
        <w:rPr>
          <w:sz w:val="26"/>
        </w:rPr>
        <w:t>Que el entonces Presidente con el afán de perjudicarla y</w:t>
      </w:r>
      <w:r>
        <w:rPr>
          <w:spacing w:val="1"/>
          <w:sz w:val="26"/>
        </w:rPr>
        <w:t> </w:t>
      </w:r>
      <w:r>
        <w:rPr>
          <w:sz w:val="26"/>
        </w:rPr>
        <w:t>tener</w:t>
      </w:r>
      <w:r>
        <w:rPr>
          <w:spacing w:val="1"/>
          <w:sz w:val="26"/>
        </w:rPr>
        <w:t> </w:t>
      </w:r>
      <w:r>
        <w:rPr>
          <w:sz w:val="26"/>
        </w:rPr>
        <w:t>conocimiento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actividades,</w:t>
      </w:r>
      <w:r>
        <w:rPr>
          <w:spacing w:val="1"/>
          <w:sz w:val="26"/>
        </w:rPr>
        <w:t> </w:t>
      </w:r>
      <w:r>
        <w:rPr>
          <w:sz w:val="26"/>
        </w:rPr>
        <w:t>mandó</w:t>
      </w:r>
      <w:r>
        <w:rPr>
          <w:spacing w:val="1"/>
          <w:sz w:val="26"/>
        </w:rPr>
        <w:t> </w:t>
      </w:r>
      <w:r>
        <w:rPr>
          <w:sz w:val="26"/>
        </w:rPr>
        <w:t>instalar</w:t>
      </w:r>
      <w:r>
        <w:rPr>
          <w:spacing w:val="1"/>
          <w:sz w:val="26"/>
        </w:rPr>
        <w:t> </w:t>
      </w:r>
      <w:r>
        <w:rPr>
          <w:sz w:val="26"/>
        </w:rPr>
        <w:t>cámaras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vigilancia</w:t>
      </w:r>
      <w:r>
        <w:rPr>
          <w:spacing w:val="-4"/>
          <w:sz w:val="26"/>
        </w:rPr>
        <w:t> </w:t>
      </w:r>
      <w:r>
        <w:rPr>
          <w:sz w:val="26"/>
        </w:rPr>
        <w:t>enfocadas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su</w:t>
      </w:r>
      <w:r>
        <w:rPr>
          <w:spacing w:val="-4"/>
          <w:sz w:val="26"/>
        </w:rPr>
        <w:t> </w:t>
      </w:r>
      <w:r>
        <w:rPr>
          <w:sz w:val="26"/>
        </w:rPr>
        <w:t>oficina,</w:t>
      </w:r>
      <w:r>
        <w:rPr>
          <w:spacing w:val="-4"/>
          <w:sz w:val="26"/>
        </w:rPr>
        <w:t> </w:t>
      </w:r>
      <w:r>
        <w:rPr>
          <w:sz w:val="26"/>
        </w:rPr>
        <w:t>cuyo</w:t>
      </w:r>
      <w:r>
        <w:rPr>
          <w:spacing w:val="-3"/>
          <w:sz w:val="26"/>
        </w:rPr>
        <w:t> </w:t>
      </w:r>
      <w:r>
        <w:rPr>
          <w:sz w:val="26"/>
        </w:rPr>
        <w:t>centro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control y video vigilancia se encuentra en su oficina, lo que</w:t>
      </w:r>
      <w:r>
        <w:rPr>
          <w:spacing w:val="1"/>
          <w:sz w:val="26"/>
        </w:rPr>
        <w:t> </w:t>
      </w:r>
      <w:r>
        <w:rPr>
          <w:sz w:val="26"/>
        </w:rPr>
        <w:t>se hizo con la finalidad de verificar qué personas acuden 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-2"/>
          <w:sz w:val="26"/>
        </w:rPr>
        <w:t> </w:t>
      </w:r>
      <w:r>
        <w:rPr>
          <w:sz w:val="26"/>
        </w:rPr>
        <w:t>oficina.</w:t>
      </w:r>
    </w:p>
    <w:p>
      <w:pPr>
        <w:pStyle w:val="Heading1"/>
        <w:numPr>
          <w:ilvl w:val="1"/>
          <w:numId w:val="5"/>
        </w:numPr>
        <w:tabs>
          <w:tab w:pos="1941" w:val="left" w:leader="none"/>
        </w:tabs>
        <w:spacing w:line="360" w:lineRule="auto" w:before="7" w:after="0"/>
        <w:ind w:left="1354" w:right="479" w:firstLine="0"/>
        <w:jc w:val="both"/>
      </w:pPr>
      <w:r>
        <w:rPr/>
        <w:t>La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70"/>
        </w:rPr>
        <w:t> </w:t>
      </w:r>
      <w:r>
        <w:rPr/>
        <w:t>control mediante un software, del patrimonio inmobiliario del</w:t>
      </w:r>
      <w:r>
        <w:rPr>
          <w:spacing w:val="1"/>
        </w:rPr>
        <w:t> </w:t>
      </w:r>
      <w:r>
        <w:rPr/>
        <w:t>Municipio, que debería, conforme a sus funciones, instalarse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Sindicatura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instrucciones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entonces Presidente se instaló en la oficina de la Contraloría</w:t>
      </w:r>
      <w:r>
        <w:rPr>
          <w:spacing w:val="1"/>
        </w:rPr>
        <w:t> </w:t>
      </w:r>
      <w:r>
        <w:rPr/>
        <w:t>Municipal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5"/>
        </w:numPr>
        <w:tabs>
          <w:tab w:pos="2075" w:val="left" w:leader="none"/>
        </w:tabs>
        <w:spacing w:line="357" w:lineRule="auto" w:before="0" w:after="0"/>
        <w:ind w:left="2074" w:right="480" w:hanging="360"/>
        <w:jc w:val="both"/>
        <w:rPr>
          <w:sz w:val="26"/>
        </w:rPr>
      </w:pPr>
      <w:r>
        <w:rPr>
          <w:sz w:val="26"/>
        </w:rPr>
        <w:t>Que el </w:t>
      </w:r>
      <w:r>
        <w:rPr>
          <w:rFonts w:ascii="Arial" w:hAnsi="Arial"/>
          <w:i/>
          <w:sz w:val="26"/>
        </w:rPr>
        <w:t>Ayuntamiento </w:t>
      </w:r>
      <w:r>
        <w:rPr>
          <w:sz w:val="26"/>
        </w:rPr>
        <w:t>contrató los servicios de una empresa</w:t>
      </w:r>
      <w:r>
        <w:rPr>
          <w:spacing w:val="1"/>
          <w:sz w:val="26"/>
        </w:rPr>
        <w:t> </w:t>
      </w:r>
      <w:r>
        <w:rPr>
          <w:sz w:val="26"/>
        </w:rPr>
        <w:t>para llevar el control del patrimonio inmobiliario a través de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programa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software,</w:t>
      </w:r>
      <w:r>
        <w:rPr>
          <w:spacing w:val="1"/>
          <w:sz w:val="26"/>
        </w:rPr>
        <w:t> </w:t>
      </w:r>
      <w:r>
        <w:rPr>
          <w:sz w:val="26"/>
        </w:rPr>
        <w:t>mismo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órdenes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entonces Presidente fue instalado en la contraloría, mismo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5"/>
          <w:sz w:val="26"/>
        </w:rPr>
        <w:t> </w:t>
      </w:r>
      <w:r>
        <w:rPr>
          <w:sz w:val="26"/>
        </w:rPr>
        <w:t>su</w:t>
      </w:r>
      <w:r>
        <w:rPr>
          <w:spacing w:val="-3"/>
          <w:sz w:val="26"/>
        </w:rPr>
        <w:t> </w:t>
      </w:r>
      <w:r>
        <w:rPr>
          <w:sz w:val="26"/>
        </w:rPr>
        <w:t>consideración</w:t>
      </w:r>
      <w:r>
        <w:rPr>
          <w:spacing w:val="-4"/>
          <w:sz w:val="26"/>
        </w:rPr>
        <w:t> </w:t>
      </w:r>
      <w:r>
        <w:rPr>
          <w:sz w:val="26"/>
        </w:rPr>
        <w:t>debió</w:t>
      </w:r>
      <w:r>
        <w:rPr>
          <w:spacing w:val="-2"/>
          <w:sz w:val="26"/>
        </w:rPr>
        <w:t> </w:t>
      </w:r>
      <w:r>
        <w:rPr>
          <w:sz w:val="26"/>
        </w:rPr>
        <w:t>instalarse</w:t>
      </w:r>
      <w:r>
        <w:rPr>
          <w:spacing w:val="-1"/>
          <w:sz w:val="26"/>
        </w:rPr>
        <w:t> </w:t>
      </w:r>
      <w:r>
        <w:rPr>
          <w:sz w:val="26"/>
        </w:rPr>
        <w:t>en</w:t>
      </w:r>
      <w:r>
        <w:rPr>
          <w:spacing w:val="-4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Sindicatura,</w:t>
      </w:r>
      <w:r>
        <w:rPr>
          <w:spacing w:val="-1"/>
          <w:sz w:val="26"/>
        </w:rPr>
        <w:t> </w:t>
      </w:r>
      <w:r>
        <w:rPr>
          <w:sz w:val="26"/>
        </w:rPr>
        <w:t>ya</w:t>
      </w:r>
      <w:r>
        <w:rPr>
          <w:spacing w:val="-70"/>
          <w:sz w:val="26"/>
        </w:rPr>
        <w:t> </w:t>
      </w:r>
      <w:r>
        <w:rPr>
          <w:sz w:val="26"/>
        </w:rPr>
        <w:t>que conforme a la ley a ella le corresponde dicho control, lo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le</w:t>
      </w:r>
      <w:r>
        <w:rPr>
          <w:spacing w:val="-2"/>
          <w:sz w:val="26"/>
        </w:rPr>
        <w:t> </w:t>
      </w:r>
      <w:r>
        <w:rPr>
          <w:sz w:val="26"/>
        </w:rPr>
        <w:t>impide</w:t>
      </w:r>
      <w:r>
        <w:rPr>
          <w:spacing w:val="1"/>
          <w:sz w:val="26"/>
        </w:rPr>
        <w:t> </w:t>
      </w:r>
      <w:r>
        <w:rPr>
          <w:sz w:val="26"/>
        </w:rPr>
        <w:t>tener el</w:t>
      </w:r>
      <w:r>
        <w:rPr>
          <w:spacing w:val="-2"/>
          <w:sz w:val="26"/>
        </w:rPr>
        <w:t> </w:t>
      </w:r>
      <w:r>
        <w:rPr>
          <w:sz w:val="26"/>
        </w:rPr>
        <w:t>control</w:t>
      </w:r>
      <w:r>
        <w:rPr>
          <w:spacing w:val="1"/>
          <w:sz w:val="26"/>
        </w:rPr>
        <w:t> </w:t>
      </w:r>
      <w:r>
        <w:rPr>
          <w:sz w:val="26"/>
        </w:rPr>
        <w:t>patrimonial.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5"/>
        </w:numPr>
        <w:tabs>
          <w:tab w:pos="1862" w:val="left" w:leader="none"/>
        </w:tabs>
        <w:spacing w:line="360" w:lineRule="auto" w:before="1" w:after="0"/>
        <w:ind w:left="1354" w:right="485" w:firstLine="0"/>
        <w:jc w:val="both"/>
        <w:rPr>
          <w:i/>
        </w:rPr>
      </w:pPr>
      <w:r>
        <w:rPr/>
        <w:t>Presuntos comentarios y conductas dirigidas a denigrar y</w:t>
      </w:r>
      <w:r>
        <w:rPr>
          <w:spacing w:val="-70"/>
        </w:rPr>
        <w:t> </w:t>
      </w:r>
      <w:r>
        <w:rPr/>
        <w:t>perjudicar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 </w:t>
      </w:r>
      <w:r>
        <w:rPr>
          <w:i/>
        </w:rPr>
        <w:t>Denunciante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29"/>
        </w:rPr>
      </w:pP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7" w:lineRule="auto" w:before="100" w:after="0"/>
        <w:ind w:left="941" w:right="1615" w:hanging="360"/>
        <w:jc w:val="both"/>
        <w:rPr>
          <w:sz w:val="26"/>
        </w:rPr>
      </w:pPr>
      <w:r>
        <w:rPr>
          <w:sz w:val="26"/>
        </w:rPr>
        <w:t>El</w:t>
      </w:r>
      <w:r>
        <w:rPr>
          <w:spacing w:val="-5"/>
          <w:sz w:val="26"/>
        </w:rPr>
        <w:t> </w:t>
      </w:r>
      <w:r>
        <w:rPr>
          <w:sz w:val="26"/>
        </w:rPr>
        <w:t>entonces</w:t>
      </w:r>
      <w:r>
        <w:rPr>
          <w:spacing w:val="-5"/>
          <w:sz w:val="26"/>
        </w:rPr>
        <w:t> </w:t>
      </w:r>
      <w:r>
        <w:rPr>
          <w:sz w:val="26"/>
        </w:rPr>
        <w:t>Presidente</w:t>
      </w:r>
      <w:r>
        <w:rPr>
          <w:spacing w:val="-5"/>
          <w:sz w:val="26"/>
        </w:rPr>
        <w:t> </w:t>
      </w:r>
      <w:r>
        <w:rPr>
          <w:sz w:val="26"/>
        </w:rPr>
        <w:t>se</w:t>
      </w:r>
      <w:r>
        <w:rPr>
          <w:spacing w:val="-5"/>
          <w:sz w:val="26"/>
        </w:rPr>
        <w:t> </w:t>
      </w:r>
      <w:r>
        <w:rPr>
          <w:sz w:val="26"/>
        </w:rPr>
        <w:t>ha</w:t>
      </w:r>
      <w:r>
        <w:rPr>
          <w:spacing w:val="-5"/>
          <w:sz w:val="26"/>
        </w:rPr>
        <w:t> </w:t>
      </w:r>
      <w:r>
        <w:rPr>
          <w:sz w:val="26"/>
        </w:rPr>
        <w:t>referido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5"/>
          <w:sz w:val="26"/>
        </w:rPr>
        <w:t> </w:t>
      </w:r>
      <w:r>
        <w:rPr>
          <w:sz w:val="26"/>
        </w:rPr>
        <w:t>ella</w:t>
      </w:r>
      <w:r>
        <w:rPr>
          <w:spacing w:val="-5"/>
          <w:sz w:val="26"/>
        </w:rPr>
        <w:t> </w:t>
      </w:r>
      <w:r>
        <w:rPr>
          <w:sz w:val="26"/>
        </w:rPr>
        <w:t>como:</w:t>
      </w:r>
      <w:r>
        <w:rPr>
          <w:spacing w:val="-5"/>
          <w:sz w:val="26"/>
        </w:rPr>
        <w:t> </w:t>
      </w:r>
      <w:r>
        <w:rPr>
          <w:sz w:val="26"/>
        </w:rPr>
        <w:t>“la</w:t>
      </w:r>
      <w:r>
        <w:rPr>
          <w:spacing w:val="-4"/>
          <w:sz w:val="26"/>
        </w:rPr>
        <w:t> </w:t>
      </w:r>
      <w:r>
        <w:rPr>
          <w:sz w:val="26"/>
        </w:rPr>
        <w:t>pinche</w:t>
      </w:r>
      <w:r>
        <w:rPr>
          <w:spacing w:val="-70"/>
          <w:sz w:val="26"/>
        </w:rPr>
        <w:t> </w:t>
      </w:r>
      <w:r>
        <w:rPr>
          <w:sz w:val="26"/>
        </w:rPr>
        <w:t>vieja de la Síndico”, ha señalado que por ser “vieja” estaba</w:t>
      </w:r>
      <w:r>
        <w:rPr>
          <w:spacing w:val="1"/>
          <w:sz w:val="26"/>
        </w:rPr>
        <w:t> </w:t>
      </w:r>
      <w:r>
        <w:rPr>
          <w:sz w:val="26"/>
        </w:rPr>
        <w:t>solo</w:t>
      </w:r>
      <w:r>
        <w:rPr>
          <w:spacing w:val="-7"/>
          <w:sz w:val="26"/>
        </w:rPr>
        <w:t> </w:t>
      </w:r>
      <w:r>
        <w:rPr>
          <w:sz w:val="26"/>
        </w:rPr>
        <w:t>para</w:t>
      </w:r>
      <w:r>
        <w:rPr>
          <w:spacing w:val="-7"/>
          <w:sz w:val="26"/>
        </w:rPr>
        <w:t> </w:t>
      </w:r>
      <w:r>
        <w:rPr>
          <w:sz w:val="26"/>
        </w:rPr>
        <w:t>los</w:t>
      </w:r>
      <w:r>
        <w:rPr>
          <w:spacing w:val="-5"/>
          <w:sz w:val="26"/>
        </w:rPr>
        <w:t> </w:t>
      </w:r>
      <w:r>
        <w:rPr>
          <w:sz w:val="26"/>
        </w:rPr>
        <w:t>chismes</w:t>
      </w:r>
      <w:r>
        <w:rPr>
          <w:spacing w:val="-7"/>
          <w:sz w:val="26"/>
        </w:rPr>
        <w:t> </w:t>
      </w:r>
      <w:r>
        <w:rPr>
          <w:sz w:val="26"/>
        </w:rPr>
        <w:t>y</w:t>
      </w:r>
      <w:r>
        <w:rPr>
          <w:spacing w:val="-7"/>
          <w:sz w:val="26"/>
        </w:rPr>
        <w:t> </w:t>
      </w:r>
      <w:r>
        <w:rPr>
          <w:sz w:val="26"/>
        </w:rPr>
        <w:t>que</w:t>
      </w:r>
      <w:r>
        <w:rPr>
          <w:spacing w:val="-7"/>
          <w:sz w:val="26"/>
        </w:rPr>
        <w:t> </w:t>
      </w:r>
      <w:r>
        <w:rPr>
          <w:sz w:val="26"/>
        </w:rPr>
        <w:t>era</w:t>
      </w:r>
      <w:r>
        <w:rPr>
          <w:spacing w:val="-3"/>
          <w:sz w:val="26"/>
        </w:rPr>
        <w:t> </w:t>
      </w:r>
      <w:r>
        <w:rPr>
          <w:sz w:val="26"/>
        </w:rPr>
        <w:t>una</w:t>
      </w:r>
      <w:r>
        <w:rPr>
          <w:spacing w:val="-5"/>
          <w:sz w:val="26"/>
        </w:rPr>
        <w:t> </w:t>
      </w:r>
      <w:r>
        <w:rPr>
          <w:sz w:val="26"/>
        </w:rPr>
        <w:t>piedra</w:t>
      </w:r>
      <w:r>
        <w:rPr>
          <w:spacing w:val="-7"/>
          <w:sz w:val="26"/>
        </w:rPr>
        <w:t> </w:t>
      </w:r>
      <w:r>
        <w:rPr>
          <w:sz w:val="26"/>
        </w:rPr>
        <w:t>en</w:t>
      </w:r>
      <w:r>
        <w:rPr>
          <w:spacing w:val="-7"/>
          <w:sz w:val="26"/>
        </w:rPr>
        <w:t> </w:t>
      </w:r>
      <w:r>
        <w:rPr>
          <w:sz w:val="26"/>
        </w:rPr>
        <w:t>el</w:t>
      </w:r>
      <w:r>
        <w:rPr>
          <w:spacing w:val="-5"/>
          <w:sz w:val="26"/>
        </w:rPr>
        <w:t> </w:t>
      </w:r>
      <w:r>
        <w:rPr>
          <w:sz w:val="26"/>
        </w:rPr>
        <w:t>zapato</w:t>
      </w:r>
      <w:r>
        <w:rPr>
          <w:spacing w:val="-7"/>
          <w:sz w:val="26"/>
        </w:rPr>
        <w:t> </w:t>
      </w:r>
      <w:r>
        <w:rPr>
          <w:sz w:val="26"/>
        </w:rPr>
        <w:t>para</w:t>
      </w:r>
      <w:r>
        <w:rPr>
          <w:spacing w:val="-70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administración.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1" w:after="0"/>
        <w:ind w:left="941" w:right="1618" w:hanging="360"/>
        <w:jc w:val="both"/>
        <w:rPr>
          <w:sz w:val="26"/>
        </w:rPr>
      </w:pPr>
      <w:r>
        <w:rPr>
          <w:sz w:val="26"/>
        </w:rPr>
        <w:t>Se prohíbe a los funcionarios, empleados o representantes</w:t>
      </w:r>
      <w:r>
        <w:rPr>
          <w:spacing w:val="1"/>
          <w:sz w:val="26"/>
        </w:rPr>
        <w:t> </w:t>
      </w:r>
      <w:r>
        <w:rPr>
          <w:sz w:val="26"/>
        </w:rPr>
        <w:t>Municipales que tengan relación, acercamiento o empatía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sz w:val="26"/>
        </w:rPr>
        <w:t>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7" w:after="0"/>
        <w:ind w:left="941" w:right="1613" w:hanging="360"/>
        <w:jc w:val="both"/>
        <w:rPr>
          <w:sz w:val="26"/>
        </w:rPr>
      </w:pPr>
      <w:r>
        <w:rPr>
          <w:sz w:val="26"/>
        </w:rPr>
        <w:t>Que el entonces Presidente le propuso que acudiera a la</w:t>
      </w:r>
      <w:r>
        <w:rPr>
          <w:spacing w:val="1"/>
          <w:sz w:val="26"/>
        </w:rPr>
        <w:t> </w:t>
      </w:r>
      <w:r>
        <w:rPr>
          <w:sz w:val="26"/>
        </w:rPr>
        <w:t>oficina</w:t>
      </w:r>
      <w:r>
        <w:rPr>
          <w:spacing w:val="-12"/>
          <w:sz w:val="26"/>
        </w:rPr>
        <w:t> </w:t>
      </w:r>
      <w:r>
        <w:rPr>
          <w:sz w:val="26"/>
        </w:rPr>
        <w:t>solo</w:t>
      </w:r>
      <w:r>
        <w:rPr>
          <w:spacing w:val="-12"/>
          <w:sz w:val="26"/>
        </w:rPr>
        <w:t> </w:t>
      </w:r>
      <w:r>
        <w:rPr>
          <w:sz w:val="26"/>
        </w:rPr>
        <w:t>a</w:t>
      </w:r>
      <w:r>
        <w:rPr>
          <w:spacing w:val="-12"/>
          <w:sz w:val="26"/>
        </w:rPr>
        <w:t> </w:t>
      </w:r>
      <w:r>
        <w:rPr>
          <w:sz w:val="26"/>
        </w:rPr>
        <w:t>firmar</w:t>
      </w:r>
      <w:r>
        <w:rPr>
          <w:spacing w:val="-12"/>
          <w:sz w:val="26"/>
        </w:rPr>
        <w:t> </w:t>
      </w:r>
      <w:r>
        <w:rPr>
          <w:sz w:val="26"/>
        </w:rPr>
        <w:t>y</w:t>
      </w:r>
      <w:r>
        <w:rPr>
          <w:spacing w:val="-10"/>
          <w:sz w:val="26"/>
        </w:rPr>
        <w:t> </w:t>
      </w:r>
      <w:r>
        <w:rPr>
          <w:sz w:val="26"/>
        </w:rPr>
        <w:t>que</w:t>
      </w:r>
      <w:r>
        <w:rPr>
          <w:spacing w:val="-12"/>
          <w:sz w:val="26"/>
        </w:rPr>
        <w:t> </w:t>
      </w:r>
      <w:r>
        <w:rPr>
          <w:sz w:val="26"/>
        </w:rPr>
        <w:t>él</w:t>
      </w:r>
      <w:r>
        <w:rPr>
          <w:spacing w:val="-12"/>
          <w:sz w:val="26"/>
        </w:rPr>
        <w:t> </w:t>
      </w:r>
      <w:r>
        <w:rPr>
          <w:sz w:val="26"/>
        </w:rPr>
        <w:t>designaría</w:t>
      </w:r>
      <w:r>
        <w:rPr>
          <w:spacing w:val="-11"/>
          <w:sz w:val="26"/>
        </w:rPr>
        <w:t> </w:t>
      </w:r>
      <w:r>
        <w:rPr>
          <w:sz w:val="26"/>
        </w:rPr>
        <w:t>a</w:t>
      </w:r>
      <w:r>
        <w:rPr>
          <w:spacing w:val="-10"/>
          <w:sz w:val="26"/>
        </w:rPr>
        <w:t> </w:t>
      </w:r>
      <w:r>
        <w:rPr>
          <w:sz w:val="26"/>
        </w:rPr>
        <w:t>quien</w:t>
      </w:r>
      <w:r>
        <w:rPr>
          <w:spacing w:val="-12"/>
          <w:sz w:val="26"/>
        </w:rPr>
        <w:t> </w:t>
      </w:r>
      <w:r>
        <w:rPr>
          <w:sz w:val="26"/>
        </w:rPr>
        <w:t>realizaría</w:t>
      </w:r>
      <w:r>
        <w:rPr>
          <w:spacing w:val="-12"/>
          <w:sz w:val="26"/>
        </w:rPr>
        <w:t> </w:t>
      </w:r>
      <w:r>
        <w:rPr>
          <w:sz w:val="26"/>
        </w:rPr>
        <w:t>sus</w:t>
      </w:r>
      <w:r>
        <w:rPr>
          <w:spacing w:val="-70"/>
          <w:sz w:val="26"/>
        </w:rPr>
        <w:t> </w:t>
      </w:r>
      <w:r>
        <w:rPr>
          <w:sz w:val="26"/>
        </w:rPr>
        <w:t>labores ordinarias.</w:t>
      </w:r>
    </w:p>
    <w:p>
      <w:pPr>
        <w:pStyle w:val="ListParagraph"/>
        <w:numPr>
          <w:ilvl w:val="3"/>
          <w:numId w:val="4"/>
        </w:numPr>
        <w:tabs>
          <w:tab w:pos="942" w:val="left" w:leader="none"/>
        </w:tabs>
        <w:spacing w:line="355" w:lineRule="auto" w:before="7" w:after="0"/>
        <w:ind w:left="941" w:right="1616" w:hanging="360"/>
        <w:jc w:val="both"/>
        <w:rPr>
          <w:sz w:val="26"/>
        </w:rPr>
      </w:pPr>
      <w:r>
        <w:rPr>
          <w:sz w:val="26"/>
        </w:rPr>
        <w:t>Prohibió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trabajadores</w:t>
      </w:r>
      <w:r>
        <w:rPr>
          <w:spacing w:val="1"/>
          <w:sz w:val="26"/>
        </w:rPr>
        <w:t> </w:t>
      </w:r>
      <w:r>
        <w:rPr>
          <w:sz w:val="26"/>
        </w:rPr>
        <w:t>acudir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Sindicatura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plantear</w:t>
      </w:r>
      <w:r>
        <w:rPr>
          <w:spacing w:val="-6"/>
          <w:sz w:val="26"/>
        </w:rPr>
        <w:t> </w:t>
      </w:r>
      <w:r>
        <w:rPr>
          <w:sz w:val="26"/>
        </w:rPr>
        <w:t>problemas</w:t>
      </w:r>
      <w:r>
        <w:rPr>
          <w:spacing w:val="-6"/>
          <w:sz w:val="26"/>
        </w:rPr>
        <w:t> </w:t>
      </w:r>
      <w:r>
        <w:rPr>
          <w:sz w:val="26"/>
        </w:rPr>
        <w:t>relacionados</w:t>
      </w:r>
      <w:r>
        <w:rPr>
          <w:spacing w:val="-4"/>
          <w:sz w:val="26"/>
        </w:rPr>
        <w:t> </w:t>
      </w:r>
      <w:r>
        <w:rPr>
          <w:sz w:val="26"/>
        </w:rPr>
        <w:t>con</w:t>
      </w:r>
      <w:r>
        <w:rPr>
          <w:spacing w:val="-4"/>
          <w:sz w:val="26"/>
        </w:rPr>
        <w:t> </w:t>
      </w:r>
      <w:r>
        <w:rPr>
          <w:sz w:val="26"/>
        </w:rPr>
        <w:t>la</w:t>
      </w:r>
      <w:r>
        <w:rPr>
          <w:spacing w:val="-4"/>
          <w:sz w:val="26"/>
        </w:rPr>
        <w:t> </w:t>
      </w:r>
      <w:r>
        <w:rPr>
          <w:sz w:val="26"/>
        </w:rPr>
        <w:t>administración</w:t>
      </w:r>
      <w:r>
        <w:rPr>
          <w:spacing w:val="-4"/>
          <w:sz w:val="26"/>
        </w:rPr>
        <w:t> </w:t>
      </w:r>
      <w:r>
        <w:rPr>
          <w:sz w:val="26"/>
        </w:rPr>
        <w:t>o</w:t>
      </w:r>
      <w:r>
        <w:rPr>
          <w:spacing w:val="-4"/>
          <w:sz w:val="26"/>
        </w:rPr>
        <w:t> </w:t>
      </w:r>
      <w:r>
        <w:rPr>
          <w:sz w:val="26"/>
        </w:rPr>
        <w:t>con</w:t>
      </w:r>
      <w:r>
        <w:rPr>
          <w:spacing w:val="-70"/>
          <w:sz w:val="26"/>
        </w:rPr>
        <w:t> </w:t>
      </w:r>
      <w:r>
        <w:rPr>
          <w:sz w:val="26"/>
        </w:rPr>
        <w:t>sus</w:t>
      </w:r>
      <w:r>
        <w:rPr>
          <w:spacing w:val="-2"/>
          <w:sz w:val="26"/>
        </w:rPr>
        <w:t> </w:t>
      </w:r>
      <w:r>
        <w:rPr>
          <w:sz w:val="26"/>
        </w:rPr>
        <w:t>funciones.</w:t>
      </w:r>
    </w:p>
    <w:p>
      <w:pPr>
        <w:pStyle w:val="BodyText"/>
        <w:spacing w:before="10"/>
        <w:rPr>
          <w:sz w:val="24"/>
        </w:rPr>
      </w:pPr>
    </w:p>
    <w:p>
      <w:pPr>
        <w:pStyle w:val="Heading1"/>
        <w:numPr>
          <w:ilvl w:val="1"/>
          <w:numId w:val="4"/>
        </w:numPr>
        <w:tabs>
          <w:tab w:pos="511" w:val="left" w:leader="none"/>
        </w:tabs>
        <w:spacing w:line="240" w:lineRule="auto" w:before="0" w:after="0"/>
        <w:ind w:left="510" w:right="0" w:hanging="289"/>
        <w:jc w:val="both"/>
      </w:pPr>
      <w:r>
        <w:rPr/>
        <w:t>Excepciones</w:t>
      </w:r>
      <w:r>
        <w:rPr>
          <w:spacing w:val="-2"/>
        </w:rPr>
        <w:t> </w:t>
      </w:r>
      <w:r>
        <w:rPr/>
        <w:t>y defensas</w:t>
      </w:r>
    </w:p>
    <w:p>
      <w:pPr>
        <w:pStyle w:val="BodyText"/>
        <w:spacing w:before="5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Los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vertAlign w:val="superscript"/>
        </w:rPr>
        <w:t>25</w:t>
      </w:r>
      <w:r>
        <w:rPr>
          <w:vertAlign w:val="baseline"/>
        </w:rPr>
        <w:t>, en razón de los hechos por los cuales se les</w:t>
      </w:r>
      <w:r>
        <w:rPr>
          <w:spacing w:val="1"/>
          <w:vertAlign w:val="baseline"/>
        </w:rPr>
        <w:t> </w:t>
      </w:r>
      <w:r>
        <w:rPr>
          <w:vertAlign w:val="baseline"/>
        </w:rPr>
        <w:t>emplazó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</w:t>
      </w:r>
      <w:r>
        <w:rPr>
          <w:spacing w:val="1"/>
          <w:vertAlign w:val="baseline"/>
        </w:rPr>
        <w:t> </w:t>
      </w:r>
      <w:r>
        <w:rPr>
          <w:rFonts w:ascii="Arial" w:hAnsi="Arial"/>
          <w:i/>
          <w:vertAlign w:val="baseline"/>
        </w:rPr>
        <w:t>PES</w:t>
      </w:r>
      <w:r>
        <w:rPr>
          <w:rFonts w:ascii="Arial" w:hAnsi="Arial"/>
          <w:i/>
          <w:spacing w:val="1"/>
          <w:vertAlign w:val="baseline"/>
        </w:rPr>
        <w:t> </w:t>
      </w:r>
      <w:r>
        <w:rPr>
          <w:vertAlign w:val="baseline"/>
        </w:rPr>
        <w:t>manifestaron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escritos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70"/>
          <w:vertAlign w:val="baseline"/>
        </w:rPr>
        <w:t> </w:t>
      </w:r>
      <w:r>
        <w:rPr>
          <w:vertAlign w:val="baseline"/>
        </w:rPr>
        <w:t>contestación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denuncia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alegatos,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siguientes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excepciones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defensas,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destacan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manera</w:t>
      </w:r>
      <w:r>
        <w:rPr>
          <w:spacing w:val="1"/>
          <w:vertAlign w:val="baseline"/>
        </w:rPr>
        <w:t> </w:t>
      </w:r>
      <w:r>
        <w:rPr>
          <w:vertAlign w:val="baseline"/>
        </w:rPr>
        <w:t>conjunta</w:t>
      </w:r>
      <w:r>
        <w:rPr>
          <w:spacing w:val="-2"/>
          <w:vertAlign w:val="baseline"/>
        </w:rPr>
        <w:t> </w:t>
      </w:r>
      <w:r>
        <w:rPr>
          <w:vertAlign w:val="baseline"/>
        </w:rPr>
        <w:t>las</w:t>
      </w:r>
      <w:r>
        <w:rPr>
          <w:spacing w:val="-1"/>
          <w:vertAlign w:val="baseline"/>
        </w:rPr>
        <w:t> </w:t>
      </w:r>
      <w:r>
        <w:rPr>
          <w:vertAlign w:val="baseline"/>
        </w:rPr>
        <w:t>siguientes:</w:t>
      </w:r>
    </w:p>
    <w:p>
      <w:pPr>
        <w:pStyle w:val="ListParagraph"/>
        <w:numPr>
          <w:ilvl w:val="0"/>
          <w:numId w:val="7"/>
        </w:numPr>
        <w:tabs>
          <w:tab w:pos="575" w:val="left" w:leader="none"/>
        </w:tabs>
        <w:spacing w:line="360" w:lineRule="auto" w:before="240" w:after="0"/>
        <w:ind w:left="222" w:right="1613" w:firstLine="0"/>
        <w:jc w:val="both"/>
        <w:rPr>
          <w:sz w:val="26"/>
        </w:rPr>
      </w:pPr>
      <w:r>
        <w:rPr>
          <w:sz w:val="26"/>
        </w:rPr>
        <w:t>Es falso que a 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se le imponga la realización de</w:t>
      </w:r>
      <w:r>
        <w:rPr>
          <w:spacing w:val="1"/>
          <w:sz w:val="26"/>
        </w:rPr>
        <w:t> </w:t>
      </w:r>
      <w:r>
        <w:rPr>
          <w:sz w:val="26"/>
        </w:rPr>
        <w:t>actividades</w:t>
      </w:r>
      <w:r>
        <w:rPr>
          <w:spacing w:val="-4"/>
          <w:sz w:val="26"/>
        </w:rPr>
        <w:t> </w:t>
      </w:r>
      <w:r>
        <w:rPr>
          <w:sz w:val="26"/>
        </w:rPr>
        <w:t>distintas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las</w:t>
      </w:r>
      <w:r>
        <w:rPr>
          <w:spacing w:val="-3"/>
          <w:sz w:val="26"/>
        </w:rPr>
        <w:t> </w:t>
      </w:r>
      <w:r>
        <w:rPr>
          <w:sz w:val="26"/>
        </w:rPr>
        <w:t>atribuciones</w:t>
      </w:r>
      <w:r>
        <w:rPr>
          <w:spacing w:val="-4"/>
          <w:sz w:val="26"/>
        </w:rPr>
        <w:t> </w:t>
      </w:r>
      <w:r>
        <w:rPr>
          <w:sz w:val="26"/>
        </w:rPr>
        <w:t>inherentes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su</w:t>
      </w:r>
      <w:r>
        <w:rPr>
          <w:spacing w:val="-2"/>
          <w:sz w:val="26"/>
        </w:rPr>
        <w:t> </w:t>
      </w:r>
      <w:r>
        <w:rPr>
          <w:sz w:val="26"/>
        </w:rPr>
        <w:t>cargo.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51" w:val="left" w:leader="none"/>
        </w:tabs>
        <w:spacing w:line="240" w:lineRule="auto" w:before="0" w:after="0"/>
        <w:ind w:left="550" w:right="0" w:hanging="329"/>
        <w:jc w:val="both"/>
        <w:rPr>
          <w:sz w:val="26"/>
        </w:rPr>
      </w:pPr>
      <w:r>
        <w:rPr>
          <w:sz w:val="26"/>
        </w:rPr>
        <w:t>No</w:t>
      </w:r>
      <w:r>
        <w:rPr>
          <w:spacing w:val="-3"/>
          <w:sz w:val="26"/>
        </w:rPr>
        <w:t> </w:t>
      </w:r>
      <w:r>
        <w:rPr>
          <w:sz w:val="26"/>
        </w:rPr>
        <w:t>se le</w:t>
      </w:r>
      <w:r>
        <w:rPr>
          <w:spacing w:val="-2"/>
          <w:sz w:val="26"/>
        </w:rPr>
        <w:t> </w:t>
      </w:r>
      <w:r>
        <w:rPr>
          <w:sz w:val="26"/>
        </w:rPr>
        <w:t>restringe ninguna</w:t>
      </w:r>
      <w:r>
        <w:rPr>
          <w:spacing w:val="-2"/>
          <w:sz w:val="26"/>
        </w:rPr>
        <w:t> </w:t>
      </w:r>
      <w:r>
        <w:rPr>
          <w:sz w:val="26"/>
        </w:rPr>
        <w:t>actividad</w:t>
      </w:r>
      <w:r>
        <w:rPr>
          <w:spacing w:val="-3"/>
          <w:sz w:val="26"/>
        </w:rPr>
        <w:t> </w:t>
      </w:r>
      <w:r>
        <w:rPr>
          <w:sz w:val="26"/>
        </w:rPr>
        <w:t>relacionada</w:t>
      </w:r>
      <w:r>
        <w:rPr>
          <w:spacing w:val="-2"/>
          <w:sz w:val="26"/>
        </w:rPr>
        <w:t> </w:t>
      </w:r>
      <w:r>
        <w:rPr>
          <w:sz w:val="26"/>
        </w:rPr>
        <w:t>con</w:t>
      </w:r>
      <w:r>
        <w:rPr>
          <w:spacing w:val="-2"/>
          <w:sz w:val="26"/>
        </w:rPr>
        <w:t> </w:t>
      </w:r>
      <w:r>
        <w:rPr>
          <w:sz w:val="26"/>
        </w:rPr>
        <w:t>su</w:t>
      </w:r>
      <w:r>
        <w:rPr>
          <w:spacing w:val="-2"/>
          <w:sz w:val="26"/>
        </w:rPr>
        <w:t> </w:t>
      </w:r>
      <w:r>
        <w:rPr>
          <w:sz w:val="26"/>
        </w:rPr>
        <w:t>función.</w:t>
      </w: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0"/>
          <w:numId w:val="7"/>
        </w:numPr>
        <w:tabs>
          <w:tab w:pos="539" w:val="left" w:leader="none"/>
        </w:tabs>
        <w:spacing w:line="360" w:lineRule="auto" w:before="0" w:after="0"/>
        <w:ind w:left="222" w:right="1613" w:firstLine="0"/>
        <w:jc w:val="both"/>
        <w:rPr>
          <w:sz w:val="26"/>
        </w:rPr>
      </w:pPr>
      <w:r>
        <w:rPr>
          <w:sz w:val="26"/>
        </w:rPr>
        <w:t>No</w:t>
      </w:r>
      <w:r>
        <w:rPr>
          <w:spacing w:val="-14"/>
          <w:sz w:val="26"/>
        </w:rPr>
        <w:t> </w:t>
      </w:r>
      <w:r>
        <w:rPr>
          <w:sz w:val="26"/>
        </w:rPr>
        <w:t>se</w:t>
      </w:r>
      <w:r>
        <w:rPr>
          <w:spacing w:val="-14"/>
          <w:sz w:val="26"/>
        </w:rPr>
        <w:t> </w:t>
      </w:r>
      <w:r>
        <w:rPr>
          <w:sz w:val="26"/>
        </w:rPr>
        <w:t>le</w:t>
      </w:r>
      <w:r>
        <w:rPr>
          <w:spacing w:val="-11"/>
          <w:sz w:val="26"/>
        </w:rPr>
        <w:t> </w:t>
      </w:r>
      <w:r>
        <w:rPr>
          <w:sz w:val="26"/>
        </w:rPr>
        <w:t>ha</w:t>
      </w:r>
      <w:r>
        <w:rPr>
          <w:spacing w:val="-14"/>
          <w:sz w:val="26"/>
        </w:rPr>
        <w:t> </w:t>
      </w:r>
      <w:r>
        <w:rPr>
          <w:sz w:val="26"/>
        </w:rPr>
        <w:t>negado</w:t>
      </w:r>
      <w:r>
        <w:rPr>
          <w:spacing w:val="-14"/>
          <w:sz w:val="26"/>
        </w:rPr>
        <w:t> </w:t>
      </w:r>
      <w:r>
        <w:rPr>
          <w:sz w:val="26"/>
        </w:rPr>
        <w:t>información,</w:t>
      </w:r>
      <w:r>
        <w:rPr>
          <w:spacing w:val="-11"/>
          <w:sz w:val="26"/>
        </w:rPr>
        <w:t> </w:t>
      </w:r>
      <w:r>
        <w:rPr>
          <w:sz w:val="26"/>
        </w:rPr>
        <w:t>no</w:t>
      </w:r>
      <w:r>
        <w:rPr>
          <w:spacing w:val="-12"/>
          <w:sz w:val="26"/>
        </w:rPr>
        <w:t> </w:t>
      </w:r>
      <w:r>
        <w:rPr>
          <w:sz w:val="26"/>
        </w:rPr>
        <w:t>se</w:t>
      </w:r>
      <w:r>
        <w:rPr>
          <w:spacing w:val="-12"/>
          <w:sz w:val="26"/>
        </w:rPr>
        <w:t> </w:t>
      </w:r>
      <w:r>
        <w:rPr>
          <w:sz w:val="26"/>
        </w:rPr>
        <w:t>ha</w:t>
      </w:r>
      <w:r>
        <w:rPr>
          <w:spacing w:val="-14"/>
          <w:sz w:val="26"/>
        </w:rPr>
        <w:t> </w:t>
      </w:r>
      <w:r>
        <w:rPr>
          <w:sz w:val="26"/>
        </w:rPr>
        <w:t>girado</w:t>
      </w:r>
      <w:r>
        <w:rPr>
          <w:spacing w:val="-14"/>
          <w:sz w:val="26"/>
        </w:rPr>
        <w:t> </w:t>
      </w:r>
      <w:r>
        <w:rPr>
          <w:sz w:val="26"/>
        </w:rPr>
        <w:t>instrucción</w:t>
      </w:r>
      <w:r>
        <w:rPr>
          <w:spacing w:val="-11"/>
          <w:sz w:val="26"/>
        </w:rPr>
        <w:t> </w:t>
      </w:r>
      <w:r>
        <w:rPr>
          <w:sz w:val="26"/>
        </w:rPr>
        <w:t>para</w:t>
      </w:r>
      <w:r>
        <w:rPr>
          <w:spacing w:val="-70"/>
          <w:sz w:val="26"/>
        </w:rPr>
        <w:t> </w:t>
      </w:r>
      <w:r>
        <w:rPr>
          <w:sz w:val="26"/>
        </w:rPr>
        <w:t>que se le niegue, ni proporcionado información errónea, toda vez</w:t>
      </w:r>
      <w:r>
        <w:rPr>
          <w:spacing w:val="1"/>
          <w:sz w:val="26"/>
        </w:rPr>
        <w:t> </w:t>
      </w:r>
      <w:r>
        <w:rPr>
          <w:sz w:val="26"/>
        </w:rPr>
        <w:t>que aunque no siempre se le da una respuesta favorable respecto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peticiones,</w:t>
      </w:r>
      <w:r>
        <w:rPr>
          <w:spacing w:val="1"/>
          <w:sz w:val="26"/>
        </w:rPr>
        <w:t> </w:t>
      </w:r>
      <w:r>
        <w:rPr>
          <w:sz w:val="26"/>
        </w:rPr>
        <w:t>siempre</w:t>
      </w:r>
      <w:r>
        <w:rPr>
          <w:spacing w:val="-2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procura</w:t>
      </w:r>
      <w:r>
        <w:rPr>
          <w:spacing w:val="-1"/>
          <w:sz w:val="26"/>
        </w:rPr>
        <w:t> </w:t>
      </w:r>
      <w:r>
        <w:rPr>
          <w:sz w:val="26"/>
        </w:rPr>
        <w:t>responderle.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rect style="position:absolute;margin-left:85.103996pt;margin-top:16.286406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222" w:right="1610" w:firstLine="0"/>
        <w:jc w:val="both"/>
        <w:rPr>
          <w:rFonts w:ascii="Arial"/>
          <w:i/>
          <w:sz w:val="20"/>
        </w:rPr>
      </w:pPr>
      <w:r>
        <w:rPr>
          <w:position w:val="6"/>
          <w:sz w:val="13"/>
        </w:rPr>
        <w:t>25</w:t>
      </w:r>
      <w:r>
        <w:rPr>
          <w:spacing w:val="7"/>
          <w:position w:val="6"/>
          <w:sz w:val="13"/>
        </w:rPr>
        <w:t> </w:t>
      </w:r>
      <w:r>
        <w:rPr>
          <w:sz w:val="20"/>
        </w:rPr>
        <w:t>Tal</w:t>
      </w:r>
      <w:r>
        <w:rPr>
          <w:spacing w:val="-13"/>
          <w:sz w:val="20"/>
        </w:rPr>
        <w:t> </w:t>
      </w:r>
      <w:r>
        <w:rPr>
          <w:sz w:val="20"/>
        </w:rPr>
        <w:t>como</w:t>
      </w:r>
      <w:r>
        <w:rPr>
          <w:spacing w:val="-10"/>
          <w:sz w:val="20"/>
        </w:rPr>
        <w:t> </w:t>
      </w:r>
      <w:r>
        <w:rPr>
          <w:sz w:val="20"/>
        </w:rPr>
        <w:t>obra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Expediente,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fojas</w:t>
      </w:r>
      <w:r>
        <w:rPr>
          <w:spacing w:val="-11"/>
          <w:sz w:val="20"/>
        </w:rPr>
        <w:t> </w:t>
      </w:r>
      <w:r>
        <w:rPr>
          <w:sz w:val="20"/>
        </w:rPr>
        <w:t>1231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1246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caso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rFonts w:ascii="Arial"/>
          <w:i/>
          <w:sz w:val="20"/>
        </w:rPr>
        <w:t>Presidente,</w:t>
      </w:r>
      <w:r>
        <w:rPr>
          <w:rFonts w:ascii="Arial"/>
          <w:i/>
          <w:spacing w:val="-11"/>
          <w:sz w:val="20"/>
        </w:rPr>
        <w:t> </w:t>
      </w:r>
      <w:r>
        <w:rPr>
          <w:sz w:val="20"/>
        </w:rPr>
        <w:t>2083</w:t>
      </w:r>
      <w:r>
        <w:rPr>
          <w:spacing w:val="-53"/>
          <w:sz w:val="20"/>
        </w:rPr>
        <w:t> </w:t>
      </w:r>
      <w:r>
        <w:rPr>
          <w:sz w:val="20"/>
        </w:rPr>
        <w:t>a 2098 del </w:t>
      </w:r>
      <w:r>
        <w:rPr>
          <w:rFonts w:ascii="Arial"/>
          <w:i/>
          <w:sz w:val="20"/>
        </w:rPr>
        <w:t>Tesorero, </w:t>
      </w:r>
      <w:r>
        <w:rPr>
          <w:sz w:val="20"/>
        </w:rPr>
        <w:t>2100 a 2115 del entonces </w:t>
      </w:r>
      <w:r>
        <w:rPr>
          <w:rFonts w:ascii="Arial"/>
          <w:i/>
          <w:sz w:val="20"/>
        </w:rPr>
        <w:t>Contralor, </w:t>
      </w:r>
      <w:r>
        <w:rPr>
          <w:sz w:val="20"/>
        </w:rPr>
        <w:t>2117 a 2132 de la </w:t>
      </w:r>
      <w:r>
        <w:rPr>
          <w:rFonts w:ascii="Arial"/>
          <w:i/>
          <w:sz w:val="20"/>
        </w:rPr>
        <w:t>Oficial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Mayor,</w:t>
      </w:r>
      <w:r>
        <w:rPr>
          <w:rFonts w:ascii="Arial"/>
          <w:i/>
          <w:spacing w:val="-1"/>
          <w:sz w:val="20"/>
        </w:rPr>
        <w:t> </w:t>
      </w:r>
      <w:r>
        <w:rPr>
          <w:sz w:val="20"/>
        </w:rPr>
        <w:t>2134 a</w:t>
      </w:r>
      <w:r>
        <w:rPr>
          <w:spacing w:val="-1"/>
          <w:sz w:val="20"/>
        </w:rPr>
        <w:t> </w:t>
      </w:r>
      <w:r>
        <w:rPr>
          <w:sz w:val="20"/>
        </w:rPr>
        <w:t>2149 del </w:t>
      </w:r>
      <w:r>
        <w:rPr>
          <w:rFonts w:ascii="Arial"/>
          <w:i/>
          <w:sz w:val="20"/>
        </w:rPr>
        <w:t>Director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1"/>
          <w:sz w:val="20"/>
        </w:rPr>
        <w:t> </w:t>
      </w:r>
      <w:r>
        <w:rPr>
          <w:rFonts w:ascii="Arial"/>
          <w:i/>
          <w:sz w:val="20"/>
        </w:rPr>
        <w:t>Obras</w:t>
      </w:r>
      <w:r>
        <w:rPr>
          <w:rFonts w:ascii="Arial"/>
          <w:i/>
          <w:spacing w:val="1"/>
          <w:sz w:val="20"/>
        </w:rPr>
        <w:t> </w:t>
      </w:r>
      <w:r>
        <w:rPr>
          <w:sz w:val="20"/>
        </w:rPr>
        <w:t>y 2151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2166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rFonts w:ascii="Arial"/>
          <w:i/>
          <w:sz w:val="20"/>
        </w:rPr>
        <w:t>Secretario.</w:t>
      </w:r>
    </w:p>
    <w:p>
      <w:pPr>
        <w:spacing w:after="0"/>
        <w:jc w:val="both"/>
        <w:rPr>
          <w:rFonts w:ascii="Arial"/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670" w:val="left" w:leader="none"/>
        </w:tabs>
        <w:spacing w:line="360" w:lineRule="auto" w:before="213" w:after="0"/>
        <w:ind w:left="1354" w:right="477" w:firstLine="0"/>
        <w:jc w:val="both"/>
        <w:rPr>
          <w:sz w:val="26"/>
        </w:rPr>
      </w:pPr>
      <w:r>
        <w:rPr>
          <w:sz w:val="26"/>
        </w:rPr>
        <w:t>Por</w:t>
      </w:r>
      <w:r>
        <w:rPr>
          <w:spacing w:val="-16"/>
          <w:sz w:val="26"/>
        </w:rPr>
        <w:t> </w:t>
      </w:r>
      <w:r>
        <w:rPr>
          <w:sz w:val="26"/>
        </w:rPr>
        <w:t>lo</w:t>
      </w:r>
      <w:r>
        <w:rPr>
          <w:spacing w:val="-16"/>
          <w:sz w:val="26"/>
        </w:rPr>
        <w:t> </w:t>
      </w:r>
      <w:r>
        <w:rPr>
          <w:sz w:val="26"/>
        </w:rPr>
        <w:t>que</w:t>
      </w:r>
      <w:r>
        <w:rPr>
          <w:spacing w:val="-16"/>
          <w:sz w:val="26"/>
        </w:rPr>
        <w:t> </w:t>
      </w:r>
      <w:r>
        <w:rPr>
          <w:sz w:val="26"/>
        </w:rPr>
        <w:t>ve</w:t>
      </w:r>
      <w:r>
        <w:rPr>
          <w:spacing w:val="-16"/>
          <w:sz w:val="26"/>
        </w:rPr>
        <w:t> </w:t>
      </w:r>
      <w:r>
        <w:rPr>
          <w:sz w:val="26"/>
        </w:rPr>
        <w:t>a</w:t>
      </w:r>
      <w:r>
        <w:rPr>
          <w:spacing w:val="-16"/>
          <w:sz w:val="26"/>
        </w:rPr>
        <w:t> </w:t>
      </w:r>
      <w:r>
        <w:rPr>
          <w:sz w:val="26"/>
        </w:rPr>
        <w:t>los</w:t>
      </w:r>
      <w:r>
        <w:rPr>
          <w:spacing w:val="-15"/>
          <w:sz w:val="26"/>
        </w:rPr>
        <w:t> </w:t>
      </w:r>
      <w:r>
        <w:rPr>
          <w:sz w:val="26"/>
        </w:rPr>
        <w:t>datos</w:t>
      </w:r>
      <w:r>
        <w:rPr>
          <w:spacing w:val="-16"/>
          <w:sz w:val="26"/>
        </w:rPr>
        <w:t> </w:t>
      </w:r>
      <w:r>
        <w:rPr>
          <w:sz w:val="26"/>
        </w:rPr>
        <w:t>que</w:t>
      </w:r>
      <w:r>
        <w:rPr>
          <w:spacing w:val="-16"/>
          <w:sz w:val="26"/>
        </w:rPr>
        <w:t> </w:t>
      </w:r>
      <w:r>
        <w:rPr>
          <w:sz w:val="26"/>
        </w:rPr>
        <w:t>son</w:t>
      </w:r>
      <w:r>
        <w:rPr>
          <w:spacing w:val="-16"/>
          <w:sz w:val="26"/>
        </w:rPr>
        <w:t> </w:t>
      </w:r>
      <w:r>
        <w:rPr>
          <w:sz w:val="26"/>
        </w:rPr>
        <w:t>su</w:t>
      </w:r>
      <w:r>
        <w:rPr>
          <w:spacing w:val="-16"/>
          <w:sz w:val="26"/>
        </w:rPr>
        <w:t> </w:t>
      </w:r>
      <w:r>
        <w:rPr>
          <w:sz w:val="26"/>
        </w:rPr>
        <w:t>deber</w:t>
      </w:r>
      <w:r>
        <w:rPr>
          <w:spacing w:val="-15"/>
          <w:sz w:val="26"/>
        </w:rPr>
        <w:t> </w:t>
      </w:r>
      <w:r>
        <w:rPr>
          <w:sz w:val="26"/>
        </w:rPr>
        <w:t>conocer</w:t>
      </w:r>
      <w:r>
        <w:rPr>
          <w:spacing w:val="-14"/>
          <w:sz w:val="26"/>
        </w:rPr>
        <w:t> </w:t>
      </w:r>
      <w:r>
        <w:rPr>
          <w:sz w:val="26"/>
        </w:rPr>
        <w:t>como</w:t>
      </w:r>
      <w:r>
        <w:rPr>
          <w:spacing w:val="-16"/>
          <w:sz w:val="26"/>
        </w:rPr>
        <w:t> </w:t>
      </w:r>
      <w:r>
        <w:rPr>
          <w:sz w:val="26"/>
        </w:rPr>
        <w:t>Síndica</w:t>
      </w:r>
      <w:r>
        <w:rPr>
          <w:spacing w:val="-70"/>
          <w:sz w:val="26"/>
        </w:rPr>
        <w:t> </w:t>
      </w:r>
      <w:r>
        <w:rPr>
          <w:sz w:val="26"/>
        </w:rPr>
        <w:t>han sido expuestos en cada una de las sesiones de Cabildo a las</w:t>
      </w:r>
      <w:r>
        <w:rPr>
          <w:spacing w:val="1"/>
          <w:sz w:val="26"/>
        </w:rPr>
        <w:t> </w:t>
      </w:r>
      <w:r>
        <w:rPr>
          <w:sz w:val="26"/>
        </w:rPr>
        <w:t>cuales 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ha asistido, dejando su voluntad expresa</w:t>
      </w:r>
      <w:r>
        <w:rPr>
          <w:spacing w:val="1"/>
          <w:sz w:val="26"/>
        </w:rPr>
        <w:t> </w:t>
      </w:r>
      <w:r>
        <w:rPr>
          <w:sz w:val="26"/>
        </w:rPr>
        <w:t>mediante</w:t>
      </w:r>
      <w:r>
        <w:rPr>
          <w:spacing w:val="-2"/>
          <w:sz w:val="26"/>
        </w:rPr>
        <w:t> </w:t>
      </w:r>
      <w:r>
        <w:rPr>
          <w:sz w:val="26"/>
        </w:rPr>
        <w:t>su</w:t>
      </w:r>
      <w:r>
        <w:rPr>
          <w:spacing w:val="-2"/>
          <w:sz w:val="26"/>
        </w:rPr>
        <w:t> </w:t>
      </w:r>
      <w:r>
        <w:rPr>
          <w:sz w:val="26"/>
        </w:rPr>
        <w:t>firma</w:t>
      </w:r>
      <w:r>
        <w:rPr>
          <w:spacing w:val="-1"/>
          <w:sz w:val="26"/>
        </w:rPr>
        <w:t> </w:t>
      </w:r>
      <w:r>
        <w:rPr>
          <w:sz w:val="26"/>
        </w:rPr>
        <w:t>autógrafa al</w:t>
      </w:r>
      <w:r>
        <w:rPr>
          <w:spacing w:val="-1"/>
          <w:sz w:val="26"/>
        </w:rPr>
        <w:t> </w:t>
      </w:r>
      <w:r>
        <w:rPr>
          <w:sz w:val="26"/>
        </w:rPr>
        <w:t>margen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3"/>
          <w:sz w:val="26"/>
        </w:rPr>
        <w:t> </w:t>
      </w:r>
      <w:r>
        <w:rPr>
          <w:sz w:val="26"/>
        </w:rPr>
        <w:t>al</w:t>
      </w:r>
      <w:r>
        <w:rPr>
          <w:spacing w:val="-2"/>
          <w:sz w:val="26"/>
        </w:rPr>
        <w:t> </w:t>
      </w:r>
      <w:r>
        <w:rPr>
          <w:sz w:val="26"/>
        </w:rPr>
        <w:t>calce de</w:t>
      </w:r>
      <w:r>
        <w:rPr>
          <w:spacing w:val="-1"/>
          <w:sz w:val="26"/>
        </w:rPr>
        <w:t> </w:t>
      </w:r>
      <w:r>
        <w:rPr>
          <w:sz w:val="26"/>
        </w:rPr>
        <w:t>las</w:t>
      </w:r>
      <w:r>
        <w:rPr>
          <w:spacing w:val="-2"/>
          <w:sz w:val="26"/>
        </w:rPr>
        <w:t> </w:t>
      </w:r>
      <w:r>
        <w:rPr>
          <w:sz w:val="26"/>
        </w:rPr>
        <w:t>actas.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715" w:val="left" w:leader="none"/>
        </w:tabs>
        <w:spacing w:line="360" w:lineRule="auto" w:before="0" w:after="0"/>
        <w:ind w:left="1354" w:right="478" w:firstLine="0"/>
        <w:jc w:val="both"/>
        <w:rPr>
          <w:sz w:val="26"/>
        </w:rPr>
      </w:pPr>
      <w:r>
        <w:rPr>
          <w:sz w:val="26"/>
        </w:rPr>
        <w:t>En lo que corresponde a la supuesta falta de información por</w:t>
      </w:r>
      <w:r>
        <w:rPr>
          <w:spacing w:val="1"/>
          <w:sz w:val="26"/>
        </w:rPr>
        <w:t> </w:t>
      </w:r>
      <w:r>
        <w:rPr>
          <w:sz w:val="26"/>
        </w:rPr>
        <w:t>parte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Denunciados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transmitirle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elementos</w:t>
      </w:r>
      <w:r>
        <w:rPr>
          <w:spacing w:val="1"/>
          <w:sz w:val="26"/>
        </w:rPr>
        <w:t> </w:t>
      </w:r>
      <w:r>
        <w:rPr>
          <w:sz w:val="26"/>
        </w:rPr>
        <w:t>necesarios para las sesiones de Cabildo, lo niegan parcialmente</w:t>
      </w:r>
      <w:r>
        <w:rPr>
          <w:spacing w:val="1"/>
          <w:sz w:val="26"/>
        </w:rPr>
        <w:t> </w:t>
      </w:r>
      <w:r>
        <w:rPr>
          <w:sz w:val="26"/>
        </w:rPr>
        <w:t>debido</w:t>
      </w:r>
      <w:r>
        <w:rPr>
          <w:spacing w:val="-7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que</w:t>
      </w:r>
      <w:r>
        <w:rPr>
          <w:spacing w:val="-9"/>
          <w:sz w:val="26"/>
        </w:rPr>
        <w:t> </w:t>
      </w:r>
      <w:r>
        <w:rPr>
          <w:sz w:val="26"/>
        </w:rPr>
        <w:t>por</w:t>
      </w:r>
      <w:r>
        <w:rPr>
          <w:spacing w:val="-8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sz w:val="26"/>
        </w:rPr>
        <w:t>complejidad</w:t>
      </w:r>
      <w:r>
        <w:rPr>
          <w:spacing w:val="-6"/>
          <w:sz w:val="26"/>
        </w:rPr>
        <w:t> </w:t>
      </w:r>
      <w:r>
        <w:rPr>
          <w:sz w:val="26"/>
        </w:rPr>
        <w:t>y</w:t>
      </w:r>
      <w:r>
        <w:rPr>
          <w:spacing w:val="-7"/>
          <w:sz w:val="26"/>
        </w:rPr>
        <w:t> </w:t>
      </w:r>
      <w:r>
        <w:rPr>
          <w:sz w:val="26"/>
        </w:rPr>
        <w:t>delicadeza</w:t>
      </w:r>
      <w:r>
        <w:rPr>
          <w:spacing w:val="-6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las</w:t>
      </w:r>
      <w:r>
        <w:rPr>
          <w:spacing w:val="-6"/>
          <w:sz w:val="26"/>
        </w:rPr>
        <w:t> </w:t>
      </w:r>
      <w:r>
        <w:rPr>
          <w:sz w:val="26"/>
        </w:rPr>
        <w:t>sesiones</w:t>
      </w:r>
      <w:r>
        <w:rPr>
          <w:spacing w:val="-5"/>
          <w:sz w:val="26"/>
        </w:rPr>
        <w:t> </w:t>
      </w:r>
      <w:r>
        <w:rPr>
          <w:sz w:val="26"/>
        </w:rPr>
        <w:t>se</w:t>
      </w:r>
      <w:r>
        <w:rPr>
          <w:spacing w:val="-8"/>
          <w:sz w:val="26"/>
        </w:rPr>
        <w:t> </w:t>
      </w:r>
      <w:r>
        <w:rPr>
          <w:sz w:val="26"/>
        </w:rPr>
        <w:t>ha</w:t>
      </w:r>
      <w:r>
        <w:rPr>
          <w:spacing w:val="-70"/>
          <w:sz w:val="26"/>
        </w:rPr>
        <w:t> </w:t>
      </w:r>
      <w:r>
        <w:rPr>
          <w:sz w:val="26"/>
        </w:rPr>
        <w:t>convocado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reuniones</w:t>
      </w:r>
      <w:r>
        <w:rPr>
          <w:spacing w:val="-5"/>
          <w:sz w:val="26"/>
        </w:rPr>
        <w:t> </w:t>
      </w:r>
      <w:r>
        <w:rPr>
          <w:sz w:val="26"/>
        </w:rPr>
        <w:t>previas</w:t>
      </w:r>
      <w:r>
        <w:rPr>
          <w:spacing w:val="-4"/>
          <w:sz w:val="26"/>
        </w:rPr>
        <w:t> </w:t>
      </w:r>
      <w:r>
        <w:rPr>
          <w:sz w:val="26"/>
        </w:rPr>
        <w:t>en</w:t>
      </w:r>
      <w:r>
        <w:rPr>
          <w:spacing w:val="-5"/>
          <w:sz w:val="26"/>
        </w:rPr>
        <w:t> </w:t>
      </w:r>
      <w:r>
        <w:rPr>
          <w:sz w:val="26"/>
        </w:rPr>
        <w:t>donde</w:t>
      </w:r>
      <w:r>
        <w:rPr>
          <w:spacing w:val="-4"/>
          <w:sz w:val="26"/>
        </w:rPr>
        <w:t> </w:t>
      </w:r>
      <w:r>
        <w:rPr>
          <w:sz w:val="26"/>
        </w:rPr>
        <w:t>ha</w:t>
      </w:r>
      <w:r>
        <w:rPr>
          <w:spacing w:val="-5"/>
          <w:sz w:val="26"/>
        </w:rPr>
        <w:t> </w:t>
      </w:r>
      <w:r>
        <w:rPr>
          <w:sz w:val="26"/>
        </w:rPr>
        <w:t>podido</w:t>
      </w:r>
      <w:r>
        <w:rPr>
          <w:spacing w:val="-4"/>
          <w:sz w:val="26"/>
        </w:rPr>
        <w:t> </w:t>
      </w:r>
      <w:r>
        <w:rPr>
          <w:sz w:val="26"/>
        </w:rPr>
        <w:t>manifestar</w:t>
      </w:r>
      <w:r>
        <w:rPr>
          <w:spacing w:val="-2"/>
          <w:sz w:val="26"/>
        </w:rPr>
        <w:t> </w:t>
      </w:r>
      <w:r>
        <w:rPr>
          <w:sz w:val="26"/>
        </w:rPr>
        <w:t>sus</w:t>
      </w:r>
      <w:r>
        <w:rPr>
          <w:spacing w:val="-70"/>
          <w:sz w:val="26"/>
        </w:rPr>
        <w:t> </w:t>
      </w:r>
      <w:r>
        <w:rPr>
          <w:sz w:val="26"/>
        </w:rPr>
        <w:t>opiniones.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694" w:val="left" w:leader="none"/>
        </w:tabs>
        <w:spacing w:line="360" w:lineRule="auto" w:before="0" w:after="0"/>
        <w:ind w:left="1354" w:right="477" w:firstLine="0"/>
        <w:jc w:val="both"/>
        <w:rPr>
          <w:sz w:val="26"/>
        </w:rPr>
      </w:pPr>
      <w:r>
        <w:rPr>
          <w:sz w:val="26"/>
        </w:rPr>
        <w:t>Los </w:t>
      </w:r>
      <w:r>
        <w:rPr>
          <w:rFonts w:ascii="Arial" w:hAnsi="Arial"/>
          <w:i/>
          <w:sz w:val="26"/>
        </w:rPr>
        <w:t>Denunciados </w:t>
      </w:r>
      <w:r>
        <w:rPr>
          <w:sz w:val="26"/>
        </w:rPr>
        <w:t>exponen acciones que se llevan a cabo en el</w:t>
      </w:r>
      <w:r>
        <w:rPr>
          <w:spacing w:val="1"/>
          <w:sz w:val="26"/>
        </w:rPr>
        <w:t> </w:t>
      </w:r>
      <w:r>
        <w:rPr>
          <w:sz w:val="26"/>
        </w:rPr>
        <w:t>ejercicio de sus funciones respectivas, para que sean sometidas a</w:t>
      </w:r>
      <w:r>
        <w:rPr>
          <w:spacing w:val="-70"/>
          <w:sz w:val="26"/>
        </w:rPr>
        <w:t> </w:t>
      </w:r>
      <w:r>
        <w:rPr>
          <w:sz w:val="26"/>
        </w:rPr>
        <w:t>la aprobación del Cabildo, lo que se reafirma con la contradicción</w:t>
      </w:r>
      <w:r>
        <w:rPr>
          <w:spacing w:val="1"/>
          <w:sz w:val="26"/>
        </w:rPr>
        <w:t> </w:t>
      </w:r>
      <w:r>
        <w:rPr>
          <w:sz w:val="26"/>
        </w:rPr>
        <w:t>que presenta el actuar de la </w:t>
      </w:r>
      <w:r>
        <w:rPr>
          <w:rFonts w:ascii="Arial" w:hAnsi="Arial"/>
          <w:i/>
          <w:sz w:val="26"/>
        </w:rPr>
        <w:t>Síndica, </w:t>
      </w:r>
      <w:r>
        <w:rPr>
          <w:sz w:val="26"/>
        </w:rPr>
        <w:t>puesto que firma y aprueba</w:t>
      </w:r>
      <w:r>
        <w:rPr>
          <w:spacing w:val="1"/>
          <w:sz w:val="26"/>
        </w:rPr>
        <w:t> </w:t>
      </w:r>
      <w:r>
        <w:rPr>
          <w:sz w:val="26"/>
        </w:rPr>
        <w:t>los acuerdos que se ponen a consideración sin manifestar sus</w:t>
      </w:r>
      <w:r>
        <w:rPr>
          <w:spacing w:val="1"/>
          <w:sz w:val="26"/>
        </w:rPr>
        <w:t> </w:t>
      </w:r>
      <w:r>
        <w:rPr>
          <w:sz w:val="26"/>
        </w:rPr>
        <w:t>desacuerdos, ya sea en acta o de manera anexa, y en aquellos</w:t>
      </w:r>
      <w:r>
        <w:rPr>
          <w:spacing w:val="1"/>
          <w:sz w:val="26"/>
        </w:rPr>
        <w:t> </w:t>
      </w:r>
      <w:r>
        <w:rPr>
          <w:sz w:val="26"/>
        </w:rPr>
        <w:t>casos en que su voto ha sido negativo se ha registrado en ese</w:t>
      </w:r>
      <w:r>
        <w:rPr>
          <w:spacing w:val="1"/>
          <w:sz w:val="26"/>
        </w:rPr>
        <w:t> </w:t>
      </w:r>
      <w:r>
        <w:rPr>
          <w:sz w:val="26"/>
        </w:rPr>
        <w:t>sentido.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766" w:val="left" w:leader="none"/>
        </w:tabs>
        <w:spacing w:line="360" w:lineRule="auto" w:before="0" w:after="0"/>
        <w:ind w:left="1354" w:right="477" w:firstLine="0"/>
        <w:jc w:val="both"/>
        <w:rPr>
          <w:sz w:val="26"/>
        </w:rPr>
      </w:pP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ningún</w:t>
      </w:r>
      <w:r>
        <w:rPr>
          <w:spacing w:val="1"/>
          <w:sz w:val="26"/>
        </w:rPr>
        <w:t> </w:t>
      </w:r>
      <w:r>
        <w:rPr>
          <w:sz w:val="26"/>
        </w:rPr>
        <w:t>momento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conducir</w:t>
      </w:r>
      <w:r>
        <w:rPr>
          <w:spacing w:val="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estado</w:t>
      </w:r>
      <w:r>
        <w:rPr>
          <w:spacing w:val="1"/>
          <w:sz w:val="26"/>
        </w:rPr>
        <w:t> </w:t>
      </w:r>
      <w:r>
        <w:rPr>
          <w:sz w:val="26"/>
        </w:rPr>
        <w:t>encaminado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70"/>
          <w:sz w:val="26"/>
        </w:rPr>
        <w:t> </w:t>
      </w:r>
      <w:r>
        <w:rPr>
          <w:sz w:val="26"/>
        </w:rPr>
        <w:t>menoscabar los derechos de la Síndica y mucho menos a impedir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-12"/>
          <w:sz w:val="26"/>
        </w:rPr>
        <w:t> </w:t>
      </w:r>
      <w:r>
        <w:rPr>
          <w:sz w:val="26"/>
        </w:rPr>
        <w:t>ejercicio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sus</w:t>
      </w:r>
      <w:r>
        <w:rPr>
          <w:spacing w:val="-12"/>
          <w:sz w:val="26"/>
        </w:rPr>
        <w:t> </w:t>
      </w:r>
      <w:r>
        <w:rPr>
          <w:sz w:val="26"/>
        </w:rPr>
        <w:t>funciones,</w:t>
      </w:r>
      <w:r>
        <w:rPr>
          <w:spacing w:val="-11"/>
          <w:sz w:val="26"/>
        </w:rPr>
        <w:t> </w:t>
      </w:r>
      <w:r>
        <w:rPr>
          <w:sz w:val="26"/>
        </w:rPr>
        <w:t>ya</w:t>
      </w:r>
      <w:r>
        <w:rPr>
          <w:spacing w:val="-12"/>
          <w:sz w:val="26"/>
        </w:rPr>
        <w:t> </w:t>
      </w:r>
      <w:r>
        <w:rPr>
          <w:sz w:val="26"/>
        </w:rPr>
        <w:t>que</w:t>
      </w:r>
      <w:r>
        <w:rPr>
          <w:spacing w:val="-12"/>
          <w:sz w:val="26"/>
        </w:rPr>
        <w:t> </w:t>
      </w:r>
      <w:r>
        <w:rPr>
          <w:sz w:val="26"/>
        </w:rPr>
        <w:t>además</w:t>
      </w:r>
      <w:r>
        <w:rPr>
          <w:spacing w:val="-11"/>
          <w:sz w:val="26"/>
        </w:rPr>
        <w:t> </w:t>
      </w:r>
      <w:r>
        <w:rPr>
          <w:sz w:val="26"/>
        </w:rPr>
        <w:t>el</w:t>
      </w:r>
      <w:r>
        <w:rPr>
          <w:spacing w:val="-9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rFonts w:ascii="Arial" w:hAnsi="Arial"/>
          <w:i/>
          <w:spacing w:val="-8"/>
          <w:sz w:val="26"/>
        </w:rPr>
        <w:t> </w:t>
      </w:r>
      <w:r>
        <w:rPr>
          <w:sz w:val="26"/>
        </w:rPr>
        <w:t>es</w:t>
      </w:r>
      <w:r>
        <w:rPr>
          <w:spacing w:val="-12"/>
          <w:sz w:val="26"/>
        </w:rPr>
        <w:t> </w:t>
      </w:r>
      <w:r>
        <w:rPr>
          <w:sz w:val="26"/>
        </w:rPr>
        <w:t>un</w:t>
      </w:r>
      <w:r>
        <w:rPr>
          <w:spacing w:val="-70"/>
          <w:sz w:val="26"/>
        </w:rPr>
        <w:t> </w:t>
      </w:r>
      <w:r>
        <w:rPr>
          <w:sz w:val="26"/>
        </w:rPr>
        <w:t>órgano</w:t>
      </w:r>
      <w:r>
        <w:rPr>
          <w:spacing w:val="-13"/>
          <w:sz w:val="26"/>
        </w:rPr>
        <w:t> </w:t>
      </w:r>
      <w:r>
        <w:rPr>
          <w:sz w:val="26"/>
        </w:rPr>
        <w:t>colegiado</w:t>
      </w:r>
      <w:r>
        <w:rPr>
          <w:spacing w:val="-14"/>
          <w:sz w:val="26"/>
        </w:rPr>
        <w:t> </w:t>
      </w:r>
      <w:r>
        <w:rPr>
          <w:sz w:val="26"/>
        </w:rPr>
        <w:t>en</w:t>
      </w:r>
      <w:r>
        <w:rPr>
          <w:spacing w:val="-10"/>
          <w:sz w:val="26"/>
        </w:rPr>
        <w:t> </w:t>
      </w:r>
      <w:r>
        <w:rPr>
          <w:sz w:val="26"/>
        </w:rPr>
        <w:t>el</w:t>
      </w:r>
      <w:r>
        <w:rPr>
          <w:spacing w:val="-14"/>
          <w:sz w:val="26"/>
        </w:rPr>
        <w:t> </w:t>
      </w:r>
      <w:r>
        <w:rPr>
          <w:sz w:val="26"/>
        </w:rPr>
        <w:t>cual</w:t>
      </w:r>
      <w:r>
        <w:rPr>
          <w:spacing w:val="-13"/>
          <w:sz w:val="26"/>
        </w:rPr>
        <w:t> </w:t>
      </w:r>
      <w:r>
        <w:rPr>
          <w:sz w:val="26"/>
        </w:rPr>
        <w:t>los</w:t>
      </w:r>
      <w:r>
        <w:rPr>
          <w:spacing w:val="-9"/>
          <w:sz w:val="26"/>
        </w:rPr>
        <w:t> </w:t>
      </w:r>
      <w:r>
        <w:rPr>
          <w:rFonts w:ascii="Arial" w:hAnsi="Arial"/>
          <w:i/>
          <w:sz w:val="26"/>
        </w:rPr>
        <w:t>Denunciados</w:t>
      </w:r>
      <w:r>
        <w:rPr>
          <w:rFonts w:ascii="Arial" w:hAnsi="Arial"/>
          <w:i/>
          <w:spacing w:val="-14"/>
          <w:sz w:val="26"/>
        </w:rPr>
        <w:t> </w:t>
      </w:r>
      <w:r>
        <w:rPr>
          <w:sz w:val="26"/>
        </w:rPr>
        <w:t>no</w:t>
      </w:r>
      <w:r>
        <w:rPr>
          <w:spacing w:val="-12"/>
          <w:sz w:val="26"/>
        </w:rPr>
        <w:t> </w:t>
      </w:r>
      <w:r>
        <w:rPr>
          <w:sz w:val="26"/>
        </w:rPr>
        <w:t>pueden</w:t>
      </w:r>
      <w:r>
        <w:rPr>
          <w:spacing w:val="-12"/>
          <w:sz w:val="26"/>
        </w:rPr>
        <w:t> </w:t>
      </w:r>
      <w:r>
        <w:rPr>
          <w:sz w:val="26"/>
        </w:rPr>
        <w:t>conducirse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forma</w:t>
      </w:r>
      <w:r>
        <w:rPr>
          <w:spacing w:val="-1"/>
          <w:sz w:val="26"/>
        </w:rPr>
        <w:t> </w:t>
      </w:r>
      <w:r>
        <w:rPr>
          <w:sz w:val="26"/>
        </w:rPr>
        <w:t>autoritaria,</w:t>
      </w:r>
      <w:r>
        <w:rPr>
          <w:spacing w:val="1"/>
          <w:sz w:val="26"/>
        </w:rPr>
        <w:t> </w:t>
      </w:r>
      <w:r>
        <w:rPr>
          <w:sz w:val="26"/>
        </w:rPr>
        <w:t>unilateral</w:t>
      </w:r>
      <w:r>
        <w:rPr>
          <w:spacing w:val="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arbitraria.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710" w:val="left" w:leader="none"/>
        </w:tabs>
        <w:spacing w:line="360" w:lineRule="auto" w:before="0" w:after="0"/>
        <w:ind w:left="1354" w:right="480" w:firstLine="0"/>
        <w:jc w:val="both"/>
        <w:rPr>
          <w:sz w:val="26"/>
        </w:rPr>
      </w:pPr>
      <w:r>
        <w:rPr>
          <w:sz w:val="26"/>
        </w:rPr>
        <w:t>Con relación a la negativa del pago de viáticos tampoco tiene</w:t>
      </w:r>
      <w:r>
        <w:rPr>
          <w:spacing w:val="1"/>
          <w:sz w:val="26"/>
        </w:rPr>
        <w:t> </w:t>
      </w:r>
      <w:r>
        <w:rPr>
          <w:sz w:val="26"/>
        </w:rPr>
        <w:t>lugar, ya que se le ha entregado lo necesario e indispensable para</w:t>
      </w:r>
      <w:r>
        <w:rPr>
          <w:spacing w:val="-70"/>
          <w:sz w:val="26"/>
        </w:rPr>
        <w:t> </w:t>
      </w:r>
      <w:r>
        <w:rPr>
          <w:sz w:val="26"/>
        </w:rPr>
        <w:t>poder</w:t>
      </w:r>
      <w:r>
        <w:rPr>
          <w:spacing w:val="1"/>
          <w:sz w:val="26"/>
        </w:rPr>
        <w:t> </w:t>
      </w:r>
      <w:r>
        <w:rPr>
          <w:sz w:val="26"/>
        </w:rPr>
        <w:t>cumplir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funciones,</w:t>
      </w:r>
      <w:r>
        <w:rPr>
          <w:spacing w:val="1"/>
          <w:sz w:val="26"/>
        </w:rPr>
        <w:t> </w:t>
      </w:r>
      <w:r>
        <w:rPr>
          <w:sz w:val="26"/>
        </w:rPr>
        <w:t>cabe</w:t>
      </w:r>
      <w:r>
        <w:rPr>
          <w:spacing w:val="1"/>
          <w:sz w:val="26"/>
        </w:rPr>
        <w:t> </w:t>
      </w:r>
      <w:r>
        <w:rPr>
          <w:sz w:val="26"/>
        </w:rPr>
        <w:t>precisar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conocimiento de la Síndica cuál es el procedimiento que se debe</w:t>
      </w:r>
      <w:r>
        <w:rPr>
          <w:spacing w:val="1"/>
          <w:sz w:val="26"/>
        </w:rPr>
        <w:t> </w:t>
      </w:r>
      <w:r>
        <w:rPr>
          <w:w w:val="95"/>
          <w:sz w:val="26"/>
        </w:rPr>
        <w:t>llevar a cabo para obtener el pago de los mismos, el cual tiene como</w:t>
      </w:r>
      <w:r>
        <w:rPr>
          <w:spacing w:val="1"/>
          <w:w w:val="95"/>
          <w:sz w:val="26"/>
        </w:rPr>
        <w:t> </w:t>
      </w:r>
      <w:r>
        <w:rPr>
          <w:sz w:val="26"/>
        </w:rPr>
        <w:t>objetivo la optimización del gasto del recurso municipal, brindar</w:t>
      </w:r>
      <w:r>
        <w:rPr>
          <w:spacing w:val="1"/>
          <w:sz w:val="26"/>
        </w:rPr>
        <w:t> </w:t>
      </w:r>
      <w:r>
        <w:rPr>
          <w:sz w:val="26"/>
        </w:rPr>
        <w:t>certeza en su ejercicio, así como garantizar la transparencia y la</w:t>
      </w:r>
      <w:r>
        <w:rPr>
          <w:spacing w:val="1"/>
          <w:sz w:val="26"/>
        </w:rPr>
        <w:t> </w:t>
      </w:r>
      <w:r>
        <w:rPr>
          <w:sz w:val="26"/>
        </w:rPr>
        <w:t>rendición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cuentas.</w:t>
      </w:r>
    </w:p>
    <w:p>
      <w:pPr>
        <w:spacing w:after="0" w:line="360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556" w:val="left" w:leader="none"/>
        </w:tabs>
        <w:spacing w:line="360" w:lineRule="auto" w:before="213" w:after="0"/>
        <w:ind w:left="222" w:right="1614" w:firstLine="0"/>
        <w:jc w:val="both"/>
        <w:rPr>
          <w:sz w:val="26"/>
        </w:rPr>
      </w:pPr>
      <w:r>
        <w:rPr>
          <w:sz w:val="26"/>
        </w:rPr>
        <w:t>La Síndica no ha recibido ningún trato denigrante, ni contrario a</w:t>
      </w:r>
      <w:r>
        <w:rPr>
          <w:spacing w:val="-70"/>
          <w:sz w:val="26"/>
        </w:rPr>
        <w:t> </w:t>
      </w:r>
      <w:r>
        <w:rPr>
          <w:sz w:val="26"/>
        </w:rPr>
        <w:t>la ley, ya que de sus pruebas no se muestra ningún documento</w:t>
      </w:r>
      <w:r>
        <w:rPr>
          <w:spacing w:val="1"/>
          <w:sz w:val="26"/>
        </w:rPr>
        <w:t> </w:t>
      </w:r>
      <w:r>
        <w:rPr>
          <w:sz w:val="26"/>
        </w:rPr>
        <w:t>donde se acredite la conducta hostil y de desprecio que señala, ni</w:t>
      </w:r>
      <w:r>
        <w:rPr>
          <w:spacing w:val="1"/>
          <w:sz w:val="26"/>
        </w:rPr>
        <w:t> </w:t>
      </w:r>
      <w:r>
        <w:rPr>
          <w:sz w:val="26"/>
        </w:rPr>
        <w:t>consta acción de mando, restricción o amenaza en perjuicio de la</w:t>
      </w:r>
      <w:r>
        <w:rPr>
          <w:spacing w:val="1"/>
          <w:sz w:val="26"/>
        </w:rPr>
        <w:t> </w:t>
      </w:r>
      <w:r>
        <w:rPr>
          <w:sz w:val="26"/>
        </w:rPr>
        <w:t>actora</w:t>
      </w:r>
      <w:r>
        <w:rPr>
          <w:spacing w:val="-2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-1"/>
          <w:sz w:val="26"/>
        </w:rPr>
        <w:t> </w:t>
      </w:r>
      <w:r>
        <w:rPr>
          <w:sz w:val="26"/>
        </w:rPr>
        <w:t>personal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tiene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su</w:t>
      </w:r>
      <w:r>
        <w:rPr>
          <w:spacing w:val="-1"/>
          <w:sz w:val="26"/>
        </w:rPr>
        <w:t> </w:t>
      </w:r>
      <w:r>
        <w:rPr>
          <w:sz w:val="26"/>
        </w:rPr>
        <w:t>cargo.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73" w:val="left" w:leader="none"/>
        </w:tabs>
        <w:spacing w:line="360" w:lineRule="auto" w:before="0" w:after="0"/>
        <w:ind w:left="222" w:right="1615" w:firstLine="0"/>
        <w:jc w:val="both"/>
        <w:rPr>
          <w:sz w:val="26"/>
        </w:rPr>
      </w:pPr>
      <w:r>
        <w:rPr>
          <w:sz w:val="26"/>
        </w:rPr>
        <w:t>Es falso que a 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se le haya tenido aislada en su</w:t>
      </w:r>
      <w:r>
        <w:rPr>
          <w:spacing w:val="1"/>
          <w:sz w:val="26"/>
        </w:rPr>
        <w:t> </w:t>
      </w:r>
      <w:r>
        <w:rPr>
          <w:sz w:val="26"/>
        </w:rPr>
        <w:t>actuar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administración</w:t>
      </w:r>
      <w:r>
        <w:rPr>
          <w:spacing w:val="1"/>
          <w:sz w:val="26"/>
        </w:rPr>
        <w:t> </w:t>
      </w:r>
      <w:r>
        <w:rPr>
          <w:sz w:val="26"/>
        </w:rPr>
        <w:t>municipal,</w:t>
      </w:r>
      <w:r>
        <w:rPr>
          <w:spacing w:val="1"/>
          <w:sz w:val="26"/>
        </w:rPr>
        <w:t> </w:t>
      </w:r>
      <w:r>
        <w:rPr>
          <w:sz w:val="26"/>
        </w:rPr>
        <w:t>toda</w:t>
      </w:r>
      <w:r>
        <w:rPr>
          <w:spacing w:val="1"/>
          <w:sz w:val="26"/>
        </w:rPr>
        <w:t> </w:t>
      </w:r>
      <w:r>
        <w:rPr>
          <w:sz w:val="26"/>
        </w:rPr>
        <w:t>vez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sido</w:t>
      </w:r>
      <w:r>
        <w:rPr>
          <w:spacing w:val="1"/>
          <w:sz w:val="26"/>
        </w:rPr>
        <w:t> </w:t>
      </w:r>
      <w:r>
        <w:rPr>
          <w:sz w:val="26"/>
        </w:rPr>
        <w:t>convocada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-1"/>
          <w:sz w:val="26"/>
        </w:rPr>
        <w:t> </w:t>
      </w:r>
      <w:r>
        <w:rPr>
          <w:sz w:val="26"/>
        </w:rPr>
        <w:t>actividades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75" w:val="left" w:leader="none"/>
        </w:tabs>
        <w:spacing w:line="360" w:lineRule="auto" w:before="1" w:after="0"/>
        <w:ind w:left="222" w:right="1613" w:firstLine="0"/>
        <w:jc w:val="both"/>
        <w:rPr>
          <w:sz w:val="26"/>
        </w:rPr>
      </w:pPr>
      <w:r>
        <w:rPr>
          <w:sz w:val="26"/>
        </w:rPr>
        <w:t>Por lo que ve a la contratación de una representante legal, se</w:t>
      </w:r>
      <w:r>
        <w:rPr>
          <w:spacing w:val="1"/>
          <w:sz w:val="26"/>
        </w:rPr>
        <w:t> </w:t>
      </w:r>
      <w:r>
        <w:rPr>
          <w:sz w:val="26"/>
        </w:rPr>
        <w:t>tuvo el consentimiento de la Síndica para contratar a esta persona</w:t>
      </w:r>
      <w:r>
        <w:rPr>
          <w:spacing w:val="-70"/>
          <w:sz w:val="26"/>
        </w:rPr>
        <w:t> </w:t>
      </w:r>
      <w:r>
        <w:rPr>
          <w:sz w:val="26"/>
        </w:rPr>
        <w:t>para</w:t>
      </w:r>
      <w:r>
        <w:rPr>
          <w:spacing w:val="-15"/>
          <w:sz w:val="26"/>
        </w:rPr>
        <w:t> </w:t>
      </w:r>
      <w:r>
        <w:rPr>
          <w:sz w:val="26"/>
        </w:rPr>
        <w:t>la</w:t>
      </w:r>
      <w:r>
        <w:rPr>
          <w:spacing w:val="-14"/>
          <w:sz w:val="26"/>
        </w:rPr>
        <w:t> </w:t>
      </w:r>
      <w:r>
        <w:rPr>
          <w:sz w:val="26"/>
        </w:rPr>
        <w:t>realización</w:t>
      </w:r>
      <w:r>
        <w:rPr>
          <w:spacing w:val="-15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tareas</w:t>
      </w:r>
      <w:r>
        <w:rPr>
          <w:spacing w:val="-14"/>
          <w:sz w:val="26"/>
        </w:rPr>
        <w:t> </w:t>
      </w:r>
      <w:r>
        <w:rPr>
          <w:sz w:val="26"/>
        </w:rPr>
        <w:t>jurídicas</w:t>
      </w:r>
      <w:r>
        <w:rPr>
          <w:spacing w:val="-15"/>
          <w:sz w:val="26"/>
        </w:rPr>
        <w:t> </w:t>
      </w:r>
      <w:r>
        <w:rPr>
          <w:sz w:val="26"/>
        </w:rPr>
        <w:t>que</w:t>
      </w:r>
      <w:r>
        <w:rPr>
          <w:spacing w:val="-14"/>
          <w:sz w:val="26"/>
        </w:rPr>
        <w:t> </w:t>
      </w:r>
      <w:r>
        <w:rPr>
          <w:sz w:val="26"/>
        </w:rPr>
        <w:t>le</w:t>
      </w:r>
      <w:r>
        <w:rPr>
          <w:spacing w:val="-14"/>
          <w:sz w:val="26"/>
        </w:rPr>
        <w:t> </w:t>
      </w:r>
      <w:r>
        <w:rPr>
          <w:sz w:val="26"/>
        </w:rPr>
        <w:t>fueran</w:t>
      </w:r>
      <w:r>
        <w:rPr>
          <w:spacing w:val="-15"/>
          <w:sz w:val="26"/>
        </w:rPr>
        <w:t> </w:t>
      </w:r>
      <w:r>
        <w:rPr>
          <w:sz w:val="26"/>
        </w:rPr>
        <w:t>encomendadas,</w:t>
      </w:r>
      <w:r>
        <w:rPr>
          <w:spacing w:val="-70"/>
          <w:sz w:val="26"/>
        </w:rPr>
        <w:t> </w:t>
      </w:r>
      <w:r>
        <w:rPr>
          <w:sz w:val="26"/>
        </w:rPr>
        <w:t>ya</w:t>
      </w:r>
      <w:r>
        <w:rPr>
          <w:spacing w:val="-7"/>
          <w:sz w:val="26"/>
        </w:rPr>
        <w:t> </w:t>
      </w:r>
      <w:r>
        <w:rPr>
          <w:sz w:val="26"/>
        </w:rPr>
        <w:t>que</w:t>
      </w:r>
      <w:r>
        <w:rPr>
          <w:spacing w:val="-7"/>
          <w:sz w:val="26"/>
        </w:rPr>
        <w:t> </w:t>
      </w:r>
      <w:r>
        <w:rPr>
          <w:sz w:val="26"/>
        </w:rPr>
        <w:t>la</w:t>
      </w:r>
      <w:r>
        <w:rPr>
          <w:spacing w:val="-3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-5"/>
          <w:sz w:val="26"/>
        </w:rPr>
        <w:t> </w:t>
      </w:r>
      <w:r>
        <w:rPr>
          <w:sz w:val="26"/>
        </w:rPr>
        <w:t>acudió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dar</w:t>
      </w:r>
      <w:r>
        <w:rPr>
          <w:spacing w:val="-7"/>
          <w:sz w:val="26"/>
        </w:rPr>
        <w:t> </w:t>
      </w:r>
      <w:r>
        <w:rPr>
          <w:sz w:val="26"/>
        </w:rPr>
        <w:t>su</w:t>
      </w:r>
      <w:r>
        <w:rPr>
          <w:spacing w:val="-6"/>
          <w:sz w:val="26"/>
        </w:rPr>
        <w:t> </w:t>
      </w:r>
      <w:r>
        <w:rPr>
          <w:sz w:val="26"/>
        </w:rPr>
        <w:t>firma</w:t>
      </w:r>
      <w:r>
        <w:rPr>
          <w:spacing w:val="-7"/>
          <w:sz w:val="26"/>
        </w:rPr>
        <w:t> </w:t>
      </w:r>
      <w:r>
        <w:rPr>
          <w:sz w:val="26"/>
        </w:rPr>
        <w:t>autógrafa</w:t>
      </w:r>
      <w:r>
        <w:rPr>
          <w:spacing w:val="-4"/>
          <w:sz w:val="26"/>
        </w:rPr>
        <w:t> </w:t>
      </w:r>
      <w:r>
        <w:rPr>
          <w:sz w:val="26"/>
        </w:rPr>
        <w:t>ante</w:t>
      </w:r>
      <w:r>
        <w:rPr>
          <w:spacing w:val="-4"/>
          <w:sz w:val="26"/>
        </w:rPr>
        <w:t> </w:t>
      </w:r>
      <w:r>
        <w:rPr>
          <w:sz w:val="26"/>
        </w:rPr>
        <w:t>Notario</w:t>
      </w:r>
      <w:r>
        <w:rPr>
          <w:spacing w:val="-70"/>
          <w:sz w:val="26"/>
        </w:rPr>
        <w:t> </w:t>
      </w:r>
      <w:r>
        <w:rPr>
          <w:sz w:val="26"/>
        </w:rPr>
        <w:t>Público para</w:t>
      </w:r>
      <w:r>
        <w:rPr>
          <w:spacing w:val="-1"/>
          <w:sz w:val="26"/>
        </w:rPr>
        <w:t> </w:t>
      </w:r>
      <w:r>
        <w:rPr>
          <w:sz w:val="26"/>
        </w:rPr>
        <w:t>tal</w:t>
      </w:r>
      <w:r>
        <w:rPr>
          <w:spacing w:val="-1"/>
          <w:sz w:val="26"/>
        </w:rPr>
        <w:t> </w:t>
      </w:r>
      <w:r>
        <w:rPr>
          <w:sz w:val="26"/>
        </w:rPr>
        <w:t>cuestión.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618" w:val="left" w:leader="none"/>
        </w:tabs>
        <w:spacing w:line="360" w:lineRule="auto" w:before="0" w:after="0"/>
        <w:ind w:left="222" w:right="1618" w:firstLine="0"/>
        <w:jc w:val="both"/>
        <w:rPr>
          <w:sz w:val="26"/>
        </w:rPr>
      </w:pP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niega</w:t>
      </w:r>
      <w:r>
        <w:rPr>
          <w:spacing w:val="1"/>
          <w:sz w:val="26"/>
        </w:rPr>
        <w:t> </w:t>
      </w:r>
      <w:r>
        <w:rPr>
          <w:sz w:val="26"/>
        </w:rPr>
        <w:t>que se haya limitado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ejercicio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cargo</w:t>
      </w:r>
      <w:r>
        <w:rPr>
          <w:spacing w:val="1"/>
          <w:sz w:val="26"/>
        </w:rPr>
        <w:t> </w:t>
      </w:r>
      <w:r>
        <w:rPr>
          <w:sz w:val="26"/>
        </w:rPr>
        <w:t>de 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Denunciante,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ya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ningún</w:t>
      </w:r>
      <w:r>
        <w:rPr>
          <w:spacing w:val="1"/>
          <w:sz w:val="26"/>
        </w:rPr>
        <w:t> </w:t>
      </w:r>
      <w:r>
        <w:rPr>
          <w:sz w:val="26"/>
        </w:rPr>
        <w:t>momento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vulnerado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-70"/>
          <w:sz w:val="26"/>
        </w:rPr>
        <w:t> </w:t>
      </w:r>
      <w:r>
        <w:rPr>
          <w:sz w:val="26"/>
        </w:rPr>
        <w:t>remuneración económica</w:t>
      </w:r>
      <w:r>
        <w:rPr>
          <w:spacing w:val="-1"/>
          <w:sz w:val="26"/>
        </w:rPr>
        <w:t> </w:t>
      </w:r>
      <w:r>
        <w:rPr>
          <w:sz w:val="26"/>
        </w:rPr>
        <w:t>inherente</w:t>
      </w:r>
      <w:r>
        <w:rPr>
          <w:spacing w:val="-1"/>
          <w:sz w:val="26"/>
        </w:rPr>
        <w:t> </w:t>
      </w:r>
      <w:r>
        <w:rPr>
          <w:sz w:val="26"/>
        </w:rPr>
        <w:t>al</w:t>
      </w:r>
      <w:r>
        <w:rPr>
          <w:spacing w:val="-1"/>
          <w:sz w:val="26"/>
        </w:rPr>
        <w:t> </w:t>
      </w:r>
      <w:r>
        <w:rPr>
          <w:sz w:val="26"/>
        </w:rPr>
        <w:t>cargo.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46" w:val="left" w:leader="none"/>
        </w:tabs>
        <w:spacing w:line="360" w:lineRule="auto" w:before="1" w:after="0"/>
        <w:ind w:left="222" w:right="1612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No</w:t>
      </w:r>
      <w:r>
        <w:rPr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6"/>
          <w:sz w:val="26"/>
        </w:rPr>
        <w:t> </w:t>
      </w:r>
      <w:r>
        <w:rPr>
          <w:sz w:val="26"/>
        </w:rPr>
        <w:t>ha</w:t>
      </w:r>
      <w:r>
        <w:rPr>
          <w:spacing w:val="-7"/>
          <w:sz w:val="26"/>
        </w:rPr>
        <w:t> </w:t>
      </w:r>
      <w:r>
        <w:rPr>
          <w:sz w:val="26"/>
        </w:rPr>
        <w:t>incurrido</w:t>
      </w:r>
      <w:r>
        <w:rPr>
          <w:spacing w:val="-4"/>
          <w:sz w:val="26"/>
        </w:rPr>
        <w:t> </w:t>
      </w:r>
      <w:r>
        <w:rPr>
          <w:sz w:val="26"/>
        </w:rPr>
        <w:t>en</w:t>
      </w:r>
      <w:r>
        <w:rPr>
          <w:spacing w:val="-6"/>
          <w:sz w:val="26"/>
        </w:rPr>
        <w:t> </w:t>
      </w:r>
      <w:r>
        <w:rPr>
          <w:sz w:val="26"/>
        </w:rPr>
        <w:t>ningún</w:t>
      </w:r>
      <w:r>
        <w:rPr>
          <w:spacing w:val="-7"/>
          <w:sz w:val="26"/>
        </w:rPr>
        <w:t> </w:t>
      </w:r>
      <w:r>
        <w:rPr>
          <w:sz w:val="26"/>
        </w:rPr>
        <w:t>acto</w:t>
      </w:r>
      <w:r>
        <w:rPr>
          <w:spacing w:val="-6"/>
          <w:sz w:val="26"/>
        </w:rPr>
        <w:t> </w:t>
      </w:r>
      <w:r>
        <w:rPr>
          <w:sz w:val="26"/>
        </w:rPr>
        <w:t>o</w:t>
      </w:r>
      <w:r>
        <w:rPr>
          <w:spacing w:val="-4"/>
          <w:sz w:val="26"/>
        </w:rPr>
        <w:t> </w:t>
      </w:r>
      <w:r>
        <w:rPr>
          <w:sz w:val="26"/>
        </w:rPr>
        <w:t>acción</w:t>
      </w:r>
      <w:r>
        <w:rPr>
          <w:spacing w:val="-7"/>
          <w:sz w:val="26"/>
        </w:rPr>
        <w:t> </w:t>
      </w:r>
      <w:r>
        <w:rPr>
          <w:sz w:val="26"/>
        </w:rPr>
        <w:t>que</w:t>
      </w:r>
      <w:r>
        <w:rPr>
          <w:spacing w:val="-6"/>
          <w:sz w:val="26"/>
        </w:rPr>
        <w:t> </w:t>
      </w:r>
      <w:r>
        <w:rPr>
          <w:sz w:val="26"/>
        </w:rPr>
        <w:t>atente</w:t>
      </w:r>
      <w:r>
        <w:rPr>
          <w:spacing w:val="-5"/>
          <w:sz w:val="26"/>
        </w:rPr>
        <w:t> </w:t>
      </w:r>
      <w:r>
        <w:rPr>
          <w:sz w:val="26"/>
        </w:rPr>
        <w:t>contra</w:t>
      </w:r>
      <w:r>
        <w:rPr>
          <w:spacing w:val="-4"/>
          <w:sz w:val="26"/>
        </w:rPr>
        <w:t> </w:t>
      </w:r>
      <w:r>
        <w:rPr>
          <w:sz w:val="26"/>
        </w:rPr>
        <w:t>los</w:t>
      </w:r>
      <w:r>
        <w:rPr>
          <w:spacing w:val="-70"/>
          <w:sz w:val="26"/>
        </w:rPr>
        <w:t> </w:t>
      </w:r>
      <w:r>
        <w:rPr>
          <w:sz w:val="26"/>
        </w:rPr>
        <w:t>derechos laborales de los trabajadores de la Sindicatura, cuestión</w:t>
      </w:r>
      <w:r>
        <w:rPr>
          <w:spacing w:val="1"/>
          <w:sz w:val="26"/>
        </w:rPr>
        <w:t> </w:t>
      </w:r>
      <w:r>
        <w:rPr>
          <w:sz w:val="26"/>
        </w:rPr>
        <w:t>que sería menester probar a la propia </w:t>
      </w:r>
      <w:r>
        <w:rPr>
          <w:rFonts w:ascii="Arial" w:hAnsi="Arial"/>
          <w:i/>
          <w:sz w:val="26"/>
        </w:rPr>
        <w:t>Denunciante</w:t>
      </w:r>
      <w:r>
        <w:rPr>
          <w:sz w:val="26"/>
        </w:rPr>
        <w:t>, puesto que</w:t>
      </w:r>
      <w:r>
        <w:rPr>
          <w:spacing w:val="1"/>
          <w:sz w:val="26"/>
        </w:rPr>
        <w:t> </w:t>
      </w:r>
      <w:r>
        <w:rPr>
          <w:sz w:val="26"/>
        </w:rPr>
        <w:t>cabe</w:t>
      </w:r>
      <w:r>
        <w:rPr>
          <w:spacing w:val="1"/>
          <w:sz w:val="26"/>
        </w:rPr>
        <w:t> </w:t>
      </w:r>
      <w:r>
        <w:rPr>
          <w:sz w:val="26"/>
        </w:rPr>
        <w:t>precisar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quienes</w:t>
      </w:r>
      <w:r>
        <w:rPr>
          <w:spacing w:val="1"/>
          <w:sz w:val="26"/>
        </w:rPr>
        <w:t> </w:t>
      </w:r>
      <w:r>
        <w:rPr>
          <w:sz w:val="26"/>
        </w:rPr>
        <w:t>vierten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opinión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encuentran</w:t>
      </w:r>
      <w:r>
        <w:rPr>
          <w:spacing w:val="1"/>
          <w:sz w:val="26"/>
        </w:rPr>
        <w:t> </w:t>
      </w:r>
      <w:r>
        <w:rPr>
          <w:sz w:val="26"/>
        </w:rPr>
        <w:t>laborando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cual</w:t>
      </w:r>
      <w:r>
        <w:rPr>
          <w:spacing w:val="1"/>
          <w:sz w:val="26"/>
        </w:rPr>
        <w:t> </w:t>
      </w:r>
      <w:r>
        <w:rPr>
          <w:sz w:val="26"/>
        </w:rPr>
        <w:t>pone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duda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manifestación vertida por ellos, pudiéndose presumir la coacción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12"/>
          <w:sz w:val="26"/>
        </w:rPr>
        <w:t> </w:t>
      </w:r>
      <w:r>
        <w:rPr>
          <w:sz w:val="26"/>
        </w:rPr>
        <w:t>realizó</w:t>
      </w:r>
      <w:r>
        <w:rPr>
          <w:spacing w:val="-11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sz w:val="26"/>
        </w:rPr>
        <w:t>funcionaria</w:t>
      </w:r>
      <w:r>
        <w:rPr>
          <w:spacing w:val="-11"/>
          <w:sz w:val="26"/>
        </w:rPr>
        <w:t> </w:t>
      </w:r>
      <w:r>
        <w:rPr>
          <w:sz w:val="26"/>
        </w:rPr>
        <w:t>municipal</w:t>
      </w:r>
      <w:r>
        <w:rPr>
          <w:spacing w:val="-9"/>
          <w:sz w:val="26"/>
        </w:rPr>
        <w:t> </w:t>
      </w:r>
      <w:r>
        <w:rPr>
          <w:sz w:val="26"/>
        </w:rPr>
        <w:t>haciendo</w:t>
      </w:r>
      <w:r>
        <w:rPr>
          <w:spacing w:val="-12"/>
          <w:sz w:val="26"/>
        </w:rPr>
        <w:t> </w:t>
      </w:r>
      <w:r>
        <w:rPr>
          <w:sz w:val="26"/>
        </w:rPr>
        <w:t>ejercicio</w:t>
      </w:r>
      <w:r>
        <w:rPr>
          <w:spacing w:val="-11"/>
          <w:sz w:val="26"/>
        </w:rPr>
        <w:t> </w:t>
      </w:r>
      <w:r>
        <w:rPr>
          <w:sz w:val="26"/>
        </w:rPr>
        <w:t>de</w:t>
      </w:r>
      <w:r>
        <w:rPr>
          <w:spacing w:val="-11"/>
          <w:sz w:val="26"/>
        </w:rPr>
        <w:t> </w:t>
      </w:r>
      <w:r>
        <w:rPr>
          <w:sz w:val="26"/>
        </w:rPr>
        <w:t>su</w:t>
      </w:r>
      <w:r>
        <w:rPr>
          <w:spacing w:val="-9"/>
          <w:sz w:val="26"/>
        </w:rPr>
        <w:t> </w:t>
      </w:r>
      <w:r>
        <w:rPr>
          <w:sz w:val="26"/>
        </w:rPr>
        <w:t>mando</w:t>
      </w:r>
      <w:r>
        <w:rPr>
          <w:spacing w:val="-70"/>
          <w:sz w:val="26"/>
        </w:rPr>
        <w:t> </w:t>
      </w:r>
      <w:r>
        <w:rPr>
          <w:sz w:val="26"/>
        </w:rPr>
        <w:t>sobre ellos para que hicieran declaraciones falsas y tendientes a</w:t>
      </w:r>
      <w:r>
        <w:rPr>
          <w:spacing w:val="1"/>
          <w:sz w:val="26"/>
        </w:rPr>
        <w:t> </w:t>
      </w:r>
      <w:r>
        <w:rPr>
          <w:sz w:val="26"/>
        </w:rPr>
        <w:t>afectar a</w:t>
      </w:r>
      <w:r>
        <w:rPr>
          <w:spacing w:val="-1"/>
          <w:sz w:val="26"/>
        </w:rPr>
        <w:t> </w:t>
      </w:r>
      <w:r>
        <w:rPr>
          <w:sz w:val="26"/>
        </w:rPr>
        <w:t>los</w:t>
      </w:r>
      <w:r>
        <w:rPr>
          <w:spacing w:val="2"/>
          <w:sz w:val="26"/>
        </w:rPr>
        <w:t> </w:t>
      </w:r>
      <w:r>
        <w:rPr>
          <w:rFonts w:ascii="Arial" w:hAnsi="Arial"/>
          <w:i/>
          <w:sz w:val="26"/>
        </w:rPr>
        <w:t>Denunciados.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650" w:val="left" w:leader="none"/>
        </w:tabs>
        <w:spacing w:line="360" w:lineRule="auto" w:before="0" w:after="0"/>
        <w:ind w:left="222" w:right="1614" w:firstLine="0"/>
        <w:jc w:val="both"/>
        <w:rPr>
          <w:sz w:val="26"/>
        </w:rPr>
      </w:pP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falsa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manifestación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Síndica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le</w:t>
      </w:r>
      <w:r>
        <w:rPr>
          <w:spacing w:val="1"/>
          <w:sz w:val="26"/>
        </w:rPr>
        <w:t> </w:t>
      </w:r>
      <w:r>
        <w:rPr>
          <w:sz w:val="26"/>
        </w:rPr>
        <w:t>niega</w:t>
      </w:r>
      <w:r>
        <w:rPr>
          <w:spacing w:val="1"/>
          <w:sz w:val="26"/>
        </w:rPr>
        <w:t> </w:t>
      </w:r>
      <w:r>
        <w:rPr>
          <w:sz w:val="26"/>
        </w:rPr>
        <w:t>información relacionada con el ejercicio de egresos y cómo se</w:t>
      </w:r>
      <w:r>
        <w:rPr>
          <w:spacing w:val="1"/>
          <w:sz w:val="26"/>
        </w:rPr>
        <w:t> </w:t>
      </w:r>
      <w:r>
        <w:rPr>
          <w:sz w:val="26"/>
        </w:rPr>
        <w:t>llevan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cabo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-1"/>
          <w:sz w:val="26"/>
        </w:rPr>
        <w:t> </w:t>
      </w:r>
      <w:r>
        <w:rPr>
          <w:sz w:val="26"/>
        </w:rPr>
        <w:t>pagos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obras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-1"/>
          <w:sz w:val="26"/>
        </w:rPr>
        <w:t> </w:t>
      </w:r>
      <w:r>
        <w:rPr>
          <w:sz w:val="26"/>
        </w:rPr>
        <w:t>derivado.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80" w:val="left" w:leader="none"/>
        </w:tabs>
        <w:spacing w:line="360" w:lineRule="auto" w:before="1" w:after="0"/>
        <w:ind w:left="222" w:right="1613" w:firstLine="0"/>
        <w:jc w:val="both"/>
        <w:rPr>
          <w:sz w:val="26"/>
        </w:rPr>
      </w:pPr>
      <w:r>
        <w:rPr>
          <w:sz w:val="26"/>
        </w:rPr>
        <w:t>Respecto de la omisión de brindar información que la Síndica</w:t>
      </w:r>
      <w:r>
        <w:rPr>
          <w:spacing w:val="1"/>
          <w:sz w:val="26"/>
        </w:rPr>
        <w:t> </w:t>
      </w:r>
      <w:r>
        <w:rPr>
          <w:sz w:val="26"/>
        </w:rPr>
        <w:t>requiere</w:t>
      </w:r>
      <w:r>
        <w:rPr>
          <w:spacing w:val="65"/>
          <w:sz w:val="26"/>
        </w:rPr>
        <w:t> </w:t>
      </w:r>
      <w:r>
        <w:rPr>
          <w:sz w:val="26"/>
        </w:rPr>
        <w:t>a</w:t>
      </w:r>
      <w:r>
        <w:rPr>
          <w:spacing w:val="68"/>
          <w:sz w:val="26"/>
        </w:rPr>
        <w:t> </w:t>
      </w:r>
      <w:r>
        <w:rPr>
          <w:sz w:val="26"/>
        </w:rPr>
        <w:t>los</w:t>
      </w:r>
      <w:r>
        <w:rPr>
          <w:spacing w:val="69"/>
          <w:sz w:val="26"/>
        </w:rPr>
        <w:t> </w:t>
      </w:r>
      <w:r>
        <w:rPr>
          <w:rFonts w:ascii="Arial" w:hAnsi="Arial"/>
          <w:i/>
          <w:sz w:val="26"/>
        </w:rPr>
        <w:t>Denunciados,</w:t>
      </w:r>
      <w:r>
        <w:rPr>
          <w:rFonts w:ascii="Arial" w:hAnsi="Arial"/>
          <w:i/>
          <w:spacing w:val="67"/>
          <w:sz w:val="26"/>
        </w:rPr>
        <w:t> </w:t>
      </w:r>
      <w:r>
        <w:rPr>
          <w:sz w:val="26"/>
        </w:rPr>
        <w:t>es</w:t>
      </w:r>
      <w:r>
        <w:rPr>
          <w:spacing w:val="65"/>
          <w:sz w:val="26"/>
        </w:rPr>
        <w:t> </w:t>
      </w:r>
      <w:r>
        <w:rPr>
          <w:sz w:val="26"/>
        </w:rPr>
        <w:t>falso,</w:t>
      </w:r>
      <w:r>
        <w:rPr>
          <w:spacing w:val="68"/>
          <w:sz w:val="26"/>
        </w:rPr>
        <w:t> </w:t>
      </w:r>
      <w:r>
        <w:rPr>
          <w:sz w:val="26"/>
        </w:rPr>
        <w:t>como</w:t>
      </w:r>
      <w:r>
        <w:rPr>
          <w:spacing w:val="68"/>
          <w:sz w:val="26"/>
        </w:rPr>
        <w:t> </w:t>
      </w:r>
      <w:r>
        <w:rPr>
          <w:sz w:val="26"/>
        </w:rPr>
        <w:t>se</w:t>
      </w:r>
      <w:r>
        <w:rPr>
          <w:spacing w:val="66"/>
          <w:sz w:val="26"/>
        </w:rPr>
        <w:t> </w:t>
      </w:r>
      <w:r>
        <w:rPr>
          <w:sz w:val="26"/>
        </w:rPr>
        <w:t>aprecia</w:t>
      </w:r>
      <w:r>
        <w:rPr>
          <w:spacing w:val="65"/>
          <w:sz w:val="26"/>
        </w:rPr>
        <w:t> </w:t>
      </w:r>
      <w:r>
        <w:rPr>
          <w:sz w:val="26"/>
        </w:rPr>
        <w:t>de</w:t>
      </w:r>
      <w:r>
        <w:rPr>
          <w:spacing w:val="66"/>
          <w:sz w:val="26"/>
        </w:rPr>
        <w:t> </w:t>
      </w:r>
      <w:r>
        <w:rPr>
          <w:sz w:val="26"/>
        </w:rPr>
        <w:t>los</w:t>
      </w:r>
    </w:p>
    <w:p>
      <w:pPr>
        <w:spacing w:after="0" w:line="360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0"/>
        <w:jc w:val="both"/>
      </w:pPr>
      <w:r>
        <w:rPr/>
        <w:t>diversos</w:t>
      </w:r>
      <w:r>
        <w:rPr>
          <w:spacing w:val="-12"/>
        </w:rPr>
        <w:t> </w:t>
      </w:r>
      <w:r>
        <w:rPr/>
        <w:t>oficios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anexan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copia</w:t>
      </w:r>
      <w:r>
        <w:rPr>
          <w:spacing w:val="-12"/>
        </w:rPr>
        <w:t> </w:t>
      </w:r>
      <w:r>
        <w:rPr/>
        <w:t>certificada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escritos</w:t>
      </w:r>
      <w:r>
        <w:rPr>
          <w:spacing w:val="-10"/>
        </w:rPr>
        <w:t> </w:t>
      </w:r>
      <w:r>
        <w:rPr/>
        <w:t>de</w:t>
      </w:r>
      <w:r>
        <w:rPr>
          <w:spacing w:val="-70"/>
        </w:rPr>
        <w:t> </w:t>
      </w:r>
      <w:r>
        <w:rPr/>
        <w:t>alegatos y que hacen prueba plena de que en ningún momento se</w:t>
      </w:r>
      <w:r>
        <w:rPr>
          <w:spacing w:val="-70"/>
        </w:rPr>
        <w:t> </w:t>
      </w:r>
      <w:r>
        <w:rPr/>
        <w:t>ha</w:t>
      </w:r>
      <w:r>
        <w:rPr>
          <w:spacing w:val="1"/>
        </w:rPr>
        <w:t> </w:t>
      </w:r>
      <w:r>
        <w:rPr/>
        <w:t>intentado,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quiera,</w:t>
      </w:r>
      <w:r>
        <w:rPr>
          <w:spacing w:val="1"/>
        </w:rPr>
        <w:t> </w:t>
      </w:r>
      <w:r>
        <w:rPr/>
        <w:t>negarle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773" w:val="left" w:leader="none"/>
        </w:tabs>
        <w:spacing w:line="360" w:lineRule="auto" w:before="0" w:after="0"/>
        <w:ind w:left="1354" w:right="481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relación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módulo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software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control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patrimonio,</w:t>
      </w:r>
      <w:r>
        <w:rPr>
          <w:spacing w:val="-7"/>
          <w:sz w:val="26"/>
        </w:rPr>
        <w:t> </w:t>
      </w:r>
      <w:r>
        <w:rPr>
          <w:sz w:val="26"/>
        </w:rPr>
        <w:t>se</w:t>
      </w:r>
      <w:r>
        <w:rPr>
          <w:spacing w:val="-7"/>
          <w:sz w:val="26"/>
        </w:rPr>
        <w:t> </w:t>
      </w:r>
      <w:r>
        <w:rPr>
          <w:sz w:val="26"/>
        </w:rPr>
        <w:t>adujo</w:t>
      </w:r>
      <w:r>
        <w:rPr>
          <w:spacing w:val="-4"/>
          <w:sz w:val="26"/>
        </w:rPr>
        <w:t> </w:t>
      </w:r>
      <w:r>
        <w:rPr>
          <w:sz w:val="26"/>
        </w:rPr>
        <w:t>que</w:t>
      </w:r>
      <w:r>
        <w:rPr>
          <w:spacing w:val="-7"/>
          <w:sz w:val="26"/>
        </w:rPr>
        <w:t> </w:t>
      </w:r>
      <w:r>
        <w:rPr>
          <w:sz w:val="26"/>
        </w:rPr>
        <w:t>en</w:t>
      </w:r>
      <w:r>
        <w:rPr>
          <w:spacing w:val="-7"/>
          <w:sz w:val="26"/>
        </w:rPr>
        <w:t> </w:t>
      </w:r>
      <w:r>
        <w:rPr>
          <w:sz w:val="26"/>
        </w:rPr>
        <w:t>un</w:t>
      </w:r>
      <w:r>
        <w:rPr>
          <w:spacing w:val="-7"/>
          <w:sz w:val="26"/>
        </w:rPr>
        <w:t> </w:t>
      </w:r>
      <w:r>
        <w:rPr>
          <w:sz w:val="26"/>
        </w:rPr>
        <w:t>primer</w:t>
      </w:r>
      <w:r>
        <w:rPr>
          <w:spacing w:val="-7"/>
          <w:sz w:val="26"/>
        </w:rPr>
        <w:t> </w:t>
      </w:r>
      <w:r>
        <w:rPr>
          <w:sz w:val="26"/>
        </w:rPr>
        <w:t>momento</w:t>
      </w:r>
      <w:r>
        <w:rPr>
          <w:spacing w:val="-7"/>
          <w:sz w:val="26"/>
        </w:rPr>
        <w:t> </w:t>
      </w:r>
      <w:r>
        <w:rPr>
          <w:sz w:val="26"/>
        </w:rPr>
        <w:t>existió</w:t>
      </w:r>
      <w:r>
        <w:rPr>
          <w:spacing w:val="-7"/>
          <w:sz w:val="26"/>
        </w:rPr>
        <w:t> </w:t>
      </w:r>
      <w:r>
        <w:rPr>
          <w:sz w:val="26"/>
        </w:rPr>
        <w:t>omisión</w:t>
      </w:r>
      <w:r>
        <w:rPr>
          <w:spacing w:val="-7"/>
          <w:sz w:val="26"/>
        </w:rPr>
        <w:t> </w:t>
      </w:r>
      <w:r>
        <w:rPr>
          <w:sz w:val="26"/>
        </w:rPr>
        <w:t>por</w:t>
      </w:r>
      <w:r>
        <w:rPr>
          <w:spacing w:val="-70"/>
          <w:sz w:val="26"/>
        </w:rPr>
        <w:t> </w:t>
      </w:r>
      <w:r>
        <w:rPr>
          <w:sz w:val="26"/>
        </w:rPr>
        <w:t>parte de la Síndica de dar respuesta que le permitiera tener las</w:t>
      </w:r>
      <w:r>
        <w:rPr>
          <w:spacing w:val="1"/>
          <w:sz w:val="26"/>
        </w:rPr>
        <w:t> </w:t>
      </w:r>
      <w:r>
        <w:rPr>
          <w:sz w:val="26"/>
        </w:rPr>
        <w:t>facilidades necesarias para su instalación, por lo que se optó por</w:t>
      </w:r>
      <w:r>
        <w:rPr>
          <w:spacing w:val="1"/>
          <w:sz w:val="26"/>
        </w:rPr>
        <w:t> </w:t>
      </w:r>
      <w:r>
        <w:rPr>
          <w:sz w:val="26"/>
        </w:rPr>
        <w:t>instalarlo</w:t>
      </w:r>
      <w:r>
        <w:rPr>
          <w:spacing w:val="-10"/>
          <w:sz w:val="26"/>
        </w:rPr>
        <w:t> </w:t>
      </w:r>
      <w:r>
        <w:rPr>
          <w:sz w:val="26"/>
        </w:rPr>
        <w:t>en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7"/>
          <w:sz w:val="26"/>
        </w:rPr>
        <w:t> </w:t>
      </w:r>
      <w:r>
        <w:rPr>
          <w:sz w:val="26"/>
        </w:rPr>
        <w:t>Contraloría,</w:t>
      </w:r>
      <w:r>
        <w:rPr>
          <w:spacing w:val="-9"/>
          <w:sz w:val="26"/>
        </w:rPr>
        <w:t> </w:t>
      </w:r>
      <w:r>
        <w:rPr>
          <w:sz w:val="26"/>
        </w:rPr>
        <w:t>haciendo</w:t>
      </w:r>
      <w:r>
        <w:rPr>
          <w:spacing w:val="-7"/>
          <w:sz w:val="26"/>
        </w:rPr>
        <w:t> </w:t>
      </w:r>
      <w:r>
        <w:rPr>
          <w:sz w:val="26"/>
        </w:rPr>
        <w:t>del</w:t>
      </w:r>
      <w:r>
        <w:rPr>
          <w:spacing w:val="-8"/>
          <w:sz w:val="26"/>
        </w:rPr>
        <w:t> </w:t>
      </w:r>
      <w:r>
        <w:rPr>
          <w:sz w:val="26"/>
        </w:rPr>
        <w:t>conocimiento</w:t>
      </w:r>
      <w:r>
        <w:rPr>
          <w:spacing w:val="-7"/>
          <w:sz w:val="26"/>
        </w:rPr>
        <w:t> </w:t>
      </w:r>
      <w:r>
        <w:rPr>
          <w:sz w:val="26"/>
        </w:rPr>
        <w:t>que</w:t>
      </w:r>
      <w:r>
        <w:rPr>
          <w:spacing w:val="-7"/>
          <w:sz w:val="26"/>
        </w:rPr>
        <w:t> </w:t>
      </w:r>
      <w:r>
        <w:rPr>
          <w:sz w:val="26"/>
        </w:rPr>
        <w:t>aún</w:t>
      </w:r>
      <w:r>
        <w:rPr>
          <w:spacing w:val="-8"/>
          <w:sz w:val="26"/>
        </w:rPr>
        <w:t> </w:t>
      </w:r>
      <w:r>
        <w:rPr>
          <w:sz w:val="26"/>
        </w:rPr>
        <w:t>con</w:t>
      </w:r>
      <w:r>
        <w:rPr>
          <w:spacing w:val="-69"/>
          <w:sz w:val="26"/>
        </w:rPr>
        <w:t> </w:t>
      </w:r>
      <w:r>
        <w:rPr>
          <w:sz w:val="26"/>
        </w:rPr>
        <w:t>ello</w:t>
      </w:r>
      <w:r>
        <w:rPr>
          <w:spacing w:val="-6"/>
          <w:sz w:val="26"/>
        </w:rPr>
        <w:t> </w:t>
      </w:r>
      <w:r>
        <w:rPr>
          <w:sz w:val="26"/>
        </w:rPr>
        <w:t>durante</w:t>
      </w:r>
      <w:r>
        <w:rPr>
          <w:spacing w:val="-5"/>
          <w:sz w:val="26"/>
        </w:rPr>
        <w:t> </w:t>
      </w:r>
      <w:r>
        <w:rPr>
          <w:sz w:val="26"/>
        </w:rPr>
        <w:t>el</w:t>
      </w:r>
      <w:r>
        <w:rPr>
          <w:spacing w:val="-7"/>
          <w:sz w:val="26"/>
        </w:rPr>
        <w:t> </w:t>
      </w:r>
      <w:r>
        <w:rPr>
          <w:sz w:val="26"/>
        </w:rPr>
        <w:t>primer</w:t>
      </w:r>
      <w:r>
        <w:rPr>
          <w:spacing w:val="-5"/>
          <w:sz w:val="26"/>
        </w:rPr>
        <w:t> </w:t>
      </w:r>
      <w:r>
        <w:rPr>
          <w:sz w:val="26"/>
        </w:rPr>
        <w:t>trimestre</w:t>
      </w:r>
      <w:r>
        <w:rPr>
          <w:spacing w:val="-5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este</w:t>
      </w:r>
      <w:r>
        <w:rPr>
          <w:spacing w:val="-6"/>
          <w:sz w:val="26"/>
        </w:rPr>
        <w:t> </w:t>
      </w:r>
      <w:r>
        <w:rPr>
          <w:sz w:val="26"/>
        </w:rPr>
        <w:t>año</w:t>
      </w:r>
      <w:r>
        <w:rPr>
          <w:spacing w:val="-7"/>
          <w:sz w:val="26"/>
        </w:rPr>
        <w:t> </w:t>
      </w:r>
      <w:r>
        <w:rPr>
          <w:sz w:val="26"/>
        </w:rPr>
        <w:t>se</w:t>
      </w:r>
      <w:r>
        <w:rPr>
          <w:spacing w:val="-5"/>
          <w:sz w:val="26"/>
        </w:rPr>
        <w:t> </w:t>
      </w:r>
      <w:r>
        <w:rPr>
          <w:sz w:val="26"/>
        </w:rPr>
        <w:t>realizó</w:t>
      </w:r>
      <w:r>
        <w:rPr>
          <w:spacing w:val="-6"/>
          <w:sz w:val="26"/>
        </w:rPr>
        <w:t> </w:t>
      </w:r>
      <w:r>
        <w:rPr>
          <w:sz w:val="26"/>
        </w:rPr>
        <w:t>la</w:t>
      </w:r>
      <w:r>
        <w:rPr>
          <w:spacing w:val="-5"/>
          <w:sz w:val="26"/>
        </w:rPr>
        <w:t> </w:t>
      </w:r>
      <w:r>
        <w:rPr>
          <w:sz w:val="26"/>
        </w:rPr>
        <w:t>instalación</w:t>
      </w:r>
      <w:r>
        <w:rPr>
          <w:spacing w:val="-70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Sindicatura</w:t>
      </w:r>
      <w:r>
        <w:rPr>
          <w:spacing w:val="1"/>
          <w:sz w:val="26"/>
        </w:rPr>
        <w:t> </w:t>
      </w:r>
      <w:r>
        <w:rPr>
          <w:sz w:val="26"/>
        </w:rPr>
        <w:t>Municipal,</w:t>
      </w:r>
      <w:r>
        <w:rPr>
          <w:spacing w:val="1"/>
          <w:sz w:val="26"/>
        </w:rPr>
        <w:t> </w:t>
      </w:r>
      <w:r>
        <w:rPr>
          <w:sz w:val="26"/>
        </w:rPr>
        <w:t>una</w:t>
      </w:r>
      <w:r>
        <w:rPr>
          <w:spacing w:val="1"/>
          <w:sz w:val="26"/>
        </w:rPr>
        <w:t> </w:t>
      </w:r>
      <w:r>
        <w:rPr>
          <w:sz w:val="26"/>
        </w:rPr>
        <w:t>vez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tuvo</w:t>
      </w:r>
      <w:r>
        <w:rPr>
          <w:spacing w:val="1"/>
          <w:sz w:val="26"/>
        </w:rPr>
        <w:t> </w:t>
      </w:r>
      <w:r>
        <w:rPr>
          <w:sz w:val="26"/>
        </w:rPr>
        <w:t>respuesta</w:t>
      </w:r>
      <w:r>
        <w:rPr>
          <w:spacing w:val="1"/>
          <w:sz w:val="26"/>
        </w:rPr>
        <w:t> </w:t>
      </w:r>
      <w:r>
        <w:rPr>
          <w:sz w:val="26"/>
        </w:rPr>
        <w:t>favorable</w:t>
      </w:r>
      <w:r>
        <w:rPr>
          <w:spacing w:val="-2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la </w:t>
      </w:r>
      <w:r>
        <w:rPr>
          <w:rFonts w:ascii="Arial" w:hAnsi="Arial"/>
          <w:i/>
          <w:sz w:val="26"/>
        </w:rPr>
        <w:t>Denunciante.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684" w:val="left" w:leader="none"/>
        </w:tabs>
        <w:spacing w:line="360" w:lineRule="auto" w:before="1" w:after="0"/>
        <w:ind w:left="1354" w:right="481" w:firstLine="0"/>
        <w:jc w:val="both"/>
        <w:rPr>
          <w:sz w:val="26"/>
        </w:rPr>
      </w:pPr>
      <w:r>
        <w:rPr>
          <w:sz w:val="26"/>
        </w:rPr>
        <w:t>No se le da la razón a 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en cuanto a la omisión de</w:t>
      </w:r>
      <w:r>
        <w:rPr>
          <w:spacing w:val="-70"/>
          <w:sz w:val="26"/>
        </w:rPr>
        <w:t> </w:t>
      </w:r>
      <w:r>
        <w:rPr>
          <w:sz w:val="26"/>
        </w:rPr>
        <w:t>plasmar</w:t>
      </w:r>
      <w:r>
        <w:rPr>
          <w:spacing w:val="-12"/>
          <w:sz w:val="26"/>
        </w:rPr>
        <w:t> </w:t>
      </w:r>
      <w:r>
        <w:rPr>
          <w:sz w:val="26"/>
        </w:rPr>
        <w:t>sus</w:t>
      </w:r>
      <w:r>
        <w:rPr>
          <w:spacing w:val="-12"/>
          <w:sz w:val="26"/>
        </w:rPr>
        <w:t> </w:t>
      </w:r>
      <w:r>
        <w:rPr>
          <w:sz w:val="26"/>
        </w:rPr>
        <w:t>manifestaciones</w:t>
      </w:r>
      <w:r>
        <w:rPr>
          <w:spacing w:val="-10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las</w:t>
      </w:r>
      <w:r>
        <w:rPr>
          <w:spacing w:val="-11"/>
          <w:sz w:val="26"/>
        </w:rPr>
        <w:t> </w:t>
      </w:r>
      <w:r>
        <w:rPr>
          <w:sz w:val="26"/>
        </w:rPr>
        <w:t>sesiones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Cabildo,</w:t>
      </w:r>
      <w:r>
        <w:rPr>
          <w:spacing w:val="-12"/>
          <w:sz w:val="26"/>
        </w:rPr>
        <w:t> </w:t>
      </w:r>
      <w:r>
        <w:rPr>
          <w:sz w:val="26"/>
        </w:rPr>
        <w:t>ya</w:t>
      </w:r>
      <w:r>
        <w:rPr>
          <w:spacing w:val="-11"/>
          <w:sz w:val="26"/>
        </w:rPr>
        <w:t> </w:t>
      </w:r>
      <w:r>
        <w:rPr>
          <w:sz w:val="26"/>
        </w:rPr>
        <w:t>que</w:t>
      </w:r>
      <w:r>
        <w:rPr>
          <w:spacing w:val="-12"/>
          <w:sz w:val="26"/>
        </w:rPr>
        <w:t> </w:t>
      </w:r>
      <w:r>
        <w:rPr>
          <w:sz w:val="26"/>
        </w:rPr>
        <w:t>se</w:t>
      </w:r>
      <w:r>
        <w:rPr>
          <w:spacing w:val="-70"/>
          <w:sz w:val="26"/>
        </w:rPr>
        <w:t> </w:t>
      </w:r>
      <w:r>
        <w:rPr>
          <w:sz w:val="26"/>
        </w:rPr>
        <w:t>asienta todo lo relativo a los hechos que acontecen, advirtiéndose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funcionaria</w:t>
      </w:r>
      <w:r>
        <w:rPr>
          <w:spacing w:val="-2"/>
          <w:sz w:val="26"/>
        </w:rPr>
        <w:t> </w:t>
      </w:r>
      <w:r>
        <w:rPr>
          <w:sz w:val="26"/>
        </w:rPr>
        <w:t>las</w:t>
      </w:r>
      <w:r>
        <w:rPr>
          <w:spacing w:val="-2"/>
          <w:sz w:val="26"/>
        </w:rPr>
        <w:t> </w:t>
      </w:r>
      <w:r>
        <w:rPr>
          <w:sz w:val="26"/>
        </w:rPr>
        <w:t>ha</w:t>
      </w:r>
      <w:r>
        <w:rPr>
          <w:spacing w:val="-2"/>
          <w:sz w:val="26"/>
        </w:rPr>
        <w:t> </w:t>
      </w:r>
      <w:r>
        <w:rPr>
          <w:sz w:val="26"/>
        </w:rPr>
        <w:t>convalidado al</w:t>
      </w:r>
      <w:r>
        <w:rPr>
          <w:spacing w:val="-2"/>
          <w:sz w:val="26"/>
        </w:rPr>
        <w:t> </w:t>
      </w:r>
      <w:r>
        <w:rPr>
          <w:sz w:val="26"/>
        </w:rPr>
        <w:t>firmarlas.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713" w:val="left" w:leader="none"/>
        </w:tabs>
        <w:spacing w:line="360" w:lineRule="auto" w:before="0" w:after="0"/>
        <w:ind w:left="1354" w:right="477" w:firstLine="0"/>
        <w:jc w:val="both"/>
        <w:rPr>
          <w:sz w:val="26"/>
        </w:rPr>
      </w:pPr>
      <w:r>
        <w:rPr>
          <w:sz w:val="26"/>
        </w:rPr>
        <w:t>En lo que concierne a las obras municipales la funcionaria ha</w:t>
      </w:r>
      <w:r>
        <w:rPr>
          <w:spacing w:val="1"/>
          <w:sz w:val="26"/>
        </w:rPr>
        <w:t> </w:t>
      </w:r>
      <w:r>
        <w:rPr>
          <w:sz w:val="26"/>
        </w:rPr>
        <w:t>acudido personalmente a realizar las inspecciones oculares de su</w:t>
      </w:r>
      <w:r>
        <w:rPr>
          <w:spacing w:val="1"/>
          <w:sz w:val="26"/>
        </w:rPr>
        <w:t> </w:t>
      </w:r>
      <w:r>
        <w:rPr>
          <w:sz w:val="26"/>
        </w:rPr>
        <w:t>avance, por lo que resulta ilógico que los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Denunciados </w:t>
      </w:r>
      <w:r>
        <w:rPr>
          <w:sz w:val="26"/>
        </w:rPr>
        <w:t>hayan</w:t>
      </w:r>
      <w:r>
        <w:rPr>
          <w:spacing w:val="1"/>
          <w:sz w:val="26"/>
        </w:rPr>
        <w:t> </w:t>
      </w:r>
      <w:r>
        <w:rPr>
          <w:sz w:val="26"/>
        </w:rPr>
        <w:t>amenazado a los habitantes de las comunidades, pues basta que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-8"/>
          <w:sz w:val="26"/>
        </w:rPr>
        <w:t> </w:t>
      </w:r>
      <w:r>
        <w:rPr>
          <w:sz w:val="26"/>
        </w:rPr>
        <w:t>se</w:t>
      </w:r>
      <w:r>
        <w:rPr>
          <w:spacing w:val="-9"/>
          <w:sz w:val="26"/>
        </w:rPr>
        <w:t> </w:t>
      </w:r>
      <w:r>
        <w:rPr>
          <w:sz w:val="26"/>
        </w:rPr>
        <w:t>constituya</w:t>
      </w:r>
      <w:r>
        <w:rPr>
          <w:spacing w:val="-9"/>
          <w:sz w:val="26"/>
        </w:rPr>
        <w:t> </w:t>
      </w:r>
      <w:r>
        <w:rPr>
          <w:sz w:val="26"/>
        </w:rPr>
        <w:t>en</w:t>
      </w:r>
      <w:r>
        <w:rPr>
          <w:spacing w:val="-9"/>
          <w:sz w:val="26"/>
        </w:rPr>
        <w:t> </w:t>
      </w:r>
      <w:r>
        <w:rPr>
          <w:sz w:val="26"/>
        </w:rPr>
        <w:t>el</w:t>
      </w:r>
      <w:r>
        <w:rPr>
          <w:spacing w:val="-8"/>
          <w:sz w:val="26"/>
        </w:rPr>
        <w:t> </w:t>
      </w:r>
      <w:r>
        <w:rPr>
          <w:sz w:val="26"/>
        </w:rPr>
        <w:t>lugar</w:t>
      </w:r>
      <w:r>
        <w:rPr>
          <w:spacing w:val="-9"/>
          <w:sz w:val="26"/>
        </w:rPr>
        <w:t> </w:t>
      </w:r>
      <w:r>
        <w:rPr>
          <w:sz w:val="26"/>
        </w:rPr>
        <w:t>para</w:t>
      </w:r>
      <w:r>
        <w:rPr>
          <w:spacing w:val="-9"/>
          <w:sz w:val="26"/>
        </w:rPr>
        <w:t> </w:t>
      </w:r>
      <w:r>
        <w:rPr>
          <w:sz w:val="26"/>
        </w:rPr>
        <w:t>que</w:t>
      </w:r>
      <w:r>
        <w:rPr>
          <w:spacing w:val="-9"/>
          <w:sz w:val="26"/>
        </w:rPr>
        <w:t> </w:t>
      </w:r>
      <w:r>
        <w:rPr>
          <w:sz w:val="26"/>
        </w:rPr>
        <w:t>pueda</w:t>
      </w:r>
      <w:r>
        <w:rPr>
          <w:spacing w:val="-9"/>
          <w:sz w:val="26"/>
        </w:rPr>
        <w:t> </w:t>
      </w:r>
      <w:r>
        <w:rPr>
          <w:sz w:val="26"/>
        </w:rPr>
        <w:t>apreciar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69"/>
          <w:sz w:val="26"/>
        </w:rPr>
        <w:t> </w:t>
      </w:r>
      <w:r>
        <w:rPr>
          <w:sz w:val="26"/>
        </w:rPr>
        <w:t>ejecución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avance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las</w:t>
      </w:r>
      <w:r>
        <w:rPr>
          <w:spacing w:val="-1"/>
          <w:sz w:val="26"/>
        </w:rPr>
        <w:t> </w:t>
      </w:r>
      <w:r>
        <w:rPr>
          <w:sz w:val="26"/>
        </w:rPr>
        <w:t>obras</w:t>
      </w:r>
      <w:r>
        <w:rPr>
          <w:spacing w:val="-1"/>
          <w:sz w:val="26"/>
        </w:rPr>
        <w:t> </w:t>
      </w:r>
      <w:r>
        <w:rPr>
          <w:sz w:val="26"/>
        </w:rPr>
        <w:t>del</w:t>
      </w:r>
      <w:r>
        <w:rPr>
          <w:spacing w:val="-2"/>
          <w:sz w:val="26"/>
        </w:rPr>
        <w:t> </w:t>
      </w:r>
      <w:r>
        <w:rPr>
          <w:sz w:val="26"/>
        </w:rPr>
        <w:t>municipio.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698" w:val="left" w:leader="none"/>
        </w:tabs>
        <w:spacing w:line="360" w:lineRule="auto" w:before="0" w:after="0"/>
        <w:ind w:left="1354" w:right="479" w:firstLine="0"/>
        <w:jc w:val="both"/>
        <w:rPr>
          <w:sz w:val="26"/>
        </w:rPr>
      </w:pPr>
      <w:r>
        <w:rPr>
          <w:sz w:val="26"/>
        </w:rPr>
        <w:t>En el sentido de que no se le permite el uso de vehículos para</w:t>
      </w:r>
      <w:r>
        <w:rPr>
          <w:spacing w:val="1"/>
          <w:sz w:val="26"/>
        </w:rPr>
        <w:t> </w:t>
      </w:r>
      <w:r>
        <w:rPr>
          <w:sz w:val="26"/>
        </w:rPr>
        <w:t>poder</w:t>
      </w:r>
      <w:r>
        <w:rPr>
          <w:spacing w:val="1"/>
          <w:sz w:val="26"/>
        </w:rPr>
        <w:t> </w:t>
      </w:r>
      <w:r>
        <w:rPr>
          <w:sz w:val="26"/>
        </w:rPr>
        <w:t>desempeñar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actividades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área,</w:t>
      </w:r>
      <w:r>
        <w:rPr>
          <w:spacing w:val="1"/>
          <w:sz w:val="26"/>
        </w:rPr>
        <w:t> </w:t>
      </w:r>
      <w:r>
        <w:rPr>
          <w:sz w:val="26"/>
        </w:rPr>
        <w:t>esta</w:t>
      </w:r>
      <w:r>
        <w:rPr>
          <w:spacing w:val="1"/>
          <w:sz w:val="26"/>
        </w:rPr>
        <w:t> </w:t>
      </w:r>
      <w:r>
        <w:rPr>
          <w:sz w:val="26"/>
        </w:rPr>
        <w:t>cuestión</w:t>
      </w:r>
      <w:r>
        <w:rPr>
          <w:spacing w:val="1"/>
          <w:sz w:val="26"/>
        </w:rPr>
        <w:t> </w:t>
      </w:r>
      <w:r>
        <w:rPr>
          <w:sz w:val="26"/>
        </w:rPr>
        <w:t>obedece a que aunque se encuentran adscritos a una oficina, los</w:t>
      </w:r>
      <w:r>
        <w:rPr>
          <w:spacing w:val="1"/>
          <w:sz w:val="26"/>
        </w:rPr>
        <w:t> </w:t>
      </w:r>
      <w:r>
        <w:rPr>
          <w:sz w:val="26"/>
        </w:rPr>
        <w:t>vehículos</w:t>
      </w:r>
      <w:r>
        <w:rPr>
          <w:spacing w:val="-5"/>
          <w:sz w:val="26"/>
        </w:rPr>
        <w:t> </w:t>
      </w:r>
      <w:r>
        <w:rPr>
          <w:sz w:val="26"/>
        </w:rPr>
        <w:t>no</w:t>
      </w:r>
      <w:r>
        <w:rPr>
          <w:spacing w:val="-4"/>
          <w:sz w:val="26"/>
        </w:rPr>
        <w:t> </w:t>
      </w:r>
      <w:r>
        <w:rPr>
          <w:sz w:val="26"/>
        </w:rPr>
        <w:t>son</w:t>
      </w:r>
      <w:r>
        <w:rPr>
          <w:spacing w:val="-5"/>
          <w:sz w:val="26"/>
        </w:rPr>
        <w:t> </w:t>
      </w:r>
      <w:r>
        <w:rPr>
          <w:sz w:val="26"/>
        </w:rPr>
        <w:t>exclusivos</w:t>
      </w:r>
      <w:r>
        <w:rPr>
          <w:spacing w:val="-5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un</w:t>
      </w:r>
      <w:r>
        <w:rPr>
          <w:spacing w:val="-5"/>
          <w:sz w:val="26"/>
        </w:rPr>
        <w:t> </w:t>
      </w:r>
      <w:r>
        <w:rPr>
          <w:sz w:val="26"/>
        </w:rPr>
        <w:t>área,</w:t>
      </w:r>
      <w:r>
        <w:rPr>
          <w:spacing w:val="-5"/>
          <w:sz w:val="26"/>
        </w:rPr>
        <w:t> </w:t>
      </w:r>
      <w:r>
        <w:rPr>
          <w:sz w:val="26"/>
        </w:rPr>
        <w:t>debido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5"/>
          <w:sz w:val="26"/>
        </w:rPr>
        <w:t> </w:t>
      </w:r>
      <w:r>
        <w:rPr>
          <w:sz w:val="26"/>
        </w:rPr>
        <w:t>que</w:t>
      </w:r>
      <w:r>
        <w:rPr>
          <w:spacing w:val="-6"/>
          <w:sz w:val="26"/>
        </w:rPr>
        <w:t> </w:t>
      </w:r>
      <w:r>
        <w:rPr>
          <w:sz w:val="26"/>
        </w:rPr>
        <w:t>no</w:t>
      </w:r>
      <w:r>
        <w:rPr>
          <w:spacing w:val="-5"/>
          <w:sz w:val="26"/>
        </w:rPr>
        <w:t> </w:t>
      </w:r>
      <w:r>
        <w:rPr>
          <w:sz w:val="26"/>
        </w:rPr>
        <w:t>se</w:t>
      </w:r>
      <w:r>
        <w:rPr>
          <w:spacing w:val="-5"/>
          <w:sz w:val="26"/>
        </w:rPr>
        <w:t> </w:t>
      </w:r>
      <w:r>
        <w:rPr>
          <w:sz w:val="26"/>
        </w:rPr>
        <w:t>cuenta</w:t>
      </w:r>
      <w:r>
        <w:rPr>
          <w:spacing w:val="-70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necesarios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poder</w:t>
      </w:r>
      <w:r>
        <w:rPr>
          <w:spacing w:val="1"/>
          <w:sz w:val="26"/>
        </w:rPr>
        <w:t> </w:t>
      </w:r>
      <w:r>
        <w:rPr>
          <w:sz w:val="26"/>
        </w:rPr>
        <w:t>asignar</w:t>
      </w:r>
      <w:r>
        <w:rPr>
          <w:spacing w:val="1"/>
          <w:sz w:val="26"/>
        </w:rPr>
        <w:t> </w:t>
      </w:r>
      <w:r>
        <w:rPr>
          <w:sz w:val="26"/>
        </w:rPr>
        <w:t>uno</w:t>
      </w:r>
      <w:r>
        <w:rPr>
          <w:spacing w:val="1"/>
          <w:sz w:val="26"/>
        </w:rPr>
        <w:t> </w:t>
      </w:r>
      <w:r>
        <w:rPr>
          <w:sz w:val="26"/>
        </w:rPr>
        <w:t>exclusivo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cada</w:t>
      </w:r>
      <w:r>
        <w:rPr>
          <w:spacing w:val="1"/>
          <w:sz w:val="26"/>
        </w:rPr>
        <w:t> </w:t>
      </w:r>
      <w:r>
        <w:rPr>
          <w:sz w:val="26"/>
        </w:rPr>
        <w:t>funcionario.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pos="1674" w:val="left" w:leader="none"/>
        </w:tabs>
        <w:spacing w:line="360" w:lineRule="auto" w:before="0" w:after="0"/>
        <w:ind w:left="1354" w:right="477" w:firstLine="0"/>
        <w:jc w:val="both"/>
        <w:rPr>
          <w:sz w:val="26"/>
        </w:rPr>
      </w:pP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lo</w:t>
      </w:r>
      <w:r>
        <w:rPr>
          <w:spacing w:val="-8"/>
          <w:sz w:val="26"/>
        </w:rPr>
        <w:t> </w:t>
      </w:r>
      <w:r>
        <w:rPr>
          <w:sz w:val="26"/>
        </w:rPr>
        <w:t>tocante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11"/>
          <w:sz w:val="26"/>
        </w:rPr>
        <w:t> </w:t>
      </w:r>
      <w:r>
        <w:rPr>
          <w:sz w:val="26"/>
        </w:rPr>
        <w:t>la</w:t>
      </w:r>
      <w:r>
        <w:rPr>
          <w:spacing w:val="-11"/>
          <w:sz w:val="26"/>
        </w:rPr>
        <w:t> </w:t>
      </w:r>
      <w:r>
        <w:rPr>
          <w:sz w:val="26"/>
        </w:rPr>
        <w:t>instalación</w:t>
      </w:r>
      <w:r>
        <w:rPr>
          <w:spacing w:val="-11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cámaras</w:t>
      </w:r>
      <w:r>
        <w:rPr>
          <w:spacing w:val="-10"/>
          <w:sz w:val="26"/>
        </w:rPr>
        <w:t> </w:t>
      </w:r>
      <w:r>
        <w:rPr>
          <w:sz w:val="26"/>
        </w:rPr>
        <w:t>de</w:t>
      </w:r>
      <w:r>
        <w:rPr>
          <w:spacing w:val="-11"/>
          <w:sz w:val="26"/>
        </w:rPr>
        <w:t> </w:t>
      </w:r>
      <w:r>
        <w:rPr>
          <w:sz w:val="26"/>
        </w:rPr>
        <w:t>seguridad,</w:t>
      </w:r>
      <w:r>
        <w:rPr>
          <w:spacing w:val="-12"/>
          <w:sz w:val="26"/>
        </w:rPr>
        <w:t> </w:t>
      </w:r>
      <w:r>
        <w:rPr>
          <w:sz w:val="26"/>
        </w:rPr>
        <w:t>se</w:t>
      </w:r>
      <w:r>
        <w:rPr>
          <w:spacing w:val="-11"/>
          <w:sz w:val="26"/>
        </w:rPr>
        <w:t> </w:t>
      </w:r>
      <w:r>
        <w:rPr>
          <w:sz w:val="26"/>
        </w:rPr>
        <w:t>indicó</w:t>
      </w:r>
      <w:r>
        <w:rPr>
          <w:spacing w:val="-70"/>
          <w:sz w:val="26"/>
        </w:rPr>
        <w:t> </w:t>
      </w:r>
      <w:r>
        <w:rPr>
          <w:sz w:val="26"/>
        </w:rPr>
        <w:t>que en ningún momento fue con el objeto de acosar a la Síndica</w:t>
      </w:r>
      <w:r>
        <w:rPr>
          <w:rFonts w:ascii="Arial" w:hAnsi="Arial"/>
          <w:i/>
          <w:sz w:val="26"/>
        </w:rPr>
        <w:t>,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ya</w:t>
      </w:r>
      <w:r>
        <w:rPr>
          <w:spacing w:val="-12"/>
          <w:sz w:val="26"/>
        </w:rPr>
        <w:t> </w:t>
      </w:r>
      <w:r>
        <w:rPr>
          <w:sz w:val="26"/>
        </w:rPr>
        <w:t>que</w:t>
      </w:r>
      <w:r>
        <w:rPr>
          <w:spacing w:val="-11"/>
          <w:sz w:val="26"/>
        </w:rPr>
        <w:t> </w:t>
      </w:r>
      <w:r>
        <w:rPr>
          <w:sz w:val="26"/>
        </w:rPr>
        <w:t>las</w:t>
      </w:r>
      <w:r>
        <w:rPr>
          <w:spacing w:val="-9"/>
          <w:sz w:val="26"/>
        </w:rPr>
        <w:t> </w:t>
      </w:r>
      <w:r>
        <w:rPr>
          <w:sz w:val="26"/>
        </w:rPr>
        <w:t>mismas</w:t>
      </w:r>
      <w:r>
        <w:rPr>
          <w:spacing w:val="-8"/>
          <w:sz w:val="26"/>
        </w:rPr>
        <w:t> </w:t>
      </w:r>
      <w:r>
        <w:rPr>
          <w:sz w:val="26"/>
        </w:rPr>
        <w:t>existen</w:t>
      </w:r>
      <w:r>
        <w:rPr>
          <w:spacing w:val="-9"/>
          <w:sz w:val="26"/>
        </w:rPr>
        <w:t> </w:t>
      </w:r>
      <w:r>
        <w:rPr>
          <w:sz w:val="26"/>
        </w:rPr>
        <w:t>desde</w:t>
      </w:r>
      <w:r>
        <w:rPr>
          <w:spacing w:val="-11"/>
          <w:sz w:val="26"/>
        </w:rPr>
        <w:t> </w:t>
      </w:r>
      <w:r>
        <w:rPr>
          <w:sz w:val="26"/>
        </w:rPr>
        <w:t>la</w:t>
      </w:r>
      <w:r>
        <w:rPr>
          <w:spacing w:val="-12"/>
          <w:sz w:val="26"/>
        </w:rPr>
        <w:t> </w:t>
      </w:r>
      <w:r>
        <w:rPr>
          <w:sz w:val="26"/>
        </w:rPr>
        <w:t>administración</w:t>
      </w:r>
      <w:r>
        <w:rPr>
          <w:spacing w:val="-11"/>
          <w:sz w:val="26"/>
        </w:rPr>
        <w:t> </w:t>
      </w:r>
      <w:r>
        <w:rPr>
          <w:sz w:val="26"/>
        </w:rPr>
        <w:t>anterior</w:t>
      </w:r>
      <w:r>
        <w:rPr>
          <w:spacing w:val="-11"/>
          <w:sz w:val="26"/>
        </w:rPr>
        <w:t> </w:t>
      </w:r>
      <w:r>
        <w:rPr>
          <w:sz w:val="26"/>
        </w:rPr>
        <w:t>y</w:t>
      </w:r>
      <w:r>
        <w:rPr>
          <w:spacing w:val="-8"/>
          <w:sz w:val="26"/>
        </w:rPr>
        <w:t> </w:t>
      </w:r>
      <w:r>
        <w:rPr>
          <w:sz w:val="26"/>
        </w:rPr>
        <w:t>tienen</w:t>
      </w:r>
    </w:p>
    <w:p>
      <w:pPr>
        <w:spacing w:after="0" w:line="360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3"/>
        <w:jc w:val="both"/>
      </w:pPr>
      <w:r>
        <w:rPr/>
        <w:t>por finalidad la seguridad de las personas debido a los reportes de</w:t>
      </w:r>
      <w:r>
        <w:rPr>
          <w:spacing w:val="-70"/>
        </w:rPr>
        <w:t> </w:t>
      </w:r>
      <w:r>
        <w:rPr/>
        <w:t>robo que se han tenido, incidentes de riña y acciones que han</w:t>
      </w:r>
      <w:r>
        <w:rPr>
          <w:spacing w:val="1"/>
        </w:rPr>
        <w:t> </w:t>
      </w:r>
      <w:r>
        <w:rPr/>
        <w:t>puesto en peligro la integridad de los funcionarios, además de que</w:t>
      </w:r>
      <w:r>
        <w:rPr>
          <w:spacing w:val="-70"/>
        </w:rPr>
        <w:t> </w:t>
      </w:r>
      <w:r>
        <w:rPr/>
        <w:t>la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colocadas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al</w:t>
      </w:r>
      <w:r>
        <w:rPr>
          <w:spacing w:val="-2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oficina,</w:t>
      </w:r>
      <w:r>
        <w:rPr>
          <w:spacing w:val="-1"/>
        </w:rPr>
        <w:t> </w:t>
      </w:r>
      <w:r>
        <w:rPr/>
        <w:t>sino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pasillos.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360" w:lineRule="auto" w:before="0" w:after="0"/>
        <w:ind w:left="222" w:right="1611" w:firstLine="0"/>
        <w:jc w:val="both"/>
        <w:rPr>
          <w:sz w:val="26"/>
        </w:rPr>
      </w:pPr>
      <w:r>
        <w:rPr>
          <w:sz w:val="26"/>
        </w:rPr>
        <w:t>Que en ningún momento se ha exigido que se corten líneas de</w:t>
      </w:r>
      <w:r>
        <w:rPr>
          <w:spacing w:val="1"/>
          <w:sz w:val="26"/>
        </w:rPr>
        <w:t> </w:t>
      </w:r>
      <w:r>
        <w:rPr>
          <w:sz w:val="26"/>
        </w:rPr>
        <w:t>comunicación</w:t>
      </w:r>
      <w:r>
        <w:rPr>
          <w:spacing w:val="1"/>
          <w:sz w:val="26"/>
        </w:rPr>
        <w:t> </w:t>
      </w:r>
      <w:r>
        <w:rPr>
          <w:sz w:val="26"/>
        </w:rPr>
        <w:t>entre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personas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70"/>
          <w:sz w:val="26"/>
        </w:rPr>
        <w:t>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y mucho menos que no se tenga interacción con ella</w:t>
      </w:r>
      <w:r>
        <w:rPr>
          <w:rFonts w:ascii="Arial" w:hAnsi="Arial"/>
          <w:i/>
          <w:sz w:val="26"/>
        </w:rPr>
        <w:t>.</w:t>
      </w:r>
      <w:r>
        <w:rPr>
          <w:rFonts w:ascii="Arial" w:hAnsi="Arial"/>
          <w:i/>
          <w:spacing w:val="-70"/>
          <w:sz w:val="26"/>
        </w:rPr>
        <w:t> </w:t>
      </w:r>
      <w:r>
        <w:rPr>
          <w:sz w:val="26"/>
        </w:rPr>
        <w:t>Al respecto se afirma que no se le invisibiliza, se le reconoce y</w:t>
      </w:r>
      <w:r>
        <w:rPr>
          <w:spacing w:val="1"/>
          <w:sz w:val="26"/>
        </w:rPr>
        <w:t> </w:t>
      </w:r>
      <w:r>
        <w:rPr>
          <w:sz w:val="26"/>
        </w:rPr>
        <w:t>asegura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integridad</w:t>
      </w:r>
      <w:r>
        <w:rPr>
          <w:spacing w:val="1"/>
          <w:sz w:val="26"/>
        </w:rPr>
        <w:t> </w:t>
      </w:r>
      <w:r>
        <w:rPr>
          <w:sz w:val="26"/>
        </w:rPr>
        <w:t>mediante</w:t>
      </w:r>
      <w:r>
        <w:rPr>
          <w:spacing w:val="1"/>
          <w:sz w:val="26"/>
        </w:rPr>
        <w:t> </w:t>
      </w:r>
      <w:r>
        <w:rPr>
          <w:sz w:val="26"/>
        </w:rPr>
        <w:t>acciones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seguridad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cumpliendo con los principios de ética que rigen a los sectores 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función</w:t>
      </w:r>
      <w:r>
        <w:rPr>
          <w:spacing w:val="-1"/>
          <w:sz w:val="26"/>
        </w:rPr>
        <w:t> </w:t>
      </w:r>
      <w:r>
        <w:rPr>
          <w:sz w:val="26"/>
        </w:rPr>
        <w:t>pública.</w:t>
      </w:r>
    </w:p>
    <w:p>
      <w:pPr>
        <w:pStyle w:val="BodyText"/>
        <w:spacing w:before="5"/>
        <w:rPr>
          <w:sz w:val="24"/>
        </w:rPr>
      </w:pPr>
    </w:p>
    <w:p>
      <w:pPr>
        <w:spacing w:before="1"/>
        <w:ind w:left="222" w:right="0" w:firstLine="0"/>
        <w:jc w:val="both"/>
        <w:rPr>
          <w:sz w:val="26"/>
        </w:rPr>
      </w:pP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forma</w:t>
      </w:r>
      <w:r>
        <w:rPr>
          <w:spacing w:val="-1"/>
          <w:sz w:val="26"/>
        </w:rPr>
        <w:t> </w:t>
      </w:r>
      <w:r>
        <w:rPr>
          <w:sz w:val="26"/>
        </w:rPr>
        <w:t>particular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rFonts w:ascii="Arial" w:hAnsi="Arial"/>
          <w:b/>
          <w:sz w:val="26"/>
        </w:rPr>
        <w:t>entonces</w:t>
      </w:r>
      <w:r>
        <w:rPr>
          <w:rFonts w:ascii="Arial" w:hAnsi="Arial"/>
          <w:b/>
          <w:spacing w:val="-1"/>
          <w:sz w:val="26"/>
        </w:rPr>
        <w:t> </w:t>
      </w:r>
      <w:r>
        <w:rPr>
          <w:rFonts w:ascii="Arial" w:hAnsi="Arial"/>
          <w:b/>
          <w:i/>
          <w:sz w:val="26"/>
        </w:rPr>
        <w:t>Presidente </w:t>
      </w:r>
      <w:r>
        <w:rPr>
          <w:sz w:val="26"/>
        </w:rPr>
        <w:t>manifestó</w:t>
      </w:r>
      <w:r>
        <w:rPr>
          <w:sz w:val="26"/>
          <w:vertAlign w:val="superscript"/>
        </w:rPr>
        <w:t>26</w:t>
      </w:r>
      <w:r>
        <w:rPr>
          <w:sz w:val="26"/>
          <w:vertAlign w:val="baseline"/>
        </w:rPr>
        <w:t>: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0"/>
          <w:numId w:val="8"/>
        </w:numPr>
        <w:tabs>
          <w:tab w:pos="451" w:val="left" w:leader="none"/>
        </w:tabs>
        <w:spacing w:line="360" w:lineRule="auto" w:before="0" w:after="0"/>
        <w:ind w:left="222" w:right="1611" w:firstLine="0"/>
        <w:jc w:val="both"/>
        <w:rPr>
          <w:sz w:val="26"/>
        </w:rPr>
      </w:pPr>
      <w:r>
        <w:rPr>
          <w:sz w:val="26"/>
        </w:rPr>
        <w:t>Respecto de las limitaciones de su personal, así como de la falta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recursos</w:t>
      </w:r>
      <w:r>
        <w:rPr>
          <w:spacing w:val="1"/>
          <w:sz w:val="26"/>
        </w:rPr>
        <w:t> </w:t>
      </w:r>
      <w:r>
        <w:rPr>
          <w:sz w:val="26"/>
        </w:rPr>
        <w:t>asignados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Sindicatura,</w:t>
      </w:r>
      <w:r>
        <w:rPr>
          <w:spacing w:val="1"/>
          <w:sz w:val="26"/>
        </w:rPr>
        <w:t> </w:t>
      </w:r>
      <w:r>
        <w:rPr>
          <w:sz w:val="26"/>
        </w:rPr>
        <w:t>indicó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tales</w:t>
      </w:r>
      <w:r>
        <w:rPr>
          <w:spacing w:val="1"/>
          <w:sz w:val="26"/>
        </w:rPr>
        <w:t> </w:t>
      </w:r>
      <w:r>
        <w:rPr>
          <w:sz w:val="26"/>
        </w:rPr>
        <w:t>afirmaciones no tienen cabida, ya que nunca se le ha negado</w:t>
      </w:r>
      <w:r>
        <w:rPr>
          <w:spacing w:val="1"/>
          <w:sz w:val="26"/>
        </w:rPr>
        <w:t> </w:t>
      </w:r>
      <w:r>
        <w:rPr>
          <w:sz w:val="26"/>
        </w:rPr>
        <w:t>información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4"/>
          <w:sz w:val="26"/>
        </w:rPr>
        <w:t> </w:t>
      </w:r>
      <w:r>
        <w:rPr>
          <w:sz w:val="26"/>
        </w:rPr>
        <w:t>le</w:t>
      </w:r>
      <w:r>
        <w:rPr>
          <w:spacing w:val="-1"/>
          <w:sz w:val="26"/>
        </w:rPr>
        <w:t> </w:t>
      </w:r>
      <w:r>
        <w:rPr>
          <w:sz w:val="26"/>
        </w:rPr>
        <w:t>ha</w:t>
      </w:r>
      <w:r>
        <w:rPr>
          <w:spacing w:val="-4"/>
          <w:sz w:val="26"/>
        </w:rPr>
        <w:t> </w:t>
      </w:r>
      <w:r>
        <w:rPr>
          <w:sz w:val="26"/>
        </w:rPr>
        <w:t>entregado</w:t>
      </w:r>
      <w:r>
        <w:rPr>
          <w:spacing w:val="-4"/>
          <w:sz w:val="26"/>
        </w:rPr>
        <w:t> </w:t>
      </w:r>
      <w:r>
        <w:rPr>
          <w:sz w:val="26"/>
        </w:rPr>
        <w:t>lo</w:t>
      </w:r>
      <w:r>
        <w:rPr>
          <w:spacing w:val="-3"/>
          <w:sz w:val="26"/>
        </w:rPr>
        <w:t> </w:t>
      </w:r>
      <w:r>
        <w:rPr>
          <w:sz w:val="26"/>
        </w:rPr>
        <w:t>necesario</w:t>
      </w:r>
      <w:r>
        <w:rPr>
          <w:spacing w:val="-4"/>
          <w:sz w:val="26"/>
        </w:rPr>
        <w:t> </w:t>
      </w:r>
      <w:r>
        <w:rPr>
          <w:sz w:val="26"/>
        </w:rPr>
        <w:t>e</w:t>
      </w:r>
      <w:r>
        <w:rPr>
          <w:spacing w:val="-2"/>
          <w:sz w:val="26"/>
        </w:rPr>
        <w:t> </w:t>
      </w:r>
      <w:r>
        <w:rPr>
          <w:sz w:val="26"/>
        </w:rPr>
        <w:t>indispensable</w:t>
      </w:r>
      <w:r>
        <w:rPr>
          <w:spacing w:val="-1"/>
          <w:sz w:val="26"/>
        </w:rPr>
        <w:t> </w:t>
      </w:r>
      <w:r>
        <w:rPr>
          <w:sz w:val="26"/>
        </w:rPr>
        <w:t>para</w:t>
      </w:r>
      <w:r>
        <w:rPr>
          <w:spacing w:val="-70"/>
          <w:sz w:val="26"/>
        </w:rPr>
        <w:t> </w:t>
      </w:r>
      <w:r>
        <w:rPr>
          <w:sz w:val="26"/>
        </w:rPr>
        <w:t>cumplir</w:t>
      </w:r>
      <w:r>
        <w:rPr>
          <w:spacing w:val="-2"/>
          <w:sz w:val="26"/>
        </w:rPr>
        <w:t> </w:t>
      </w:r>
      <w:r>
        <w:rPr>
          <w:sz w:val="26"/>
        </w:rPr>
        <w:t>con</w:t>
      </w:r>
      <w:r>
        <w:rPr>
          <w:spacing w:val="-1"/>
          <w:sz w:val="26"/>
        </w:rPr>
        <w:t> </w:t>
      </w:r>
      <w:r>
        <w:rPr>
          <w:sz w:val="26"/>
        </w:rPr>
        <w:t>sus</w:t>
      </w:r>
      <w:r>
        <w:rPr>
          <w:spacing w:val="-1"/>
          <w:sz w:val="26"/>
        </w:rPr>
        <w:t> </w:t>
      </w:r>
      <w:r>
        <w:rPr>
          <w:sz w:val="26"/>
        </w:rPr>
        <w:t>funciones.</w:t>
      </w:r>
    </w:p>
    <w:p>
      <w:pPr>
        <w:pStyle w:val="ListParagraph"/>
        <w:numPr>
          <w:ilvl w:val="0"/>
          <w:numId w:val="8"/>
        </w:numPr>
        <w:tabs>
          <w:tab w:pos="532" w:val="left" w:leader="none"/>
        </w:tabs>
        <w:spacing w:line="360" w:lineRule="auto" w:before="158" w:after="0"/>
        <w:ind w:left="222" w:right="1613" w:firstLine="0"/>
        <w:jc w:val="both"/>
        <w:rPr>
          <w:sz w:val="26"/>
        </w:rPr>
      </w:pPr>
      <w:r>
        <w:rPr>
          <w:sz w:val="26"/>
        </w:rPr>
        <w:t>Negó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desde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investidura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hayan</w:t>
      </w:r>
      <w:r>
        <w:rPr>
          <w:spacing w:val="1"/>
          <w:sz w:val="26"/>
        </w:rPr>
        <w:t> </w:t>
      </w:r>
      <w:r>
        <w:rPr>
          <w:sz w:val="26"/>
        </w:rPr>
        <w:t>realizado comentarios tales como que la quejosa acudiera a la</w:t>
      </w:r>
      <w:r>
        <w:rPr>
          <w:spacing w:val="1"/>
          <w:sz w:val="26"/>
        </w:rPr>
        <w:t> </w:t>
      </w:r>
      <w:r>
        <w:rPr>
          <w:sz w:val="26"/>
        </w:rPr>
        <w:t>oficina únicamente a firmar los documentos que se le requirieran y</w:t>
      </w:r>
      <w:r>
        <w:rPr>
          <w:spacing w:val="-70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se designaría a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-2"/>
          <w:sz w:val="26"/>
        </w:rPr>
        <w:t> </w:t>
      </w:r>
      <w:r>
        <w:rPr>
          <w:sz w:val="26"/>
        </w:rPr>
        <w:t>funcionario</w:t>
      </w:r>
      <w:r>
        <w:rPr>
          <w:spacing w:val="-1"/>
          <w:sz w:val="26"/>
        </w:rPr>
        <w:t> </w:t>
      </w:r>
      <w:r>
        <w:rPr>
          <w:sz w:val="26"/>
        </w:rPr>
        <w:t>que cubriría</w:t>
      </w:r>
      <w:r>
        <w:rPr>
          <w:spacing w:val="-2"/>
          <w:sz w:val="26"/>
        </w:rPr>
        <w:t> </w:t>
      </w:r>
      <w:r>
        <w:rPr>
          <w:sz w:val="26"/>
        </w:rPr>
        <w:t>sus</w:t>
      </w:r>
      <w:r>
        <w:rPr>
          <w:spacing w:val="-1"/>
          <w:sz w:val="26"/>
        </w:rPr>
        <w:t> </w:t>
      </w:r>
      <w:r>
        <w:rPr>
          <w:sz w:val="26"/>
        </w:rPr>
        <w:t>labores.</w:t>
      </w:r>
    </w:p>
    <w:p>
      <w:pPr>
        <w:pStyle w:val="ListParagraph"/>
        <w:numPr>
          <w:ilvl w:val="0"/>
          <w:numId w:val="8"/>
        </w:numPr>
        <w:tabs>
          <w:tab w:pos="441" w:val="left" w:leader="none"/>
        </w:tabs>
        <w:spacing w:line="360" w:lineRule="auto" w:before="163" w:after="0"/>
        <w:ind w:left="222" w:right="1611" w:firstLine="0"/>
        <w:jc w:val="both"/>
        <w:rPr>
          <w:sz w:val="26"/>
        </w:rPr>
      </w:pPr>
      <w:r>
        <w:rPr>
          <w:sz w:val="26"/>
        </w:rPr>
        <w:t>Se</w:t>
      </w:r>
      <w:r>
        <w:rPr>
          <w:spacing w:val="-9"/>
          <w:sz w:val="26"/>
        </w:rPr>
        <w:t> </w:t>
      </w:r>
      <w:r>
        <w:rPr>
          <w:sz w:val="26"/>
        </w:rPr>
        <w:t>niega</w:t>
      </w:r>
      <w:r>
        <w:rPr>
          <w:spacing w:val="-11"/>
          <w:sz w:val="26"/>
        </w:rPr>
        <w:t> </w:t>
      </w:r>
      <w:r>
        <w:rPr>
          <w:sz w:val="26"/>
        </w:rPr>
        <w:t>totalmente</w:t>
      </w:r>
      <w:r>
        <w:rPr>
          <w:spacing w:val="-11"/>
          <w:sz w:val="26"/>
        </w:rPr>
        <w:t> </w:t>
      </w:r>
      <w:r>
        <w:rPr>
          <w:sz w:val="26"/>
        </w:rPr>
        <w:t>el</w:t>
      </w:r>
      <w:r>
        <w:rPr>
          <w:spacing w:val="-9"/>
          <w:sz w:val="26"/>
        </w:rPr>
        <w:t> </w:t>
      </w:r>
      <w:r>
        <w:rPr>
          <w:sz w:val="26"/>
        </w:rPr>
        <w:t>uso</w:t>
      </w:r>
      <w:r>
        <w:rPr>
          <w:spacing w:val="-8"/>
          <w:sz w:val="26"/>
        </w:rPr>
        <w:t> </w:t>
      </w:r>
      <w:r>
        <w:rPr>
          <w:sz w:val="26"/>
        </w:rPr>
        <w:t>de</w:t>
      </w:r>
      <w:r>
        <w:rPr>
          <w:spacing w:val="-11"/>
          <w:sz w:val="26"/>
        </w:rPr>
        <w:t> </w:t>
      </w:r>
      <w:r>
        <w:rPr>
          <w:sz w:val="26"/>
        </w:rPr>
        <w:t>palabras</w:t>
      </w:r>
      <w:r>
        <w:rPr>
          <w:spacing w:val="-12"/>
          <w:sz w:val="26"/>
        </w:rPr>
        <w:t> </w:t>
      </w:r>
      <w:r>
        <w:rPr>
          <w:sz w:val="26"/>
        </w:rPr>
        <w:t>irrespetuosas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11"/>
          <w:sz w:val="26"/>
        </w:rPr>
        <w:t> </w:t>
      </w:r>
      <w:r>
        <w:rPr>
          <w:sz w:val="26"/>
        </w:rPr>
        <w:t>la</w:t>
      </w:r>
      <w:r>
        <w:rPr>
          <w:spacing w:val="-7"/>
          <w:sz w:val="26"/>
        </w:rPr>
        <w:t> </w:t>
      </w:r>
      <w:r>
        <w:rPr>
          <w:rFonts w:ascii="Arial" w:hAnsi="Arial"/>
          <w:i/>
          <w:sz w:val="26"/>
        </w:rPr>
        <w:t>Síndica</w:t>
      </w:r>
      <w:r>
        <w:rPr>
          <w:rFonts w:ascii="Arial" w:hAnsi="Arial"/>
          <w:i/>
          <w:spacing w:val="-70"/>
          <w:sz w:val="26"/>
        </w:rPr>
        <w:t> </w:t>
      </w:r>
      <w:r>
        <w:rPr>
          <w:sz w:val="26"/>
        </w:rPr>
        <w:t>como mujer, además de que no se puede tomar como prueba el</w:t>
      </w:r>
      <w:r>
        <w:rPr>
          <w:spacing w:val="1"/>
          <w:sz w:val="26"/>
        </w:rPr>
        <w:t> </w:t>
      </w:r>
      <w:r>
        <w:rPr>
          <w:sz w:val="26"/>
        </w:rPr>
        <w:t>dicho de una tercera persona, al no constarle las declaraciones</w:t>
      </w:r>
      <w:r>
        <w:rPr>
          <w:spacing w:val="1"/>
          <w:sz w:val="26"/>
        </w:rPr>
        <w:t> </w:t>
      </w:r>
      <w:r>
        <w:rPr>
          <w:sz w:val="26"/>
        </w:rPr>
        <w:t>vertidas, mismas</w:t>
      </w:r>
      <w:r>
        <w:rPr>
          <w:spacing w:val="-1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nunca</w:t>
      </w:r>
      <w:r>
        <w:rPr>
          <w:spacing w:val="-1"/>
          <w:sz w:val="26"/>
        </w:rPr>
        <w:t> </w:t>
      </w:r>
      <w:r>
        <w:rPr>
          <w:sz w:val="26"/>
        </w:rPr>
        <w:t>fueron</w:t>
      </w:r>
      <w:r>
        <w:rPr>
          <w:spacing w:val="-2"/>
          <w:sz w:val="26"/>
        </w:rPr>
        <w:t> </w:t>
      </w:r>
      <w:r>
        <w:rPr>
          <w:sz w:val="26"/>
        </w:rPr>
        <w:t>realizadas.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527" w:val="left" w:leader="none"/>
        </w:tabs>
        <w:spacing w:line="360" w:lineRule="auto" w:before="0" w:after="0"/>
        <w:ind w:left="222" w:right="1614" w:firstLine="0"/>
        <w:jc w:val="both"/>
        <w:rPr>
          <w:sz w:val="26"/>
        </w:rPr>
      </w:pP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niega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hayan</w:t>
      </w:r>
      <w:r>
        <w:rPr>
          <w:spacing w:val="1"/>
          <w:sz w:val="26"/>
        </w:rPr>
        <w:t> </w:t>
      </w:r>
      <w:r>
        <w:rPr>
          <w:sz w:val="26"/>
        </w:rPr>
        <w:t>tomado</w:t>
      </w:r>
      <w:r>
        <w:rPr>
          <w:spacing w:val="1"/>
          <w:sz w:val="26"/>
        </w:rPr>
        <w:t> </w:t>
      </w:r>
      <w:r>
        <w:rPr>
          <w:sz w:val="26"/>
        </w:rPr>
        <w:t>acciones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contra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-70"/>
          <w:sz w:val="26"/>
        </w:rPr>
        <w:t> </w:t>
      </w:r>
      <w:r>
        <w:rPr>
          <w:sz w:val="26"/>
        </w:rPr>
        <w:t>representantes de las comunidades, al decir que de las</w:t>
      </w:r>
      <w:r>
        <w:rPr>
          <w:spacing w:val="1"/>
          <w:sz w:val="26"/>
        </w:rPr>
        <w:t> </w:t>
      </w:r>
      <w:r>
        <w:rPr>
          <w:sz w:val="26"/>
        </w:rPr>
        <w:t>obras</w:t>
      </w:r>
      <w:r>
        <w:rPr>
          <w:spacing w:val="1"/>
          <w:sz w:val="26"/>
        </w:rPr>
        <w:t> </w:t>
      </w:r>
      <w:r>
        <w:rPr>
          <w:sz w:val="26"/>
        </w:rPr>
        <w:t>ejecutadas</w:t>
      </w:r>
      <w:r>
        <w:rPr>
          <w:spacing w:val="-12"/>
          <w:sz w:val="26"/>
        </w:rPr>
        <w:t> </w:t>
      </w:r>
      <w:r>
        <w:rPr>
          <w:sz w:val="26"/>
        </w:rPr>
        <w:t>son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dominio</w:t>
      </w:r>
      <w:r>
        <w:rPr>
          <w:spacing w:val="-10"/>
          <w:sz w:val="26"/>
        </w:rPr>
        <w:t> </w:t>
      </w:r>
      <w:r>
        <w:rPr>
          <w:sz w:val="26"/>
        </w:rPr>
        <w:t>público,</w:t>
      </w:r>
      <w:r>
        <w:rPr>
          <w:spacing w:val="-11"/>
          <w:sz w:val="26"/>
        </w:rPr>
        <w:t> </w:t>
      </w:r>
      <w:r>
        <w:rPr>
          <w:sz w:val="26"/>
        </w:rPr>
        <w:t>por</w:t>
      </w:r>
      <w:r>
        <w:rPr>
          <w:spacing w:val="-9"/>
          <w:sz w:val="26"/>
        </w:rPr>
        <w:t> </w:t>
      </w:r>
      <w:r>
        <w:rPr>
          <w:sz w:val="26"/>
        </w:rPr>
        <w:t>lo</w:t>
      </w:r>
      <w:r>
        <w:rPr>
          <w:spacing w:val="-9"/>
          <w:sz w:val="26"/>
        </w:rPr>
        <w:t> </w:t>
      </w:r>
      <w:r>
        <w:rPr>
          <w:sz w:val="26"/>
        </w:rPr>
        <w:t>que</w:t>
      </w:r>
      <w:r>
        <w:rPr>
          <w:spacing w:val="-11"/>
          <w:sz w:val="26"/>
        </w:rPr>
        <w:t> </w:t>
      </w:r>
      <w:r>
        <w:rPr>
          <w:sz w:val="26"/>
        </w:rPr>
        <w:t>resulta</w:t>
      </w:r>
      <w:r>
        <w:rPr>
          <w:spacing w:val="-9"/>
          <w:sz w:val="26"/>
        </w:rPr>
        <w:t> </w:t>
      </w:r>
      <w:r>
        <w:rPr>
          <w:sz w:val="26"/>
        </w:rPr>
        <w:t>ilógico</w:t>
      </w:r>
      <w:r>
        <w:rPr>
          <w:spacing w:val="-12"/>
          <w:sz w:val="26"/>
        </w:rPr>
        <w:t> </w:t>
      </w:r>
      <w:r>
        <w:rPr>
          <w:sz w:val="26"/>
        </w:rPr>
        <w:t>que</w:t>
      </w:r>
      <w:r>
        <w:rPr>
          <w:spacing w:val="-12"/>
          <w:sz w:val="26"/>
        </w:rPr>
        <w:t> </w:t>
      </w:r>
      <w:r>
        <w:rPr>
          <w:sz w:val="26"/>
        </w:rPr>
        <w:t>se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85.103996pt;margin-top:18.897871pt;width:144.020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222" w:right="0" w:firstLine="0"/>
        <w:jc w:val="left"/>
        <w:rPr>
          <w:sz w:val="20"/>
        </w:rPr>
      </w:pPr>
      <w:r>
        <w:rPr>
          <w:position w:val="6"/>
          <w:sz w:val="13"/>
        </w:rPr>
        <w:t>26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1231 a 1246,</w:t>
      </w:r>
      <w:r>
        <w:rPr>
          <w:spacing w:val="-1"/>
          <w:sz w:val="20"/>
        </w:rPr>
        <w:t> </w:t>
      </w:r>
      <w:r>
        <w:rPr>
          <w:sz w:val="20"/>
        </w:rPr>
        <w:t>tomo</w:t>
      </w:r>
      <w:r>
        <w:rPr>
          <w:spacing w:val="-2"/>
          <w:sz w:val="20"/>
        </w:rPr>
        <w:t> </w:t>
      </w:r>
      <w:r>
        <w:rPr>
          <w:sz w:val="20"/>
        </w:rPr>
        <w:t>II.</w:t>
      </w:r>
    </w:p>
    <w:p>
      <w:pPr>
        <w:spacing w:after="0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0"/>
        <w:jc w:val="both"/>
        <w:rPr>
          <w:rFonts w:ascii="Arial" w:hAnsi="Arial"/>
          <w:i/>
        </w:rPr>
      </w:pPr>
      <w:r>
        <w:rPr>
          <w:w w:val="95"/>
        </w:rPr>
        <w:t>amenazara o coaccionara a los habitantes de las comunidades para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-2"/>
        </w:rPr>
        <w:t> </w:t>
      </w:r>
      <w:r>
        <w:rPr/>
        <w:t>negaran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Síndica</w:t>
      </w:r>
      <w:r>
        <w:rPr>
          <w:rFonts w:ascii="Arial" w:hAnsi="Arial"/>
          <w:i/>
        </w:rPr>
        <w:t>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Heading1"/>
        <w:numPr>
          <w:ilvl w:val="1"/>
          <w:numId w:val="4"/>
        </w:numPr>
        <w:tabs>
          <w:tab w:pos="1643" w:val="left" w:leader="none"/>
        </w:tabs>
        <w:spacing w:line="240" w:lineRule="auto" w:before="1" w:after="0"/>
        <w:ind w:left="1642" w:right="0" w:hanging="289"/>
        <w:jc w:val="left"/>
      </w:pPr>
      <w:r>
        <w:rPr/>
        <w:t>CUESTIÓN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RESOLVER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0" w:lineRule="auto"/>
        <w:ind w:left="1354" w:right="480"/>
        <w:jc w:val="both"/>
      </w:pPr>
      <w:r>
        <w:rPr/>
        <w:t>El problema jurídico a resolver en el caso concreto consiste en</w:t>
      </w:r>
      <w:r>
        <w:rPr>
          <w:spacing w:val="1"/>
        </w:rPr>
        <w:t> </w:t>
      </w:r>
      <w:r>
        <w:rPr/>
        <w:t>determinar, en primer lugar, y con base en la valoración de los</w:t>
      </w:r>
      <w:r>
        <w:rPr>
          <w:spacing w:val="1"/>
        </w:rPr>
        <w:t> </w:t>
      </w:r>
      <w:r>
        <w:rPr/>
        <w:t>elementos de prueba se acreditan los hechos denunciados; en</w:t>
      </w:r>
      <w:r>
        <w:rPr>
          <w:spacing w:val="1"/>
        </w:rPr>
        <w:t> </w:t>
      </w:r>
      <w:r>
        <w:rPr/>
        <w:t>segundo lugar, identificar si existe un tipo administrativo regulado</w:t>
      </w:r>
      <w:r>
        <w:rPr>
          <w:spacing w:val="1"/>
        </w:rPr>
        <w:t> </w:t>
      </w:r>
      <w:r>
        <w:rPr/>
        <w:t>como </w:t>
      </w:r>
      <w:r>
        <w:rPr>
          <w:rFonts w:ascii="Arial" w:hAnsi="Arial"/>
          <w:i/>
        </w:rPr>
        <w:t>VPMG </w:t>
      </w:r>
      <w:r>
        <w:rPr/>
        <w:t>aplicable al hecho acreditado; en tercer lugar, si cada</w:t>
      </w:r>
      <w:r>
        <w:rPr>
          <w:spacing w:val="-71"/>
        </w:rPr>
        <w:t> </w:t>
      </w:r>
      <w:r>
        <w:rPr/>
        <w:t>uno de los hechos acreditados se subsume al supuesto normativo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/>
        <w:t>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subsunción,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sancionador 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electoral.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numPr>
          <w:ilvl w:val="0"/>
          <w:numId w:val="4"/>
        </w:numPr>
        <w:tabs>
          <w:tab w:pos="1643" w:val="left" w:leader="none"/>
        </w:tabs>
        <w:spacing w:line="240" w:lineRule="auto" w:before="0" w:after="0"/>
        <w:ind w:left="1642" w:right="0" w:hanging="289"/>
        <w:jc w:val="left"/>
      </w:pPr>
      <w:r>
        <w:rPr/>
        <w:t>Pruebas</w:t>
      </w:r>
    </w:p>
    <w:p>
      <w:pPr>
        <w:pStyle w:val="BodyText"/>
        <w:spacing w:before="2"/>
        <w:rPr>
          <w:rFonts w:ascii="Arial"/>
          <w:b/>
          <w:sz w:val="37"/>
        </w:rPr>
      </w:pPr>
    </w:p>
    <w:p>
      <w:pPr>
        <w:pStyle w:val="ListParagraph"/>
        <w:numPr>
          <w:ilvl w:val="1"/>
          <w:numId w:val="4"/>
        </w:numPr>
        <w:tabs>
          <w:tab w:pos="1624" w:val="left" w:leader="none"/>
        </w:tabs>
        <w:spacing w:line="240" w:lineRule="auto" w:before="0" w:after="0"/>
        <w:ind w:left="1623" w:right="0" w:hanging="27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Pruebas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ofrecidas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Denunciante</w:t>
      </w:r>
    </w:p>
    <w:p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646"/>
        <w:gridCol w:w="1489"/>
      </w:tblGrid>
      <w:tr>
        <w:trPr>
          <w:trHeight w:val="1255" w:hRule="atLeast"/>
        </w:trPr>
        <w:tc>
          <w:tcPr>
            <w:tcW w:w="562" w:type="dxa"/>
          </w:tcPr>
          <w:p>
            <w:pPr>
              <w:pStyle w:val="TableParagraph"/>
              <w:ind w:left="0" w:right="11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5646" w:type="dxa"/>
            <w:shd w:val="clear" w:color="auto" w:fill="A6A6A6"/>
          </w:tcPr>
          <w:p>
            <w:pPr>
              <w:pStyle w:val="TableParagraph"/>
              <w:ind w:left="1898" w:right="18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Documentales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privadas</w:t>
            </w:r>
          </w:p>
          <w:p>
            <w:pPr>
              <w:pStyle w:val="TableParagraph"/>
              <w:spacing w:line="240" w:lineRule="atLeast" w:before="24"/>
              <w:ind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Dado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las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pruebas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fueron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presentadas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simple,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considera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son de naturaleza privada, en relación con lo señalado en el numeral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sexto del numeral 259 del </w:t>
            </w:r>
            <w:r>
              <w:rPr>
                <w:rFonts w:ascii="Arial" w:hAnsi="Arial"/>
                <w:i/>
                <w:w w:val="80"/>
                <w:sz w:val="20"/>
              </w:rPr>
              <w:t>Código Electoral</w:t>
            </w:r>
            <w:r>
              <w:rPr>
                <w:w w:val="80"/>
                <w:sz w:val="20"/>
              </w:rPr>
              <w:t>, así como artículo 22, fracción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IV,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Ley</w:t>
            </w:r>
            <w:r>
              <w:rPr>
                <w:rFonts w:ascii="Arial" w:hAns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Justicia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Electoral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1489" w:type="dxa"/>
            <w:shd w:val="clear" w:color="auto" w:fill="A6A6A6"/>
          </w:tcPr>
          <w:p>
            <w:pPr>
              <w:pStyle w:val="TableParagraph"/>
              <w:ind w:left="539" w:right="5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Foja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Ariel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Vázquez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100-102,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Credencial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votar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Ariel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Ambriz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Vázquez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103,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Alma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Leticia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Rodríguez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Gallardo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104-105,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Credencial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votar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Alma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Leticia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Rodríguez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Gallardo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106,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Karina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Tapia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Palomares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107-109,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Credencial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votar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Karina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Tapia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Palomares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5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Gildardo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Ríos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Munguía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111-112,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Credencial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votar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Gildardo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Ríos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Munguía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Constancia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Mayoría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Validez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elección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Ayuntamiento</w:t>
            </w:r>
            <w:r>
              <w:rPr>
                <w:rFonts w:ascii="Arial" w:hAnsi="Arial"/>
                <w:i/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acredita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Síndica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mismo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Solemne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Ayuntamiento,</w:t>
            </w:r>
            <w:r>
              <w:rPr>
                <w:rFonts w:ascii="Arial" w:hAnsi="Arial"/>
                <w:i/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2018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114-115,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 w:before="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Ayuntamiento</w:t>
            </w:r>
            <w:r>
              <w:rPr>
                <w:w w:val="80"/>
                <w:sz w:val="20"/>
              </w:rPr>
              <w:t>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2018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117-124,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Ayuntamiento</w:t>
            </w:r>
            <w:r>
              <w:rPr>
                <w:w w:val="80"/>
                <w:sz w:val="20"/>
              </w:rPr>
              <w:t>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125-129,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646"/>
        <w:gridCol w:w="1489"/>
      </w:tblGrid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5646" w:type="dxa"/>
          </w:tcPr>
          <w:p>
            <w:pPr>
              <w:pStyle w:val="TableParagraph"/>
              <w:spacing w:line="273" w:lineRule="auto" w:before="2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Acta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Sesión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Ordinaria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número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21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Ayuntamiento</w:t>
            </w:r>
            <w:r>
              <w:rPr>
                <w:w w:val="85"/>
                <w:sz w:val="20"/>
              </w:rPr>
              <w:t>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13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abril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130-134,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40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Ayuntamiento</w:t>
            </w:r>
            <w:r>
              <w:rPr>
                <w:w w:val="80"/>
                <w:sz w:val="20"/>
              </w:rPr>
              <w:t>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135-138,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Acta se Sesión Ordinaria número 52 del </w:t>
            </w:r>
            <w:r>
              <w:rPr>
                <w:rFonts w:ascii="Arial" w:hAnsi="Arial"/>
                <w:i/>
                <w:w w:val="85"/>
                <w:sz w:val="20"/>
              </w:rPr>
              <w:t>Ayuntamiento</w:t>
            </w:r>
            <w:r>
              <w:rPr>
                <w:w w:val="85"/>
                <w:sz w:val="20"/>
              </w:rPr>
              <w:t>, de 5 de junio 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139-143,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rFonts w:ascii="Arial"/>
                <w:i/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MPM/PM/0059/2020,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diciembre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signado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Ayuntamiento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144-145,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9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 w:before="2"/>
              <w:rPr>
                <w:rFonts w:ascii="Arial"/>
                <w:i/>
                <w:sz w:val="20"/>
              </w:rPr>
            </w:pPr>
            <w:r>
              <w:rPr>
                <w:w w:val="85"/>
                <w:sz w:val="20"/>
              </w:rPr>
              <w:t>Oficio MLP/PM/0055/2020, de 18 de noviembre de 2020, signado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Ayuntamiento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146-130,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151-154,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155,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156-157,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158,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61/2019,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159,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61/2019,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163,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088/2019,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31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168,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169,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36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77/2019,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37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38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174,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40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41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094/2019,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42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094/2019,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178,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43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179,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180,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181,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646"/>
        <w:gridCol w:w="1489"/>
      </w:tblGrid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47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48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51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53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149/2020,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189,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 w:hAns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190-191,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56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004/2020,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192,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57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193,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58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MPM/TM/62/2020,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Municipal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Ayuntamiento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194,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195-197,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Tres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imágenes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observan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cámaras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vigilancia.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198.200,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61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Escritos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rFonts w:ascii="Arial"/>
                <w:i/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tantos)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200-201,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62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209,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63</w:t>
            </w:r>
          </w:p>
        </w:tc>
        <w:tc>
          <w:tcPr>
            <w:tcW w:w="5646" w:type="dxa"/>
          </w:tcPr>
          <w:p>
            <w:pPr>
              <w:pStyle w:val="TableParagraph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210-211,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95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64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ind w:right="9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140/2019,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28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octubre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signado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Denunciante,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Tarsicio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José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Saavedra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García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—Regidores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Ayuntamiento—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212-214,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215-216,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66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217-218,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67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219-221,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68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0123/2019,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222,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223-224,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70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225-226,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5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71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227-228,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72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229,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73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230,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231,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75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232,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76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0109/2019,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233,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77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234,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78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117,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0118/2019,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236,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646"/>
        <w:gridCol w:w="1489"/>
      </w:tblGrid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80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0118/2019,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236,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81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0119/2019,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237,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82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238-239,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83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006/2020,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240-241,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84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242,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85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003/2020,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243-244,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86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245-246,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87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0126/2020,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247,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88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0104/2020,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248,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89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249,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90</w:t>
            </w:r>
          </w:p>
        </w:tc>
        <w:tc>
          <w:tcPr>
            <w:tcW w:w="5646" w:type="dxa"/>
          </w:tcPr>
          <w:p>
            <w:pPr>
              <w:pStyle w:val="TableParagraph"/>
              <w:spacing w:line="273" w:lineRule="auto" w:before="2"/>
              <w:rPr>
                <w:rFonts w:ascii="Arial"/>
                <w:i/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OMRH/041/2020,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febrero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signado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Oficial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Ayuntamiento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250-252,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91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rFonts w:ascii="Arial"/>
                <w:i/>
                <w:sz w:val="20"/>
              </w:rPr>
            </w:pPr>
            <w:r>
              <w:rPr>
                <w:spacing w:val="-1"/>
                <w:w w:val="85"/>
                <w:sz w:val="20"/>
              </w:rPr>
              <w:t>Oficio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OMRH/080/2020,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junio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signado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Oficial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Mayor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Ayuntamiento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253,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92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OMRH/082/2020,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Ayuntamiento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254,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93</w:t>
            </w:r>
          </w:p>
        </w:tc>
        <w:tc>
          <w:tcPr>
            <w:tcW w:w="564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Nota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periodística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255,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42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94</w:t>
            </w:r>
          </w:p>
        </w:tc>
        <w:tc>
          <w:tcPr>
            <w:tcW w:w="5646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48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1168-Tomo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95</w:t>
            </w:r>
          </w:p>
        </w:tc>
        <w:tc>
          <w:tcPr>
            <w:tcW w:w="5646" w:type="dxa"/>
          </w:tcPr>
          <w:p>
            <w:pPr>
              <w:pStyle w:val="TableParagraph"/>
              <w:spacing w:before="13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SMO/17/2021,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48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1169-1170,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96</w:t>
            </w:r>
          </w:p>
        </w:tc>
        <w:tc>
          <w:tcPr>
            <w:tcW w:w="5646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703/2021,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11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febrero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2021,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signado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Contralor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48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1171-71,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5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1"/>
        <w:gridCol w:w="1560"/>
      </w:tblGrid>
      <w:tr>
        <w:trPr>
          <w:trHeight w:val="1005" w:hRule="atLeast"/>
        </w:trPr>
        <w:tc>
          <w:tcPr>
            <w:tcW w:w="5531" w:type="dxa"/>
            <w:shd w:val="clear" w:color="auto" w:fill="A6A6A6"/>
          </w:tcPr>
          <w:p>
            <w:pPr>
              <w:pStyle w:val="TableParagraph"/>
              <w:spacing w:line="229" w:lineRule="exact"/>
              <w:ind w:left="1982" w:right="197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Documental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técnica</w:t>
            </w:r>
          </w:p>
          <w:p>
            <w:pPr>
              <w:pStyle w:val="TableParagraph"/>
              <w:spacing w:line="240" w:lineRule="atLeast" w:before="24"/>
              <w:ind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Se considera técnica, en relación con lo señalado en el numeral sexto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artículo 259 del </w:t>
            </w:r>
            <w:r>
              <w:rPr>
                <w:rFonts w:ascii="Arial" w:hAnsi="Arial"/>
                <w:i/>
                <w:w w:val="80"/>
                <w:sz w:val="20"/>
              </w:rPr>
              <w:t>Código Electoral</w:t>
            </w:r>
            <w:r>
              <w:rPr>
                <w:w w:val="80"/>
                <w:sz w:val="20"/>
              </w:rPr>
              <w:t>, así como artículo 22, fracción IV, de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Ley</w:t>
            </w:r>
            <w:r>
              <w:rPr>
                <w:rFonts w:ascii="Arial" w:hAnsi="Arial"/>
                <w:i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-3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Justicia</w:t>
            </w:r>
            <w:r>
              <w:rPr>
                <w:rFonts w:ascii="Arial" w:hAnsi="Arial"/>
                <w:i/>
                <w:spacing w:val="-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Electoral</w:t>
            </w:r>
            <w:r>
              <w:rPr>
                <w:w w:val="85"/>
                <w:sz w:val="20"/>
              </w:rPr>
              <w:t>.</w:t>
            </w:r>
          </w:p>
        </w:tc>
        <w:tc>
          <w:tcPr>
            <w:tcW w:w="1560" w:type="dxa"/>
            <w:shd w:val="clear" w:color="auto" w:fill="A6A6A6"/>
          </w:tcPr>
          <w:p>
            <w:pPr>
              <w:pStyle w:val="TableParagraph"/>
              <w:spacing w:line="229" w:lineRule="exact"/>
              <w:ind w:left="0" w:right="6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Foja</w:t>
            </w:r>
          </w:p>
        </w:tc>
      </w:tr>
      <w:tr>
        <w:trPr>
          <w:trHeight w:val="688" w:hRule="atLeast"/>
        </w:trPr>
        <w:tc>
          <w:tcPr>
            <w:tcW w:w="5531" w:type="dxa"/>
          </w:tcPr>
          <w:p>
            <w:pPr>
              <w:pStyle w:val="TableParagraph"/>
              <w:spacing w:line="276" w:lineRule="auto" w:before="2"/>
              <w:rPr>
                <w:sz w:val="20"/>
              </w:rPr>
            </w:pPr>
            <w:r>
              <w:rPr>
                <w:w w:val="85"/>
                <w:sz w:val="20"/>
              </w:rPr>
              <w:t>Disco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compacto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–CD—,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4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contiene</w:t>
            </w:r>
            <w:r>
              <w:rPr>
                <w:spacing w:val="4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una</w:t>
            </w:r>
            <w:r>
              <w:rPr>
                <w:spacing w:val="3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grabación</w:t>
            </w:r>
            <w:r>
              <w:rPr>
                <w:spacing w:val="4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4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manifestaciones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2"/>
              <w:ind w:left="0" w:right="56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256,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4"/>
        </w:numPr>
        <w:tabs>
          <w:tab w:pos="587" w:val="left" w:leader="none"/>
        </w:tabs>
        <w:spacing w:line="259" w:lineRule="auto" w:before="93" w:after="0"/>
        <w:ind w:left="222" w:right="1614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Pruebas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ofrecidas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denunciado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Héctor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Johnny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Ayala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Miranda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fueron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hechas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suyas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totalidad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Denunciados</w:t>
      </w:r>
    </w:p>
    <w:p>
      <w:pPr>
        <w:pStyle w:val="BodyText"/>
        <w:spacing w:before="8"/>
        <w:rPr>
          <w:rFonts w:ascii="Arial"/>
          <w:b/>
          <w:i/>
          <w:sz w:val="25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4"/>
        <w:gridCol w:w="819"/>
      </w:tblGrid>
      <w:tr>
        <w:trPr>
          <w:trHeight w:val="1319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6344" w:type="dxa"/>
            <w:shd w:val="clear" w:color="auto" w:fill="A6A6A6"/>
          </w:tcPr>
          <w:p>
            <w:pPr>
              <w:pStyle w:val="TableParagraph"/>
              <w:spacing w:line="229" w:lineRule="exact"/>
              <w:ind w:left="2251" w:right="22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Documentales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públicas</w:t>
            </w:r>
          </w:p>
          <w:p>
            <w:pPr>
              <w:pStyle w:val="TableParagraph"/>
              <w:spacing w:line="260" w:lineRule="atLeast" w:before="4"/>
              <w:ind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Dada la naturaleza de las presentes pruebas, se consideran como documentales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públicas en relación con lo señalado en el párrafo quinto del numeral 259 del </w:t>
            </w:r>
            <w:r>
              <w:rPr>
                <w:rFonts w:ascii="Arial" w:hAnsi="Arial"/>
                <w:i/>
                <w:w w:val="80"/>
                <w:sz w:val="20"/>
              </w:rPr>
              <w:t>Código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Electoral</w:t>
            </w:r>
            <w:r>
              <w:rPr>
                <w:w w:val="85"/>
                <w:sz w:val="20"/>
              </w:rPr>
              <w:t>, así como artículo 22 de la </w:t>
            </w:r>
            <w:r>
              <w:rPr>
                <w:rFonts w:ascii="Arial" w:hAnsi="Arial"/>
                <w:i/>
                <w:w w:val="85"/>
                <w:sz w:val="20"/>
              </w:rPr>
              <w:t>Ley de Justicia Electoral</w:t>
            </w:r>
            <w:r>
              <w:rPr>
                <w:w w:val="85"/>
                <w:sz w:val="20"/>
              </w:rPr>
              <w:t>, mismas que 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ofrecieron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certificada.</w:t>
            </w:r>
          </w:p>
        </w:tc>
        <w:tc>
          <w:tcPr>
            <w:tcW w:w="819" w:type="dxa"/>
            <w:shd w:val="clear" w:color="auto" w:fill="A6A6A6"/>
          </w:tcPr>
          <w:p>
            <w:pPr>
              <w:pStyle w:val="TableParagraph"/>
              <w:spacing w:line="229" w:lineRule="exact"/>
              <w:ind w:left="1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Fojas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6344" w:type="dxa"/>
          </w:tcPr>
          <w:p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MPM/TM/0033/2020,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oferente.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1249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1250,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6344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1251,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5"/>
        <w:gridCol w:w="819"/>
      </w:tblGrid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634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MPM/PM/0047/2019,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oferente.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1252,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3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1253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1254,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634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MPM/PM/0048/2019,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oferente.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1255,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1256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1257,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634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oferente.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1258,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33" w:type="dxa"/>
          </w:tcPr>
          <w:p>
            <w:pPr>
              <w:pStyle w:val="TableParagraph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6345" w:type="dxa"/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1259,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1799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Citatorios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donde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convoca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“reuniones”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dirigidos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calidad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Sindica.</w:t>
            </w:r>
          </w:p>
          <w:p>
            <w:pPr>
              <w:pStyle w:val="TableParagraph"/>
              <w:spacing w:before="159"/>
              <w:rPr>
                <w:sz w:val="20"/>
              </w:rPr>
            </w:pPr>
            <w:r>
              <w:rPr>
                <w:w w:val="80"/>
                <w:sz w:val="20"/>
              </w:rPr>
              <w:t>Ordinarias: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35,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36,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37,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43,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52,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55,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61.</w:t>
            </w:r>
          </w:p>
          <w:p>
            <w:pPr>
              <w:pStyle w:val="TableParagraph"/>
              <w:spacing w:before="192"/>
              <w:rPr>
                <w:sz w:val="20"/>
              </w:rPr>
            </w:pPr>
            <w:r>
              <w:rPr>
                <w:w w:val="80"/>
                <w:sz w:val="20"/>
              </w:rPr>
              <w:t>Extraordinarias: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1261</w:t>
            </w:r>
            <w:r>
              <w:rPr>
                <w:spacing w:val="4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la 1290,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586/2020,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1292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1293,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634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242/2019,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1294,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634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388/2019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1295,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634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459/2020,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1296,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634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019/2020,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F-1297,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Programa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Operativo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Anual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1298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1325,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Programa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Operativo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Anual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1326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1349,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0"/>
                <w:sz w:val="20"/>
              </w:rPr>
              <w:t>Actas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Sesiones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números;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46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59.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1350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1383,</w:t>
            </w:r>
          </w:p>
          <w:p>
            <w:pPr>
              <w:pStyle w:val="TableParagraph"/>
              <w:spacing w:line="260" w:lineRule="atLeast" w:before="4"/>
              <w:ind w:right="95"/>
              <w:rPr>
                <w:sz w:val="20"/>
              </w:rPr>
            </w:pPr>
            <w:r>
              <w:rPr>
                <w:w w:val="80"/>
                <w:sz w:val="20"/>
              </w:rPr>
              <w:t>18Tomo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794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6345" w:type="dxa"/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w w:val="80"/>
                <w:sz w:val="20"/>
              </w:rPr>
              <w:t>Actas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Sesiones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Extraordinarias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números: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3,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8,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9,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11,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1385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1486,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Actas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Sesiones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Solemnes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números: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1487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1501,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184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6345" w:type="dxa"/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Actas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Sesiones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números: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6,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5"/>
                <w:sz w:val="20"/>
              </w:rPr>
              <w:t>13,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14,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15,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16,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17,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18,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19,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21,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22,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23,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24,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25,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26,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27,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28,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29,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31,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32,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33,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5"/>
                <w:sz w:val="20"/>
              </w:rPr>
              <w:t>35,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36,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37,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38,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39,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40,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41,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42,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43,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44,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45,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46,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47,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48,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49,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51,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52,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53,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54,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55,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57,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62,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66.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1502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1651,</w:t>
            </w:r>
          </w:p>
          <w:p>
            <w:pPr>
              <w:pStyle w:val="TableParagraph"/>
              <w:spacing w:line="276" w:lineRule="auto" w:before="34"/>
              <w:ind w:right="91"/>
              <w:rPr>
                <w:sz w:val="20"/>
              </w:rPr>
            </w:pPr>
            <w:r>
              <w:rPr>
                <w:w w:val="85"/>
                <w:sz w:val="20"/>
              </w:rPr>
              <w:t>Tomo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spacing w:val="48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1653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1902,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74" w:right="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634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Recibos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nómina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uno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transferencia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1904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1941,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4"/>
        <w:gridCol w:w="819"/>
      </w:tblGrid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34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Tomo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3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1942,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04/104/2019,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 suscrito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1943,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31/104/2019,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1944,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6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6344" w:type="dxa"/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1945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1946,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1947,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05/104/2019,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 de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 por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1948,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6344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Estado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origen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aplicación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Recursos,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01/jul/2018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30/sep/2018.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1949,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1950,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2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08/104/2019,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1951,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31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1952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1953,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Foja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02/Tesoreria/2019,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1954,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63/2019,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1955,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34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MPM/TM/010/2019,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17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enero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2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5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088/2019,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1957,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36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MPM/TM/076/2019,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14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marzo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1958,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37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06/104/2019,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 de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 por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1959,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4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38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1960,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39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1961,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</w:tbl>
    <w:p>
      <w:pPr>
        <w:spacing w:after="0" w:line="260" w:lineRule="atLeas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5"/>
        <w:gridCol w:w="819"/>
      </w:tblGrid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40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MPM/TM/014/2019,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22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enero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1962,</w:t>
            </w:r>
          </w:p>
          <w:p>
            <w:pPr>
              <w:pStyle w:val="TableParagraph"/>
              <w:spacing w:line="264" w:lineRule="exact" w:before="8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41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1963,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3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42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MP/33/104/2019,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1964,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43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79/2019,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1965,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2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44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MPM/TM/067/2019,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1966,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45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0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MPM/TM/080/2019,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26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marzo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1967,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46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1968,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47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094/2019,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1969,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6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48</w:t>
            </w:r>
          </w:p>
        </w:tc>
        <w:tc>
          <w:tcPr>
            <w:tcW w:w="6345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Documentos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facturas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gastos.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1970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1973,</w:t>
            </w:r>
          </w:p>
          <w:p>
            <w:pPr>
              <w:pStyle w:val="TableParagraph"/>
              <w:spacing w:line="264" w:lineRule="exact" w:before="10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49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1974,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MPM/TM/084/2019,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así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anexo.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1975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1976,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51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1977,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MPM/TM/0101/2019,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28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1978,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2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53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MPM/TM/0102/2019,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28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1979,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54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MPM/TM/0048/2020, de 8 de junio de 2020,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 por el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 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1980,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55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MPM/TM/62/2020,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1981,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56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MPM/TM/75/2020,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30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septiembre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1982,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4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57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MPM/TM/062/2020,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1983,</w:t>
            </w:r>
          </w:p>
          <w:p>
            <w:pPr>
              <w:pStyle w:val="TableParagraph"/>
              <w:spacing w:line="264" w:lineRule="exact" w:before="8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</w:tbl>
    <w:p>
      <w:pPr>
        <w:spacing w:after="0" w:line="264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4"/>
        <w:gridCol w:w="819"/>
      </w:tblGrid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58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MPM/TM/083/2019,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1984,</w:t>
            </w:r>
          </w:p>
          <w:p>
            <w:pPr>
              <w:pStyle w:val="TableParagraph"/>
              <w:spacing w:line="264" w:lineRule="exact" w:before="8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1985,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3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060/104/2020,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1986,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6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61</w:t>
            </w:r>
          </w:p>
        </w:tc>
        <w:tc>
          <w:tcPr>
            <w:tcW w:w="6344" w:type="dxa"/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003,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1987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1988,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62</w:t>
            </w:r>
          </w:p>
        </w:tc>
        <w:tc>
          <w:tcPr>
            <w:tcW w:w="6344" w:type="dxa"/>
          </w:tcPr>
          <w:p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1989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1990,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63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0126/2019,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1991,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527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64</w:t>
            </w:r>
          </w:p>
        </w:tc>
        <w:tc>
          <w:tcPr>
            <w:tcW w:w="6344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1992,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65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071/2019,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Humanos.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1993,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2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66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1994,</w:t>
            </w:r>
          </w:p>
          <w:p>
            <w:pPr>
              <w:pStyle w:val="TableParagraph"/>
              <w:spacing w:line="264" w:lineRule="exact" w:before="10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67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5"/>
                <w:sz w:val="20"/>
              </w:rPr>
              <w:t>Copia certificada de las páginas 19 a 22 del Periódico Oficial del miércoles 20 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febrero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2019,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6ª.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Secc.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1995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1998,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68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0"/>
                <w:sz w:val="20"/>
              </w:rPr>
              <w:t>Oficio OMRH/041/2020, de 20 de febrero de 2020, suscrito por la Oficial Mayor y 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Humanos.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1999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2001,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69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OMRH/080/2019,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Humanos.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2002,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6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70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OMRH/082/2019,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anexo.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2003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2005,</w:t>
            </w:r>
          </w:p>
          <w:p>
            <w:pPr>
              <w:pStyle w:val="TableParagraph"/>
              <w:spacing w:line="264" w:lineRule="exact" w:before="10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71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OMRH/083/2020,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anexo.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2006,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72</w:t>
            </w:r>
          </w:p>
        </w:tc>
        <w:tc>
          <w:tcPr>
            <w:tcW w:w="6344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148/2020,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2007,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73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ind w:right="9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Modificaciones a la plantilla de personal del municipio de Panindícuaro, Michoacán –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altas a marzo de 2020, bajas al mes de marzo de 2020, cambios al mes de marzo de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2020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y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modificación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tabulador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enero-marzo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2020</w:t>
            </w:r>
            <w:r>
              <w:rPr>
                <w:w w:val="80"/>
                <w:sz w:val="20"/>
              </w:rPr>
              <w:t>-.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2008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2011,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6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74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0"/>
                <w:sz w:val="20"/>
              </w:rPr>
              <w:t>Oficio OMRH/041/2020, de 20 de febrero de 2020, suscrito por la Oficial Mayor y 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Humanos.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2012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2014,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</w:tbl>
    <w:p>
      <w:pPr>
        <w:spacing w:after="0" w:line="260" w:lineRule="atLeas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5"/>
        <w:gridCol w:w="819"/>
      </w:tblGrid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75</w:t>
            </w:r>
          </w:p>
        </w:tc>
        <w:tc>
          <w:tcPr>
            <w:tcW w:w="6345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2015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90"/>
                <w:sz w:val="20"/>
              </w:rPr>
              <w:t>2016,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76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109/026/2020,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29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junio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Director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Obras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2017,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3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77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109/018/2020,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14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Director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Obras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2018,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78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/>
              <w:ind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LP-AII-427/2020, de 12 de mayo de 2020, suscrito por el Agente del Ministerio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Público de la Federación Titular de la Agencia Segunda Investigadora de La Piedad,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Estado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Michoacán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Ocampo.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2019,</w:t>
            </w:r>
          </w:p>
          <w:p>
            <w:pPr>
              <w:pStyle w:val="TableParagraph"/>
              <w:spacing w:line="276" w:lineRule="auto" w:before="3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79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109/017/2020,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27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Director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Obras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2020,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80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/>
              <w:ind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LP-AII-395/2020, de 22 de abril de 2020, suscrito por el Agente del Ministerio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Público de la Federación Titular de la Agencia Segunda Investigadora de La Piedad,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Estado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Michoacán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 Ocampo.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2021,</w:t>
            </w:r>
          </w:p>
          <w:p>
            <w:pPr>
              <w:pStyle w:val="TableParagraph"/>
              <w:spacing w:line="276" w:lineRule="auto" w:before="3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81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 109/027/2020, de 21 de octubre de 2019, suscrito por el Director de Obras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2022,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82</w:t>
            </w:r>
          </w:p>
        </w:tc>
        <w:tc>
          <w:tcPr>
            <w:tcW w:w="6345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Legajo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mobiliario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equipo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oficina.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2023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2026,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83</w:t>
            </w:r>
          </w:p>
        </w:tc>
        <w:tc>
          <w:tcPr>
            <w:tcW w:w="6345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Legajo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resguardo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mobiliario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equipo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PRODIM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2027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2030,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84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auto"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109/026/2018,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2031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2032,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85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109/25/2018,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2033,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86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109/03/2019,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2034,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6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87</w:t>
            </w:r>
          </w:p>
        </w:tc>
        <w:tc>
          <w:tcPr>
            <w:tcW w:w="6345" w:type="dxa"/>
          </w:tcPr>
          <w:p>
            <w:pPr>
              <w:pStyle w:val="TableParagraph"/>
              <w:spacing w:before="6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109/10/2018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2035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2038,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791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88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109/21/2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2039,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89</w:t>
            </w:r>
          </w:p>
        </w:tc>
        <w:tc>
          <w:tcPr>
            <w:tcW w:w="6345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109/06/2018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2040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2041,</w:t>
            </w:r>
          </w:p>
          <w:p>
            <w:pPr>
              <w:pStyle w:val="TableParagraph"/>
              <w:spacing w:line="264" w:lineRule="exact" w:before="8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8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90</w:t>
            </w:r>
          </w:p>
        </w:tc>
        <w:tc>
          <w:tcPr>
            <w:tcW w:w="6345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109/05/2018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2042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2045,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</w:tbl>
    <w:p>
      <w:pPr>
        <w:spacing w:after="0" w:line="260" w:lineRule="atLeas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6344"/>
        <w:gridCol w:w="819"/>
      </w:tblGrid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91</w:t>
            </w:r>
          </w:p>
        </w:tc>
        <w:tc>
          <w:tcPr>
            <w:tcW w:w="6344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109/03/2018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2046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90"/>
                <w:sz w:val="20"/>
              </w:rPr>
              <w:t>2048,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92</w:t>
            </w:r>
          </w:p>
        </w:tc>
        <w:tc>
          <w:tcPr>
            <w:tcW w:w="6344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109/02/2020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2049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2055,</w:t>
            </w:r>
          </w:p>
          <w:p>
            <w:pPr>
              <w:pStyle w:val="TableParagraph"/>
              <w:spacing w:line="264" w:lineRule="exact" w:before="8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93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184"/>
              <w:ind w:right="4"/>
              <w:rPr>
                <w:sz w:val="20"/>
              </w:rPr>
            </w:pPr>
            <w:r>
              <w:rPr>
                <w:w w:val="80"/>
                <w:sz w:val="20"/>
              </w:rPr>
              <w:t>Anexo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modificaciones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cierre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Programa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Operativo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Anual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Ayuntamiento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Panindícuaro,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ejercicios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2056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2072,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217" w:hRule="atLeast"/>
        </w:trPr>
        <w:tc>
          <w:tcPr>
            <w:tcW w:w="533" w:type="dxa"/>
          </w:tcPr>
          <w:p>
            <w:pPr>
              <w:pStyle w:val="TableParagraph"/>
              <w:spacing w:before="2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94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2"/>
              <w:ind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Certificación del Secretario del Ayuntamiento de 19 de noviembre de 2020, en la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certifica que dentro del palacio municipal,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 seguridad de la ciudadanía existen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cámaras de vigilancia, mismas que se encuentran instaladas desde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administración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pasada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–incluye anexo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fotográfico-.</w:t>
            </w:r>
          </w:p>
        </w:tc>
        <w:tc>
          <w:tcPr>
            <w:tcW w:w="8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2074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2078,</w:t>
            </w:r>
          </w:p>
          <w:p>
            <w:pPr>
              <w:pStyle w:val="TableParagraph"/>
              <w:spacing w:line="273" w:lineRule="auto" w:before="3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1055" w:hRule="atLeast"/>
        </w:trPr>
        <w:tc>
          <w:tcPr>
            <w:tcW w:w="533" w:type="dxa"/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95</w:t>
            </w:r>
          </w:p>
        </w:tc>
        <w:tc>
          <w:tcPr>
            <w:tcW w:w="6344" w:type="dxa"/>
          </w:tcPr>
          <w:p>
            <w:pPr>
              <w:pStyle w:val="TableParagraph"/>
              <w:spacing w:line="276" w:lineRule="auto" w:before="52"/>
              <w:ind w:right="10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Convenio de terminación de relación de trabajo entre el Ayuntamiento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Panindícuaro, Michoacán y el ciudadano José Ariel Ambriz Vázquez, de 1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noviembre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2021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anexo.</w:t>
            </w:r>
          </w:p>
        </w:tc>
        <w:tc>
          <w:tcPr>
            <w:tcW w:w="8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2080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2082,</w:t>
            </w:r>
          </w:p>
          <w:p>
            <w:pPr>
              <w:pStyle w:val="TableParagraph"/>
              <w:spacing w:line="260" w:lineRule="atLeast" w:before="4"/>
              <w:ind w:right="273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</w:tbl>
    <w:p>
      <w:pPr>
        <w:pStyle w:val="BodyText"/>
        <w:spacing w:before="10"/>
        <w:rPr>
          <w:rFonts w:ascii="Arial"/>
          <w:b/>
          <w:i/>
          <w:sz w:val="13"/>
        </w:rPr>
      </w:pPr>
    </w:p>
    <w:p>
      <w:pPr>
        <w:pStyle w:val="Heading1"/>
        <w:numPr>
          <w:ilvl w:val="1"/>
          <w:numId w:val="4"/>
        </w:numPr>
        <w:tabs>
          <w:tab w:pos="511" w:val="left" w:leader="none"/>
        </w:tabs>
        <w:spacing w:line="240" w:lineRule="auto" w:before="91" w:after="0"/>
        <w:ind w:left="510" w:right="0" w:hanging="289"/>
        <w:jc w:val="left"/>
        <w:rPr>
          <w:i/>
        </w:rPr>
      </w:pPr>
      <w:r>
        <w:rPr/>
        <w:t>Inspecciones</w:t>
      </w:r>
      <w:r>
        <w:rPr>
          <w:spacing w:val="-3"/>
        </w:rPr>
        <w:t> </w:t>
      </w:r>
      <w:r>
        <w:rPr/>
        <w:t>y diligencias</w:t>
      </w:r>
      <w:r>
        <w:rPr>
          <w:spacing w:val="-3"/>
        </w:rPr>
        <w:t> </w:t>
      </w:r>
      <w:r>
        <w:rPr/>
        <w:t>efectuadas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>
          <w:i/>
        </w:rPr>
        <w:t>Instituto</w:t>
      </w:r>
    </w:p>
    <w:p>
      <w:pPr>
        <w:pStyle w:val="BodyText"/>
        <w:spacing w:before="9" w:after="1"/>
        <w:rPr>
          <w:rFonts w:ascii="Arial"/>
          <w:b/>
          <w:i/>
          <w:sz w:val="29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5"/>
        <w:gridCol w:w="1001"/>
      </w:tblGrid>
      <w:tr>
        <w:trPr>
          <w:trHeight w:val="1055" w:hRule="atLeast"/>
        </w:trPr>
        <w:tc>
          <w:tcPr>
            <w:tcW w:w="559" w:type="dxa"/>
            <w:shd w:val="clear" w:color="auto" w:fill="A6A6A6"/>
          </w:tcPr>
          <w:p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6375" w:type="dxa"/>
            <w:shd w:val="clear" w:color="auto" w:fill="A6A6A6"/>
          </w:tcPr>
          <w:p>
            <w:pPr>
              <w:pStyle w:val="TableParagraph"/>
              <w:spacing w:before="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Documentales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públicas</w:t>
            </w:r>
          </w:p>
          <w:p>
            <w:pPr>
              <w:pStyle w:val="TableParagraph"/>
              <w:spacing w:line="273" w:lineRule="auto" w:before="34"/>
              <w:rPr>
                <w:rFonts w:ascii="Arial" w:hAnsi="Arial"/>
                <w:i/>
                <w:sz w:val="20"/>
              </w:rPr>
            </w:pPr>
            <w:r>
              <w:rPr>
                <w:w w:val="85"/>
                <w:sz w:val="20"/>
              </w:rPr>
              <w:t>Dada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naturaleza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presentes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pruebas,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consideran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como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documentales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públicas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señalado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párrafo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quinto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numeral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Código</w:t>
            </w: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Electoral</w:t>
            </w:r>
            <w:r>
              <w:rPr>
                <w:w w:val="80"/>
                <w:sz w:val="20"/>
              </w:rPr>
              <w:t>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así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artículo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Ley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Justicia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Electoral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001" w:type="dxa"/>
            <w:shd w:val="clear" w:color="auto" w:fill="A6A6A6"/>
          </w:tcPr>
          <w:p>
            <w:pPr>
              <w:pStyle w:val="TableParagraph"/>
              <w:spacing w:before="2"/>
              <w:ind w:left="3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Foja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2"/>
              <w:ind w:right="105"/>
              <w:rPr>
                <w:sz w:val="20"/>
              </w:rPr>
            </w:pPr>
            <w:r>
              <w:rPr>
                <w:w w:val="80"/>
                <w:sz w:val="20"/>
              </w:rPr>
              <w:t>Acta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verificación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 contenido del disco compacto,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siete de diciembre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mil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veintiuno.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259-263,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verificación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ocular,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siete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veintiuno.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269-331,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6375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Coordinador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Comunicación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Social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IEM,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que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informa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domicilio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radio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Zeta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Zacapu”.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8" w:right="78"/>
              <w:rPr>
                <w:sz w:val="20"/>
              </w:rPr>
            </w:pPr>
            <w:r>
              <w:rPr>
                <w:w w:val="80"/>
                <w:sz w:val="20"/>
              </w:rPr>
              <w:t>338,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Gildardo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Ríos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Murguía,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ratificada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notario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345-347,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Karina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Tapia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Palomares,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ratificada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notario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público.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348-351,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792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Alma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Leticia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Rodríguez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Gallardo,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ratificada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notario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público.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352-354</w:t>
            </w:r>
          </w:p>
          <w:p>
            <w:pPr>
              <w:pStyle w:val="TableParagraph"/>
              <w:spacing w:line="264" w:lineRule="exact" w:before="10"/>
              <w:ind w:left="108" w:right="78"/>
              <w:rPr>
                <w:sz w:val="20"/>
              </w:rPr>
            </w:pPr>
            <w:r>
              <w:rPr>
                <w:w w:val="85"/>
                <w:sz w:val="20"/>
              </w:rPr>
              <w:t>del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Tomo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Declaración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Ariel Ambriz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Vázquez, ratificada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notario público.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355-358,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INVITACIÓN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109/25/2018,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emitido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Dirección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382,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INVITACIÓN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109/21/2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emitido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383,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INVITACIÓN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32/109,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diciembre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emitido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Obras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8" w:right="78"/>
              <w:rPr>
                <w:sz w:val="20"/>
              </w:rPr>
            </w:pPr>
            <w:r>
              <w:rPr>
                <w:w w:val="80"/>
                <w:sz w:val="20"/>
              </w:rPr>
              <w:t>384,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INVITACIÓN,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número,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9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noviembre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2018,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emitido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entonces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8" w:right="78"/>
              <w:rPr>
                <w:sz w:val="20"/>
              </w:rPr>
            </w:pPr>
            <w:r>
              <w:rPr>
                <w:w w:val="80"/>
                <w:sz w:val="20"/>
              </w:rPr>
              <w:t>385,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INVITACIÓN,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Zugey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Villaseñor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Rangel.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8" w:right="78"/>
              <w:rPr>
                <w:sz w:val="20"/>
              </w:rPr>
            </w:pPr>
            <w:r>
              <w:rPr>
                <w:w w:val="80"/>
                <w:sz w:val="20"/>
              </w:rPr>
              <w:t>386,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</w:tbl>
    <w:p>
      <w:pPr>
        <w:spacing w:after="0" w:line="276" w:lineRule="auto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6"/>
        <w:gridCol w:w="1001"/>
      </w:tblGrid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6376" w:type="dxa"/>
          </w:tcPr>
          <w:p>
            <w:pPr>
              <w:pStyle w:val="TableParagraph"/>
              <w:spacing w:line="273" w:lineRule="auto" w:before="2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INVITACIÓN,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número,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septiembre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entonces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73" w:lineRule="auto" w:before="2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387,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APOYO,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emitido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Dirección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Educación,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Migrante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Turismo.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388,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INVITACIÓN,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número,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diciembre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emitido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Directora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Educación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Cultura.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389,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5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INVITACIÓN,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número,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16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octubre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entonces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390,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9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 w:before="2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Oficios de INVITACIÓN, sin número, de 13 de noviembre de 2019, suscrito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entonces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391-398,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Copia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certificada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capturas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pantalla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celular.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399-402,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Legajo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acuses.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403-420,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376" w:type="dxa"/>
          </w:tcPr>
          <w:p>
            <w:pPr>
              <w:pStyle w:val="TableParagraph"/>
              <w:spacing w:line="273" w:lineRule="auto" w:before="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Periódico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Gobierno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Constitucional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Ocampo,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viernes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23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junio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2017,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Cuarta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Sección.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421-430,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2016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431-449,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450-455,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OMRH/017/2021,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456-460,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OMRH/015/2021,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461,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administrativa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levantada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Carmen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Karina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Tapia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Palomares,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Secretaria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Sindicatura.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462,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5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06/2019,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correspondiente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cédula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alta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ciudadano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Gildardo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Ríos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Munguía.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463,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 w:before="2"/>
              <w:ind w:left="110" w:right="62"/>
              <w:rPr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respecto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solicitud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vacaciones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ciudadano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Gildardo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Ríos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Munguía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 w:before="2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464,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V/047/2019,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465,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V/027/2019,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19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Recursos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Humanos.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466,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6" w:hRule="atLeast"/>
        </w:trPr>
        <w:tc>
          <w:tcPr>
            <w:tcW w:w="559" w:type="dxa"/>
          </w:tcPr>
          <w:p>
            <w:pPr>
              <w:pStyle w:val="TableParagraph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OMRH/177/2019,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Jefa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467,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 w:before="2"/>
              <w:ind w:left="110" w:right="6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OMRH/017/2020,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sobre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baja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nómina,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Oficial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Mayor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Jefa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 w:before="2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468,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Convenio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terminación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relación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trabajo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José</w:t>
            </w:r>
            <w:r>
              <w:rPr>
                <w:spacing w:val="2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Ariel</w:t>
            </w:r>
            <w:r>
              <w:rPr>
                <w:spacing w:val="2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Ambriz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Vázquez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Ayuntamiento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Panindícuaro,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469-473,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OMRH/063/2020,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Jefa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Recursos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Humanos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474-478,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479,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480,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5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SMP/37/2020,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481,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06/104/2019,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482,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483,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685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MPM/TM/0102/2019,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13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ind w:left="108" w:right="78"/>
              <w:rPr>
                <w:sz w:val="20"/>
              </w:rPr>
            </w:pPr>
            <w:r>
              <w:rPr>
                <w:w w:val="80"/>
                <w:sz w:val="20"/>
              </w:rPr>
              <w:t>484,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SMP/101/2021,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rFonts w:ascii="Arial"/>
                <w:i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485-795,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Sesión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796-803,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804-805,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02/Tesorería/2019,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806-807,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MPM/TM/62/2020,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808,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solemne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810-812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813-821,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822-826,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827-831,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832-835,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Ordinaria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número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52,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836-840,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2"/>
              <w:ind w:right="86"/>
              <w:rPr>
                <w:sz w:val="20"/>
              </w:rPr>
            </w:pPr>
            <w:r>
              <w:rPr>
                <w:w w:val="85"/>
                <w:sz w:val="20"/>
              </w:rPr>
              <w:t>Oficio MPM/PM/0059/2020, de 1 de diciembre de 2020, suscrito por el Presidente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841-842,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MLM/PM/0055/2020,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843-844,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MLM/PM/0052/2020,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845-846,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847,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848-849,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ind w:right="95"/>
              <w:rPr>
                <w:sz w:val="20"/>
              </w:rPr>
            </w:pPr>
            <w:r>
              <w:rPr>
                <w:w w:val="85"/>
                <w:sz w:val="20"/>
              </w:rPr>
              <w:t>Oficio 140/2019, 28 de noviembre de 2019, suscrito por la </w:t>
            </w:r>
            <w:r>
              <w:rPr>
                <w:rFonts w:ascii="Arial" w:hAnsi="Arial"/>
                <w:i/>
                <w:w w:val="85"/>
                <w:sz w:val="20"/>
              </w:rPr>
              <w:t>Denunciante </w:t>
            </w:r>
            <w:r>
              <w:rPr>
                <w:w w:val="85"/>
                <w:sz w:val="20"/>
              </w:rPr>
              <w:t>y Tarsicio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León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Nares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García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—Regidores—.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850-852,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853-854,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855-856,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857-859,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0123/2019,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860,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861-862,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88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863,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6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864-865,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866,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867-868,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869,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3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872,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874,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877,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879,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884,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887,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888,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86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889,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890,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891,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892,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893-894,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5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895,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896,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MLM/TM/62/2020,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897,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898,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899,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3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0118/2019,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904,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906-907,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006/2020,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908-910,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909,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003/2020,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911-912,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913-914,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0126/2019,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915,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916,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917,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OMRH/041/2020,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918-920,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OMRH/080/2020,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921,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OMRH/082/2020,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922-924,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007,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925-927,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5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OMRH/018/2021,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935-937,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950-951,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952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116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2"/>
              <w:rPr>
                <w:sz w:val="20"/>
              </w:rPr>
            </w:pPr>
            <w:r>
              <w:rPr>
                <w:w w:val="80"/>
                <w:sz w:val="20"/>
              </w:rPr>
              <w:t>Oficio 001/2020, de 27 de agosto de 2020, suscrito por la </w:t>
            </w:r>
            <w:r>
              <w:rPr>
                <w:rFonts w:ascii="Arial" w:hAns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y José Tarsicio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León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Nares,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Patricia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Arias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Hernández,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José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Saavedra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García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Judith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Olmos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López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—Regidores—.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952-954,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955,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6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956,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957,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156,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958,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159/2020,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959,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960,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0130/2019,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961,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3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001/2020,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962,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miembros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963,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I.</w:t>
            </w:r>
          </w:p>
        </w:tc>
      </w:tr>
      <w:tr>
        <w:trPr>
          <w:trHeight w:val="952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126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018/2020, de 27 de agosto de 2020, suscrito por la </w:t>
            </w:r>
            <w:r>
              <w:rPr>
                <w:rFonts w:ascii="Arial" w:hAnsi="Arial"/>
                <w:i/>
                <w:w w:val="80"/>
                <w:sz w:val="20"/>
              </w:rPr>
              <w:t>Denunciante, </w:t>
            </w:r>
            <w:r>
              <w:rPr>
                <w:w w:val="80"/>
                <w:sz w:val="20"/>
              </w:rPr>
              <w:t>José Tarsicio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León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Mares,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Patricia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Arias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Hernández,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José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Saavedra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García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Judith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Olmos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López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—Regidores—.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964,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dirigidos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miembros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965-973,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985-986,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952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129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001/2020, de 27 de agosto de 2020, suscrito por la </w:t>
            </w:r>
            <w:r>
              <w:rPr>
                <w:rFonts w:ascii="Arial" w:hAnsi="Arial"/>
                <w:i/>
                <w:w w:val="80"/>
                <w:sz w:val="20"/>
              </w:rPr>
              <w:t>Denunciante, </w:t>
            </w:r>
            <w:r>
              <w:rPr>
                <w:w w:val="80"/>
                <w:sz w:val="20"/>
              </w:rPr>
              <w:t>José Tarsicio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León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Mares,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Patricia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Arias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Hernández,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José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Saavedra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García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Ma.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Judith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Olmos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López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—Regidores—.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987-988,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989,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088/2019,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991,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132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MPM/TM/076/2019,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14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marzo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3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992,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993,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MPM/TM/083/2019,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994,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159/2020,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995,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136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60/104/2020,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996,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3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998,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0130/2019,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999,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1000,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158,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29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1001,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001/2020,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1002,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142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Diversos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recibos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entrega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material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papelería.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1003-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1010,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5"/>
        <w:gridCol w:w="1001"/>
      </w:tblGrid>
      <w:tr>
        <w:trPr>
          <w:trHeight w:val="952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143</w:t>
            </w:r>
          </w:p>
        </w:tc>
        <w:tc>
          <w:tcPr>
            <w:tcW w:w="6375" w:type="dxa"/>
          </w:tcPr>
          <w:p>
            <w:pPr>
              <w:pStyle w:val="TableParagraph"/>
              <w:spacing w:line="273" w:lineRule="auto" w:before="2"/>
              <w:ind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018/2020, de 27 de agosto de 2020, suscrito por la </w:t>
            </w:r>
            <w:r>
              <w:rPr>
                <w:rFonts w:ascii="Arial" w:hAnsi="Arial"/>
                <w:i/>
                <w:w w:val="80"/>
                <w:sz w:val="20"/>
              </w:rPr>
              <w:t>Denunciante, </w:t>
            </w:r>
            <w:r>
              <w:rPr>
                <w:w w:val="80"/>
                <w:sz w:val="20"/>
              </w:rPr>
              <w:t>José Tarsicio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León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Mares,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Patricia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Arias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Hernández,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José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Saavedra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García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Judith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Olmos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López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—Regidores—.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1012-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1013,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144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MPM/PM/0039/2020,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1014-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1015,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145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4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1017-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146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52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MPM/TM/0033/2020,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18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agosto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1021-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9" w:hRule="atLeast"/>
        </w:trPr>
        <w:tc>
          <w:tcPr>
            <w:tcW w:w="559" w:type="dxa"/>
          </w:tcPr>
          <w:p>
            <w:pPr>
              <w:pStyle w:val="TableParagraph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MPM/PM/0047/2019,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18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octubre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148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MPM/PM/0048/2019,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18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octubre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2019,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Presidente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MPM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04/1047/2019,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31/104/2019,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1028,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152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4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1029-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Oficio MPM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05/104/2019,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 Tesorero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Estado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Origen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Aplicación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Recursos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01/julio2018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30/sep/2018.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1033,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62/2019,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 08/104/2019,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11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enero de 2019,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 el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 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158</w:t>
            </w:r>
          </w:p>
        </w:tc>
        <w:tc>
          <w:tcPr>
            <w:tcW w:w="6375" w:type="dxa"/>
          </w:tcPr>
          <w:p>
            <w:pPr>
              <w:pStyle w:val="TableParagraph"/>
              <w:spacing w:line="276" w:lineRule="auto" w:before="50"/>
              <w:rPr>
                <w:sz w:val="20"/>
              </w:rPr>
            </w:pPr>
            <w:r>
              <w:rPr>
                <w:w w:val="85"/>
                <w:sz w:val="20"/>
              </w:rPr>
              <w:t>Escrito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dirigido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diversos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integrantes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rFonts w:ascii="Arial"/>
                <w:i/>
                <w:w w:val="85"/>
                <w:sz w:val="20"/>
              </w:rPr>
              <w:t>Ayuntamiento,</w:t>
            </w:r>
            <w:r>
              <w:rPr>
                <w:rFonts w:ascii="Arial"/>
                <w:i/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signado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1036-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2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159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02/Tesorería/2019,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1038-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1039,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MPM/TM/010/2019,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MPM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06/104/2019,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MPM/TM/014/2019,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1046,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6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1047,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1048,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169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MPM/33/104/2019,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7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1049,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1050,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171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Denunciante,</w:t>
            </w:r>
            <w:r>
              <w:rPr>
                <w:rFonts w:ascii="Arial"/>
                <w:i/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anexos.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1051-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1062,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1063,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079/2019,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1064,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MPM/TM/067/2019,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1065,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1066,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MPM/TM/080/2019,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26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1067,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1068,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MPM/TM/081/2019,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1069,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4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179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Denunciante,</w:t>
            </w:r>
            <w:r>
              <w:rPr>
                <w:rFonts w:ascii="Arial"/>
                <w:i/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anexo.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1070-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1071,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183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184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1077,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2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186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MPM/TM/084/2019,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2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Municipal,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anexo.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1078-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1079,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187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1080,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1081,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189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 w:before="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MPM/TM/101/2019,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anexo.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1082,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1083,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MPM/TM/102/2019,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1085,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4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192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4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1085-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90"/>
                <w:sz w:val="20"/>
              </w:rPr>
              <w:t>1086,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5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MPM/TM/0048/2020,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1087,</w:t>
            </w:r>
          </w:p>
          <w:p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004,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1088,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80"/>
                <w:sz w:val="20"/>
              </w:rPr>
              <w:t>MPM/TM/0062/2020,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1089,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1090,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MPM/TM/75/2020,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1091,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sz w:val="20"/>
              </w:rPr>
            </w:pPr>
            <w:r>
              <w:rPr>
                <w:w w:val="80"/>
                <w:sz w:val="20"/>
              </w:rPr>
              <w:t>MPM/TM/0062/2020,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1092,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2" w:hRule="atLeast"/>
        </w:trPr>
        <w:tc>
          <w:tcPr>
            <w:tcW w:w="559" w:type="dxa"/>
          </w:tcPr>
          <w:p>
            <w:pPr>
              <w:pStyle w:val="TableParagraph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199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5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OMRH/041/2020,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1094-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1096,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1104,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0105/2019,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0106/2019,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1108,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1109,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0110/2019,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27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211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149/2020,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1113,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2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212</w:t>
            </w:r>
          </w:p>
        </w:tc>
        <w:tc>
          <w:tcPr>
            <w:tcW w:w="6375" w:type="dxa"/>
          </w:tcPr>
          <w:p>
            <w:pPr>
              <w:pStyle w:val="TableParagraph"/>
              <w:spacing w:before="184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1114-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1115,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213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1116,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214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1117,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215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agosto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1118,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216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1119,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217</w:t>
            </w:r>
          </w:p>
        </w:tc>
        <w:tc>
          <w:tcPr>
            <w:tcW w:w="6375" w:type="dxa"/>
          </w:tcPr>
          <w:p>
            <w:pPr>
              <w:pStyle w:val="TableParagraph"/>
              <w:spacing w:before="5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93/2019,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1120,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218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1121,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219</w:t>
            </w:r>
          </w:p>
        </w:tc>
        <w:tc>
          <w:tcPr>
            <w:tcW w:w="6375" w:type="dxa"/>
          </w:tcPr>
          <w:p>
            <w:pPr>
              <w:pStyle w:val="TableParagraph"/>
              <w:spacing w:before="52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0109/2019,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1122,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76"/>
        <w:gridCol w:w="1001"/>
      </w:tblGrid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220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117/2019,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1123,</w:t>
            </w:r>
          </w:p>
          <w:p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30" w:hRule="atLeast"/>
        </w:trPr>
        <w:tc>
          <w:tcPr>
            <w:tcW w:w="559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0118/2019,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1124,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0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0119/2019,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1125,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223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1126-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1127,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224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4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006/2020,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julio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1128-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1129,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8" w:hRule="atLeast"/>
        </w:trPr>
        <w:tc>
          <w:tcPr>
            <w:tcW w:w="559" w:type="dxa"/>
          </w:tcPr>
          <w:p>
            <w:pPr>
              <w:pStyle w:val="TableParagraph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225</w:t>
            </w:r>
          </w:p>
        </w:tc>
        <w:tc>
          <w:tcPr>
            <w:tcW w:w="6376" w:type="dxa"/>
          </w:tcPr>
          <w:p>
            <w:pPr>
              <w:pStyle w:val="TableParagraph"/>
              <w:spacing w:before="53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1130,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226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0104/2020,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1131,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227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ASM/226/2021,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8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febrero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Auditor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Superior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Michoacán.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1134,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228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064/2019,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118,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229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 w:before="52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Contrato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arrendamiento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entre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5"/>
                <w:sz w:val="20"/>
              </w:rPr>
              <w:t>Ayuntamiento</w:t>
            </w:r>
            <w:r>
              <w:rPr>
                <w:rFonts w:ascii="Arial" w:hAnsi="Arial"/>
                <w:i/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“Contabilidad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Sistemas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Armonización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S.C.”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1147-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1158,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791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230</w:t>
            </w:r>
          </w:p>
        </w:tc>
        <w:tc>
          <w:tcPr>
            <w:tcW w:w="6376" w:type="dxa"/>
          </w:tcPr>
          <w:p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586/2020,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1160-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90"/>
                <w:sz w:val="20"/>
              </w:rPr>
              <w:t>1161,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231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242/2019,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1162,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388/2019,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1163,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527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232</w:t>
            </w:r>
          </w:p>
        </w:tc>
        <w:tc>
          <w:tcPr>
            <w:tcW w:w="6376" w:type="dxa"/>
          </w:tcPr>
          <w:p>
            <w:pPr>
              <w:pStyle w:val="TableParagraph"/>
              <w:spacing w:before="52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459/2020,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31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1164,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234</w:t>
            </w:r>
          </w:p>
        </w:tc>
        <w:tc>
          <w:tcPr>
            <w:tcW w:w="6376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-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-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-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-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Municipal,</w:t>
            </w:r>
            <w:r>
              <w:rPr>
                <w:spacing w:val="-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Denunciante,</w:t>
            </w:r>
          </w:p>
          <w:p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Contralor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Auxiliar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Jurídico.</w:t>
            </w:r>
          </w:p>
        </w:tc>
        <w:tc>
          <w:tcPr>
            <w:tcW w:w="1001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0"/>
                <w:sz w:val="20"/>
              </w:rPr>
              <w:t>166,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II.</w:t>
            </w:r>
          </w:p>
        </w:tc>
      </w:tr>
      <w:tr>
        <w:trPr>
          <w:trHeight w:val="688" w:hRule="atLeast"/>
        </w:trPr>
        <w:tc>
          <w:tcPr>
            <w:tcW w:w="559" w:type="dxa"/>
          </w:tcPr>
          <w:p>
            <w:pPr>
              <w:pStyle w:val="TableParagraph"/>
              <w:spacing w:line="229" w:lineRule="exact"/>
              <w:ind w:left="93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235</w:t>
            </w:r>
          </w:p>
        </w:tc>
        <w:tc>
          <w:tcPr>
            <w:tcW w:w="6376" w:type="dxa"/>
          </w:tcPr>
          <w:p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INE/JLMICH/VRFE/0563/2021,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24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Vocal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Federal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Electores</w:t>
            </w:r>
          </w:p>
        </w:tc>
        <w:tc>
          <w:tcPr>
            <w:tcW w:w="1001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1190,</w:t>
            </w:r>
          </w:p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II.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29"/>
        </w:rPr>
      </w:pPr>
    </w:p>
    <w:tbl>
      <w:tblPr>
        <w:tblW w:w="0" w:type="auto"/>
        <w:jc w:val="left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285"/>
      </w:tblGrid>
      <w:tr>
        <w:trPr>
          <w:trHeight w:val="1320" w:hRule="atLeast"/>
        </w:trPr>
        <w:tc>
          <w:tcPr>
            <w:tcW w:w="5809" w:type="dxa"/>
            <w:shd w:val="clear" w:color="auto" w:fill="A6A6A6"/>
          </w:tcPr>
          <w:p>
            <w:pPr>
              <w:pStyle w:val="TableParagraph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Documentales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privadas</w:t>
            </w:r>
          </w:p>
          <w:p>
            <w:pPr>
              <w:pStyle w:val="TableParagraph"/>
              <w:spacing w:line="260" w:lineRule="atLeast" w:before="4"/>
              <w:ind w:right="99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Dada la naturaleza de las presentes pruebas, se consideran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documentales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privadas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relación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señalado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 párrafo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sexto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numeral 259 del </w:t>
            </w:r>
            <w:r>
              <w:rPr>
                <w:rFonts w:ascii="Arial" w:hAnsi="Arial"/>
                <w:i/>
                <w:w w:val="80"/>
                <w:sz w:val="20"/>
              </w:rPr>
              <w:t>Código Electoral</w:t>
            </w:r>
            <w:r>
              <w:rPr>
                <w:w w:val="80"/>
                <w:sz w:val="20"/>
              </w:rPr>
              <w:t>, así como artículo 22 de la </w:t>
            </w:r>
            <w:r>
              <w:rPr>
                <w:rFonts w:ascii="Arial" w:hAnsi="Arial"/>
                <w:i/>
                <w:w w:val="80"/>
                <w:sz w:val="20"/>
              </w:rPr>
              <w:t>Ley de Justicia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Electoral</w:t>
            </w:r>
            <w:r>
              <w:rPr>
                <w:w w:val="90"/>
                <w:sz w:val="20"/>
              </w:rPr>
              <w:t>.</w:t>
            </w:r>
          </w:p>
        </w:tc>
        <w:tc>
          <w:tcPr>
            <w:tcW w:w="1285" w:type="dxa"/>
            <w:shd w:val="clear" w:color="auto" w:fill="A6A6A6"/>
          </w:tcPr>
          <w:p>
            <w:pPr>
              <w:pStyle w:val="TableParagraph"/>
              <w:ind w:left="4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Fojas</w:t>
            </w:r>
          </w:p>
        </w:tc>
      </w:tr>
      <w:tr>
        <w:trPr>
          <w:trHeight w:val="688" w:hRule="atLeast"/>
        </w:trPr>
        <w:tc>
          <w:tcPr>
            <w:tcW w:w="5809" w:type="dxa"/>
          </w:tcPr>
          <w:p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85"/>
                <w:sz w:val="20"/>
              </w:rPr>
              <w:t>Escrito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18</w:t>
            </w:r>
            <w:r>
              <w:rPr>
                <w:spacing w:val="2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enero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2021,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suscrito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2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apoderado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legal</w:t>
            </w:r>
            <w:r>
              <w:rPr>
                <w:spacing w:val="2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Organización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Apric,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S.A.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C.V.,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Z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Salvajemente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Grupera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XHZI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98.5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F.M.</w:t>
            </w:r>
          </w:p>
        </w:tc>
        <w:tc>
          <w:tcPr>
            <w:tcW w:w="1285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931,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I.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491" w:val="left" w:leader="none"/>
        </w:tabs>
        <w:spacing w:line="240" w:lineRule="auto" w:before="213" w:after="0"/>
        <w:ind w:left="490" w:right="0" w:hanging="269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Pruebas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recabadas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i/>
          <w:sz w:val="24"/>
        </w:rPr>
        <w:t>Instituto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requerimiento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del </w:t>
      </w:r>
      <w:r>
        <w:rPr>
          <w:rFonts w:ascii="Arial"/>
          <w:b/>
          <w:i/>
          <w:sz w:val="24"/>
        </w:rPr>
        <w:t>TEEM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" w:after="1"/>
        <w:rPr>
          <w:rFonts w:ascii="Arial"/>
          <w:b/>
          <w:i/>
          <w:sz w:val="28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6393"/>
        <w:gridCol w:w="1266"/>
      </w:tblGrid>
      <w:tr>
        <w:trPr>
          <w:trHeight w:val="1310" w:hRule="atLeast"/>
        </w:trPr>
        <w:tc>
          <w:tcPr>
            <w:tcW w:w="562" w:type="dxa"/>
            <w:shd w:val="clear" w:color="auto" w:fill="A6A6A6"/>
          </w:tcPr>
          <w:p>
            <w:pPr>
              <w:pStyle w:val="TableParagraph"/>
              <w:spacing w:line="229" w:lineRule="exact"/>
              <w:ind w:left="58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6393" w:type="dxa"/>
            <w:shd w:val="clear" w:color="auto" w:fill="A6A6A6"/>
          </w:tcPr>
          <w:p>
            <w:pPr>
              <w:pStyle w:val="TableParagraph"/>
              <w:spacing w:line="229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Documentales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públicas</w:t>
            </w:r>
          </w:p>
          <w:p>
            <w:pPr>
              <w:pStyle w:val="TableParagraph"/>
              <w:spacing w:line="256" w:lineRule="auto" w:before="178"/>
              <w:rPr>
                <w:sz w:val="20"/>
              </w:rPr>
            </w:pPr>
            <w:r>
              <w:rPr>
                <w:w w:val="80"/>
                <w:sz w:val="20"/>
              </w:rPr>
              <w:t>Dada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naturaleza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presentes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pruebas,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consideran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documentales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señalado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párrafo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quinto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numeral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259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Código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Electoral</w:t>
            </w:r>
            <w:r>
              <w:rPr>
                <w:w w:val="80"/>
                <w:sz w:val="20"/>
              </w:rPr>
              <w:t>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así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artículo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Ley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Justicia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Electoral</w:t>
            </w:r>
            <w:r>
              <w:rPr>
                <w:w w:val="80"/>
                <w:sz w:val="20"/>
              </w:rPr>
              <w:t>.</w:t>
            </w:r>
          </w:p>
        </w:tc>
        <w:tc>
          <w:tcPr>
            <w:tcW w:w="1266" w:type="dxa"/>
            <w:shd w:val="clear" w:color="auto" w:fill="A6A6A6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Foja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/>
              <w:rPr>
                <w:rFonts w:ascii="Arial" w:hAnsi="Arial"/>
                <w:i/>
                <w:sz w:val="20"/>
              </w:rPr>
            </w:pPr>
            <w:r>
              <w:rPr>
                <w:w w:val="80"/>
                <w:sz w:val="20"/>
              </w:rPr>
              <w:t>Acta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verificación,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13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realizada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personal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Secretaría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Ejecutiva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IEM.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2215-2221,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2225-2226,</w:t>
            </w:r>
          </w:p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 w:before="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109/010/2021,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3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1266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2227-2228,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109/007/2021,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11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2229,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SMP/15/2021,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4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2230-2231,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109/039/2020,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diciembre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Director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Públicas.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2232,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6393" w:type="dxa"/>
          </w:tcPr>
          <w:p>
            <w:pPr>
              <w:pStyle w:val="TableParagraph"/>
              <w:spacing w:line="261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MPM/PM/0059/2020,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diciembre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Presidente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2233-2234,</w:t>
            </w:r>
          </w:p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6393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Relación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ejecutadas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diciembre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</w:t>
            </w:r>
          </w:p>
          <w:p>
            <w:pPr>
              <w:pStyle w:val="TableParagraph"/>
              <w:spacing w:before="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0"/>
                <w:sz w:val="20"/>
              </w:rPr>
              <w:t>(sic).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2235-2240,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263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6393" w:type="dxa"/>
          </w:tcPr>
          <w:p>
            <w:pPr>
              <w:pStyle w:val="TableParagraph"/>
              <w:ind w:left="0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3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Presupuestos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Ayuntamiento.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2241-2276;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2320-2337;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2343-2372;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2375-2382;</w:t>
            </w:r>
          </w:p>
          <w:p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2289-2412;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2482-2483;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2934-2946;</w:t>
            </w:r>
          </w:p>
          <w:p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2951-2953;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3001-3004,</w:t>
            </w:r>
          </w:p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901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6393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80"/>
                <w:sz w:val="20"/>
              </w:rPr>
              <w:t>Información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respecto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programa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“Un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cuarto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más”.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2918-2925;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2947-2950,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1399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6393" w:type="dxa"/>
          </w:tcPr>
          <w:p>
            <w:pPr>
              <w:pStyle w:val="TableParagraph"/>
              <w:ind w:left="0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Arial"/>
                <w:b/>
                <w:i/>
                <w:sz w:val="20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Licitaciones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invitaciones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restringidas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6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Ayuntamiento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2277-2319;</w:t>
            </w:r>
          </w:p>
          <w:p>
            <w:pPr>
              <w:pStyle w:val="TableParagraph"/>
              <w:spacing w:before="18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2338-2342;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2373-2374;</w:t>
            </w:r>
          </w:p>
          <w:p>
            <w:pPr>
              <w:pStyle w:val="TableParagraph"/>
              <w:spacing w:line="256" w:lineRule="auto" w:before="19"/>
              <w:ind w:left="106" w:right="93"/>
              <w:rPr>
                <w:sz w:val="20"/>
              </w:rPr>
            </w:pPr>
            <w:r>
              <w:rPr>
                <w:w w:val="80"/>
                <w:sz w:val="20"/>
              </w:rPr>
              <w:t>2383- del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902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6393" w:type="dxa"/>
          </w:tcPr>
          <w:p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realizadas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Ayuntamiento.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2386-2388;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2974-2950;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139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6393" w:type="dxa"/>
          </w:tcPr>
          <w:p>
            <w:pPr>
              <w:pStyle w:val="TableParagraph"/>
              <w:ind w:left="0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rPr>
                <w:rFonts w:ascii="Arial" w:hAnsi="Arial"/>
                <w:i/>
                <w:sz w:val="20"/>
              </w:rPr>
            </w:pPr>
            <w:r>
              <w:rPr>
                <w:w w:val="80"/>
                <w:sz w:val="20"/>
              </w:rPr>
              <w:t>Contratos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públicas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Ayuntamiento.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2413-2481;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2484-2933;</w:t>
            </w:r>
          </w:p>
          <w:p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2954-3000;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3005-3044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5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6393"/>
        <w:gridCol w:w="1266"/>
      </w:tblGrid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266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3045-3046,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MPM/TM/0102/2019,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3047,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3048,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MPM/TM/084/2019,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3049,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6393" w:type="dxa"/>
          </w:tcPr>
          <w:p>
            <w:pPr>
              <w:pStyle w:val="TableParagraph"/>
              <w:spacing w:line="261" w:lineRule="auto"/>
              <w:ind w:right="78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MPM/TM/015/2019,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Municipal,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adjuntando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diversas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facturas.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3050-3055,</w:t>
            </w:r>
          </w:p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5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MPM/TM/0048/2020,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8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 w:before="2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3056,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2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MPM/TM/081/2019,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3057,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/>
              <w:rPr>
                <w:sz w:val="20"/>
              </w:rPr>
            </w:pPr>
            <w:r>
              <w:rPr>
                <w:w w:val="80"/>
                <w:sz w:val="20"/>
              </w:rPr>
              <w:t>Oficio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MPM/TM/0101/2019,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28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3058,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sz w:val="20"/>
              </w:rPr>
            </w:pPr>
            <w:r>
              <w:rPr>
                <w:w w:val="80"/>
                <w:sz w:val="20"/>
              </w:rPr>
              <w:t>Escrito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suscrito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Mayor.</w:t>
            </w:r>
          </w:p>
        </w:tc>
        <w:tc>
          <w:tcPr>
            <w:tcW w:w="1266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3059-3060,</w:t>
            </w:r>
          </w:p>
          <w:p>
            <w:pPr>
              <w:pStyle w:val="TableParagraph"/>
              <w:spacing w:before="17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6393" w:type="dxa"/>
          </w:tcPr>
          <w:p>
            <w:pPr>
              <w:pStyle w:val="TableParagraph"/>
              <w:spacing w:before="124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Acuerdo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vista,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emitido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Secretaria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Ejecutiva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IEM.</w:t>
            </w:r>
          </w:p>
        </w:tc>
        <w:tc>
          <w:tcPr>
            <w:tcW w:w="1266" w:type="dxa"/>
          </w:tcPr>
          <w:p>
            <w:pPr>
              <w:pStyle w:val="TableParagraph"/>
              <w:spacing w:line="261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3061,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  <w:tr>
        <w:trPr>
          <w:trHeight w:val="65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6393" w:type="dxa"/>
          </w:tcPr>
          <w:p>
            <w:pPr>
              <w:pStyle w:val="TableParagraph"/>
              <w:spacing w:line="256" w:lineRule="auto"/>
              <w:rPr>
                <w:rFonts w:ascii="Arial"/>
                <w:i/>
                <w:sz w:val="20"/>
              </w:rPr>
            </w:pPr>
            <w:r>
              <w:rPr>
                <w:w w:val="80"/>
                <w:sz w:val="20"/>
              </w:rPr>
              <w:t>Acuerdo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vencimiento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vista,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2021,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emitido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Secretaria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Ejecutiva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rFonts w:ascii="Arial"/>
                <w:i/>
                <w:w w:val="90"/>
                <w:sz w:val="20"/>
              </w:rPr>
              <w:t>IEM.</w:t>
            </w:r>
          </w:p>
        </w:tc>
        <w:tc>
          <w:tcPr>
            <w:tcW w:w="1266" w:type="dxa"/>
          </w:tcPr>
          <w:p>
            <w:pPr>
              <w:pStyle w:val="TableParagraph"/>
              <w:spacing w:line="256" w:lineRule="auto"/>
              <w:ind w:left="106" w:right="471"/>
              <w:rPr>
                <w:sz w:val="20"/>
              </w:rPr>
            </w:pPr>
            <w:r>
              <w:rPr>
                <w:w w:val="80"/>
                <w:sz w:val="20"/>
              </w:rPr>
              <w:t>3069,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IV.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pStyle w:val="BodyText"/>
        <w:spacing w:line="360" w:lineRule="auto" w:before="91"/>
        <w:ind w:left="1354" w:right="482"/>
        <w:jc w:val="both"/>
      </w:pPr>
      <w:r>
        <w:rPr/>
        <w:t>Cabe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oficios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documentales</w:t>
      </w:r>
      <w:r>
        <w:rPr>
          <w:spacing w:val="-4"/>
        </w:rPr>
        <w:t> </w:t>
      </w:r>
      <w:r>
        <w:rPr/>
        <w:t>privadas,</w:t>
      </w:r>
      <w:r>
        <w:rPr>
          <w:spacing w:val="-4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fueron</w:t>
      </w:r>
      <w:r>
        <w:rPr>
          <w:spacing w:val="-2"/>
        </w:rPr>
        <w:t> </w:t>
      </w:r>
      <w:r>
        <w:rPr/>
        <w:t>aportados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copia</w:t>
      </w:r>
      <w:r>
        <w:rPr>
          <w:spacing w:val="-4"/>
        </w:rPr>
        <w:t> </w:t>
      </w:r>
      <w:r>
        <w:rPr/>
        <w:t>simple</w:t>
      </w:r>
      <w:r>
        <w:rPr>
          <w:spacing w:val="-4"/>
        </w:rPr>
        <w:t> </w:t>
      </w:r>
      <w:r>
        <w:rPr/>
        <w:t>y</w:t>
      </w:r>
      <w:r>
        <w:rPr>
          <w:spacing w:val="-70"/>
        </w:rPr>
        <w:t> </w:t>
      </w:r>
      <w:r>
        <w:rPr/>
        <w:t>otras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públicas, al</w:t>
      </w:r>
      <w:r>
        <w:rPr>
          <w:spacing w:val="-1"/>
        </w:rPr>
        <w:t> </w:t>
      </w:r>
      <w:r>
        <w:rPr/>
        <w:t>exhibirse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copia</w:t>
      </w:r>
      <w:r>
        <w:rPr>
          <w:spacing w:val="1"/>
        </w:rPr>
        <w:t> </w:t>
      </w:r>
      <w:r>
        <w:rPr/>
        <w:t>certificada.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1"/>
          <w:numId w:val="4"/>
        </w:numPr>
        <w:tabs>
          <w:tab w:pos="1643" w:val="left" w:leader="none"/>
        </w:tabs>
        <w:spacing w:line="240" w:lineRule="auto" w:before="0" w:after="0"/>
        <w:ind w:left="1642" w:right="0" w:hanging="289"/>
        <w:jc w:val="left"/>
      </w:pPr>
      <w:r>
        <w:rPr/>
        <w:t>Objeción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pruebas</w:t>
      </w:r>
    </w:p>
    <w:p>
      <w:pPr>
        <w:pStyle w:val="BodyText"/>
        <w:spacing w:before="6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Los</w:t>
      </w:r>
      <w:r>
        <w:rPr>
          <w:spacing w:val="1"/>
        </w:rPr>
        <w:t> </w:t>
      </w:r>
      <w:r>
        <w:rPr>
          <w:rFonts w:ascii="Arial" w:hAnsi="Arial"/>
          <w:i/>
        </w:rPr>
        <w:t>Denunciados</w:t>
      </w:r>
      <w:r>
        <w:rPr/>
        <w:t>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comparecer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audiencia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y</w:t>
      </w:r>
      <w:r>
        <w:rPr>
          <w:spacing w:val="-70"/>
        </w:rPr>
        <w:t> </w:t>
      </w:r>
      <w:r>
        <w:rPr/>
        <w:t>alegatos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sus</w:t>
      </w:r>
      <w:r>
        <w:rPr>
          <w:spacing w:val="-14"/>
        </w:rPr>
        <w:t> </w:t>
      </w:r>
      <w:r>
        <w:rPr/>
        <w:t>respectivos</w:t>
      </w:r>
      <w:r>
        <w:rPr>
          <w:spacing w:val="-14"/>
        </w:rPr>
        <w:t> </w:t>
      </w:r>
      <w:r>
        <w:rPr/>
        <w:t>escritos,</w:t>
      </w:r>
      <w:r>
        <w:rPr>
          <w:spacing w:val="-15"/>
        </w:rPr>
        <w:t> </w:t>
      </w:r>
      <w:r>
        <w:rPr/>
        <w:t>objetaron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pruebas</w:t>
      </w:r>
      <w:r>
        <w:rPr>
          <w:spacing w:val="-70"/>
        </w:rPr>
        <w:t> </w:t>
      </w:r>
      <w:r>
        <w:rPr/>
        <w:t>aportadas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rFonts w:ascii="Arial" w:hAnsi="Arial"/>
          <w:i/>
        </w:rPr>
        <w:t>Denunciante </w:t>
      </w: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1"/>
        </w:rPr>
        <w:t> </w:t>
      </w:r>
      <w:r>
        <w:rPr/>
        <w:t>a su</w:t>
      </w:r>
      <w:r>
        <w:rPr>
          <w:spacing w:val="-1"/>
        </w:rPr>
        <w:t> </w:t>
      </w:r>
      <w:r>
        <w:rPr/>
        <w:t>valor probatorio.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 w:before="1"/>
        <w:ind w:left="1354" w:right="479"/>
        <w:jc w:val="both"/>
      </w:pPr>
      <w:r>
        <w:rPr/>
        <w:t>Tal objeción se desestima, pues únicamente la realizan en torno a</w:t>
      </w:r>
      <w:r>
        <w:rPr>
          <w:spacing w:val="1"/>
        </w:rPr>
        <w:t> </w:t>
      </w:r>
      <w:r>
        <w:rPr/>
        <w:t>su valor probatorio al considerar que no están vinculadas con los</w:t>
      </w:r>
      <w:r>
        <w:rPr>
          <w:spacing w:val="1"/>
        </w:rPr>
        <w:t> </w:t>
      </w:r>
      <w:r>
        <w:rPr/>
        <w:t>hechos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agravios</w:t>
      </w:r>
      <w:r>
        <w:rPr>
          <w:spacing w:val="-7"/>
        </w:rPr>
        <w:t> </w:t>
      </w:r>
      <w:r>
        <w:rPr/>
        <w:t>expuestos,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decir,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trata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aseveración</w:t>
      </w:r>
      <w:r>
        <w:rPr>
          <w:spacing w:val="-70"/>
        </w:rPr>
        <w:t> </w:t>
      </w:r>
      <w:r>
        <w:rPr/>
        <w:t>genérica,</w:t>
      </w:r>
      <w:r>
        <w:rPr>
          <w:spacing w:val="-9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basta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simple</w:t>
      </w:r>
      <w:r>
        <w:rPr>
          <w:spacing w:val="-6"/>
        </w:rPr>
        <w:t> </w:t>
      </w:r>
      <w:r>
        <w:rPr/>
        <w:t>objeción</w:t>
      </w:r>
      <w:r>
        <w:rPr>
          <w:spacing w:val="-8"/>
        </w:rPr>
        <w:t> </w:t>
      </w:r>
      <w:r>
        <w:rPr/>
        <w:t>formal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pruebas,</w:t>
      </w:r>
      <w:r>
        <w:rPr>
          <w:spacing w:val="-70"/>
        </w:rPr>
        <w:t> </w:t>
      </w:r>
      <w:r>
        <w:rPr/>
        <w:t>sino que es necesario señalar las razones concretas en las que se</w:t>
      </w:r>
      <w:r>
        <w:rPr>
          <w:spacing w:val="-70"/>
        </w:rPr>
        <w:t> </w:t>
      </w:r>
      <w:r>
        <w:rPr/>
        <w:t>apoya,</w:t>
      </w:r>
      <w:r>
        <w:rPr>
          <w:spacing w:val="43"/>
        </w:rPr>
        <w:t> </w:t>
      </w:r>
      <w:r>
        <w:rPr/>
        <w:t>además</w:t>
      </w:r>
      <w:r>
        <w:rPr>
          <w:spacing w:val="43"/>
        </w:rPr>
        <w:t> </w:t>
      </w:r>
      <w:r>
        <w:rPr/>
        <w:t>de</w:t>
      </w:r>
      <w:r>
        <w:rPr>
          <w:spacing w:val="46"/>
        </w:rPr>
        <w:t> </w:t>
      </w:r>
      <w:r>
        <w:rPr/>
        <w:t>aportar</w:t>
      </w:r>
      <w:r>
        <w:rPr>
          <w:spacing w:val="43"/>
        </w:rPr>
        <w:t> </w:t>
      </w:r>
      <w:r>
        <w:rPr/>
        <w:t>los</w:t>
      </w:r>
      <w:r>
        <w:rPr>
          <w:spacing w:val="43"/>
        </w:rPr>
        <w:t> </w:t>
      </w:r>
      <w:r>
        <w:rPr/>
        <w:t>elementos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convicción</w:t>
      </w:r>
      <w:r>
        <w:rPr>
          <w:spacing w:val="43"/>
        </w:rPr>
        <w:t> </w:t>
      </w:r>
      <w:r>
        <w:rPr/>
        <w:t>idóneos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0"/>
        <w:jc w:val="both"/>
      </w:pPr>
      <w:r>
        <w:rPr/>
        <w:t>para acreditar su dicho. Lo que, en su caso no acontece, pues los</w:t>
      </w:r>
      <w:r>
        <w:rPr>
          <w:spacing w:val="1"/>
        </w:rPr>
        <w:t> </w:t>
      </w:r>
      <w:r>
        <w:rPr/>
        <w:t>denunciados no expresan las circunstancias específicas por las</w:t>
      </w:r>
      <w:r>
        <w:rPr>
          <w:spacing w:val="1"/>
        </w:rPr>
        <w:t> </w:t>
      </w:r>
      <w:r>
        <w:rPr/>
        <w:t>cuales objetan los medios de pruebas, ni señalan con que otras</w:t>
      </w:r>
      <w:r>
        <w:rPr>
          <w:spacing w:val="1"/>
        </w:rPr>
        <w:t> </w:t>
      </w:r>
      <w:r>
        <w:rPr/>
        <w:t>diversas lo</w:t>
      </w:r>
      <w:r>
        <w:rPr>
          <w:spacing w:val="-1"/>
        </w:rPr>
        <w:t> </w:t>
      </w:r>
      <w:r>
        <w:rPr/>
        <w:t>acreditan.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2"/>
        <w:jc w:val="both"/>
      </w:pPr>
      <w:r>
        <w:rPr/>
        <w:t>En todo caso, el valor probatorio será analizado en conjunción con</w:t>
      </w:r>
      <w:r>
        <w:rPr>
          <w:spacing w:val="-70"/>
        </w:rPr>
        <w:t> </w:t>
      </w:r>
      <w:r>
        <w:rPr/>
        <w:t>el resto de los elementos de prueba, atendiendo a la naturaleza de</w:t>
      </w:r>
      <w:r>
        <w:rPr>
          <w:spacing w:val="-71"/>
        </w:rPr>
        <w:t> </w:t>
      </w:r>
      <w:r>
        <w:rPr/>
        <w:t>cada</w:t>
      </w:r>
      <w:r>
        <w:rPr>
          <w:spacing w:val="-2"/>
        </w:rPr>
        <w:t> </w:t>
      </w:r>
      <w:r>
        <w:rPr/>
        <w:t>una.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Al respecto, conviene precisar que conforme con el artículo 22,</w:t>
      </w:r>
      <w:r>
        <w:rPr>
          <w:spacing w:val="1"/>
        </w:rPr>
        <w:t> </w:t>
      </w:r>
      <w:r>
        <w:rPr/>
        <w:t>fracción I, de la </w:t>
      </w:r>
      <w:r>
        <w:rPr>
          <w:rFonts w:ascii="Arial" w:hAnsi="Arial"/>
          <w:i/>
        </w:rPr>
        <w:t>Ley de Justicia Electoral, </w:t>
      </w:r>
      <w:r>
        <w:rPr/>
        <w:t>los medios de prueba del</w:t>
      </w:r>
      <w:r>
        <w:rPr>
          <w:spacing w:val="-70"/>
        </w:rPr>
        <w:t> </w:t>
      </w:r>
      <w:r>
        <w:rPr/>
        <w:t>presente asunto serán valorados atendiendo a las reglas de la</w:t>
      </w:r>
      <w:r>
        <w:rPr>
          <w:spacing w:val="1"/>
        </w:rPr>
        <w:t> </w:t>
      </w:r>
      <w:r>
        <w:rPr/>
        <w:t>lógica,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sana</w:t>
      </w:r>
      <w:r>
        <w:rPr>
          <w:spacing w:val="1"/>
        </w:rPr>
        <w:t> </w:t>
      </w:r>
      <w:r>
        <w:rPr/>
        <w:t>crítica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experiencia.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1"/>
          <w:numId w:val="4"/>
        </w:numPr>
        <w:tabs>
          <w:tab w:pos="510" w:val="left" w:leader="none"/>
        </w:tabs>
        <w:spacing w:line="240" w:lineRule="auto" w:before="0" w:after="0"/>
        <w:ind w:left="509" w:right="0" w:hanging="288"/>
        <w:jc w:val="left"/>
      </w:pPr>
      <w:r>
        <w:rPr/>
        <w:t>Valoración</w:t>
      </w:r>
      <w:r>
        <w:rPr>
          <w:spacing w:val="-2"/>
        </w:rPr>
        <w:t> </w:t>
      </w:r>
      <w:r>
        <w:rPr/>
        <w:t>probatoria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Conforme al artículo 22 de la </w:t>
      </w:r>
      <w:r>
        <w:rPr>
          <w:rFonts w:ascii="Arial" w:hAnsi="Arial"/>
          <w:i/>
        </w:rPr>
        <w:t>Ley de Justicia Electoral, </w:t>
      </w:r>
      <w:r>
        <w:rPr/>
        <w:t>en 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259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Electoral,</w:t>
      </w:r>
      <w:r>
        <w:rPr>
          <w:rFonts w:ascii="Arial" w:hAnsi="Arial"/>
          <w:i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consistente en disco compacto tiene el carácter de indicio, por lo</w:t>
      </w:r>
      <w:r>
        <w:rPr>
          <w:spacing w:val="1"/>
        </w:rPr>
        <w:t> </w:t>
      </w:r>
      <w:r>
        <w:rPr/>
        <w:t>que solo tendrá valor probatorio pleno al concatenarse con otros</w:t>
      </w:r>
      <w:r>
        <w:rPr>
          <w:spacing w:val="1"/>
        </w:rPr>
        <w:t> </w:t>
      </w:r>
      <w:r>
        <w:rPr/>
        <w:t>elementos del expediente, de acuerdo con las afirmaciones de las</w:t>
      </w:r>
      <w:r>
        <w:rPr>
          <w:spacing w:val="1"/>
        </w:rPr>
        <w:t> </w:t>
      </w:r>
      <w:r>
        <w:rPr/>
        <w:t>partes,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verdad</w:t>
      </w:r>
      <w:r>
        <w:rPr>
          <w:spacing w:val="-1"/>
        </w:rPr>
        <w:t> </w:t>
      </w:r>
      <w:r>
        <w:rPr/>
        <w:t>conocida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recto</w:t>
      </w:r>
      <w:r>
        <w:rPr>
          <w:spacing w:val="-1"/>
        </w:rPr>
        <w:t> </w:t>
      </w:r>
      <w:r>
        <w:rPr/>
        <w:t>raciocinio.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 w:before="1"/>
        <w:ind w:left="222" w:right="1611"/>
        <w:jc w:val="both"/>
      </w:pPr>
      <w:r>
        <w:rPr/>
        <w:t>De igual forma, con fundamento en los artículos 22 de la </w:t>
      </w:r>
      <w:r>
        <w:rPr>
          <w:rFonts w:ascii="Arial" w:hAnsi="Arial"/>
          <w:i/>
        </w:rPr>
        <w:t>Ley 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Justicia Electoral, </w:t>
      </w:r>
      <w:r>
        <w:rPr/>
        <w:t>en relación con el 259 del </w:t>
      </w:r>
      <w:r>
        <w:rPr>
          <w:rFonts w:ascii="Arial" w:hAnsi="Arial"/>
          <w:i/>
        </w:rPr>
        <w:t>Código Electoral,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prueba</w:t>
      </w:r>
      <w:r>
        <w:rPr>
          <w:spacing w:val="-12"/>
        </w:rPr>
        <w:t> </w:t>
      </w:r>
      <w:r>
        <w:rPr/>
        <w:t>identificados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pruebas</w:t>
      </w:r>
      <w:r>
        <w:rPr>
          <w:spacing w:val="-13"/>
        </w:rPr>
        <w:t> </w:t>
      </w:r>
      <w:r>
        <w:rPr/>
        <w:t>privadas</w:t>
      </w:r>
      <w:r>
        <w:rPr>
          <w:spacing w:val="-12"/>
        </w:rPr>
        <w:t> </w:t>
      </w:r>
      <w:r>
        <w:rPr/>
        <w:t>tienen</w:t>
      </w:r>
      <w:r>
        <w:rPr>
          <w:spacing w:val="-14"/>
        </w:rPr>
        <w:t> </w:t>
      </w:r>
      <w:r>
        <w:rPr/>
        <w:t>el</w:t>
      </w:r>
      <w:r>
        <w:rPr>
          <w:spacing w:val="-70"/>
        </w:rPr>
        <w:t> </w:t>
      </w:r>
      <w:r>
        <w:rPr/>
        <w:t>carácter de indiciarios, por lo que deben analizarse con los demás</w:t>
      </w:r>
      <w:r>
        <w:rPr>
          <w:spacing w:val="1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de prueba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desprender</w:t>
      </w:r>
      <w:r>
        <w:rPr>
          <w:spacing w:val="-1"/>
        </w:rPr>
        <w:t> </w:t>
      </w:r>
      <w:r>
        <w:rPr/>
        <w:t>su valor</w:t>
      </w:r>
      <w:r>
        <w:rPr>
          <w:spacing w:val="-2"/>
        </w:rPr>
        <w:t> </w:t>
      </w:r>
      <w:r>
        <w:rPr/>
        <w:t>probatorio.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Finalmente,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0"/>
        </w:rPr>
        <w:t> </w:t>
      </w:r>
      <w:r>
        <w:rPr>
          <w:rFonts w:ascii="Arial" w:hAnsi="Arial"/>
          <w:i/>
        </w:rPr>
        <w:t>Justicia Electoral, </w:t>
      </w:r>
      <w:r>
        <w:rPr/>
        <w:t>en relación con el 259 del </w:t>
      </w:r>
      <w:r>
        <w:rPr>
          <w:rFonts w:ascii="Arial" w:hAnsi="Arial"/>
          <w:i/>
        </w:rPr>
        <w:t>Código Electoral, </w:t>
      </w:r>
      <w:r>
        <w:rPr/>
        <w:t>las</w:t>
      </w:r>
      <w:r>
        <w:rPr>
          <w:spacing w:val="1"/>
        </w:rPr>
        <w:t> </w:t>
      </w:r>
      <w:r>
        <w:rPr/>
        <w:t>pruebas identificadas como documentales públicas, entre las que</w:t>
      </w:r>
      <w:r>
        <w:rPr>
          <w:spacing w:val="1"/>
        </w:rPr>
        <w:t> </w:t>
      </w:r>
      <w:r>
        <w:rPr/>
        <w:t>se encuentran las diligencias para mejor proveer y requerimientos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tratarse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actuaciones del</w:t>
      </w:r>
      <w:r>
        <w:rPr>
          <w:spacing w:val="-1"/>
        </w:rPr>
        <w:t> </w:t>
      </w:r>
      <w:r>
        <w:rPr>
          <w:rFonts w:ascii="Arial" w:hAnsi="Arial"/>
          <w:i/>
        </w:rPr>
        <w:t>Instituto,</w:t>
      </w:r>
      <w:r>
        <w:rPr>
          <w:rFonts w:ascii="Arial" w:hAnsi="Arial"/>
          <w:i/>
          <w:spacing w:val="-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funciones.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1"/>
          <w:numId w:val="4"/>
        </w:numPr>
        <w:tabs>
          <w:tab w:pos="511" w:val="left" w:leader="none"/>
        </w:tabs>
        <w:spacing w:line="240" w:lineRule="auto" w:before="1" w:after="0"/>
        <w:ind w:left="510" w:right="0" w:hanging="289"/>
        <w:jc w:val="left"/>
      </w:pPr>
      <w:r>
        <w:rPr/>
        <w:t>Hechos</w:t>
      </w:r>
      <w:r>
        <w:rPr>
          <w:spacing w:val="-5"/>
        </w:rPr>
        <w:t> </w:t>
      </w:r>
      <w:r>
        <w:rPr/>
        <w:t>acreditados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partes</w:t>
      </w:r>
      <w:r>
        <w:rPr>
          <w:spacing w:val="-4"/>
        </w:rPr>
        <w:t> </w:t>
      </w:r>
      <w:r>
        <w:rPr/>
        <w:t>involucradas</w:t>
      </w:r>
    </w:p>
    <w:p>
      <w:pPr>
        <w:spacing w:after="0" w:line="240" w:lineRule="auto"/>
        <w:jc w:val="left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line="360" w:lineRule="auto" w:before="91"/>
        <w:ind w:left="1354" w:right="477"/>
        <w:jc w:val="both"/>
        <w:rPr>
          <w:rFonts w:ascii="Arial" w:hAnsi="Arial"/>
          <w:i/>
        </w:rPr>
      </w:pPr>
      <w:r>
        <w:rPr/>
        <w:t>Los hechos que se acreditan con los elementos de prueba, serán</w:t>
      </w:r>
      <w:r>
        <w:rPr>
          <w:spacing w:val="1"/>
        </w:rPr>
        <w:t> </w:t>
      </w:r>
      <w:r>
        <w:rPr/>
        <w:t>considerados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forma</w:t>
      </w:r>
      <w:r>
        <w:rPr>
          <w:spacing w:val="-12"/>
        </w:rPr>
        <w:t> </w:t>
      </w:r>
      <w:r>
        <w:rPr/>
        <w:t>específica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analice</w:t>
      </w:r>
      <w:r>
        <w:rPr>
          <w:spacing w:val="-8"/>
        </w:rPr>
        <w:t> </w:t>
      </w:r>
      <w:r>
        <w:rPr/>
        <w:t>en</w:t>
      </w:r>
      <w:r>
        <w:rPr>
          <w:spacing w:val="-70"/>
        </w:rPr>
        <w:t> </w:t>
      </w:r>
      <w:r>
        <w:rPr/>
        <w:t>lo particular respecto de los hechos que se denuncian, precisando</w:t>
      </w:r>
      <w:r>
        <w:rPr>
          <w:spacing w:val="1"/>
        </w:rPr>
        <w:t> </w:t>
      </w:r>
      <w:r>
        <w:rPr/>
        <w:t>desde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momento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prueba</w:t>
      </w:r>
      <w:r>
        <w:rPr>
          <w:spacing w:val="-70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70"/>
        </w:rPr>
        <w:t> </w:t>
      </w:r>
      <w:r>
        <w:rPr/>
        <w:t>hechos que se denuncian tuvieron los siguientes cargos: Héctor</w:t>
      </w:r>
      <w:r>
        <w:rPr>
          <w:spacing w:val="1"/>
        </w:rPr>
        <w:t> </w:t>
      </w:r>
      <w:r>
        <w:rPr/>
        <w:t>Johnny Ayala Miranda (Presidente Municipal), Eduardo González</w:t>
      </w:r>
      <w:r>
        <w:rPr>
          <w:spacing w:val="1"/>
        </w:rPr>
        <w:t> </w:t>
      </w:r>
      <w:r>
        <w:rPr/>
        <w:t>Guillén</w:t>
      </w:r>
      <w:r>
        <w:rPr>
          <w:spacing w:val="-9"/>
        </w:rPr>
        <w:t> </w:t>
      </w:r>
      <w:r>
        <w:rPr/>
        <w:t>(Tesorero)</w:t>
      </w:r>
      <w:r>
        <w:rPr>
          <w:spacing w:val="-10"/>
        </w:rPr>
        <w:t> </w:t>
      </w:r>
      <w:r>
        <w:rPr/>
        <w:t>Arturo</w:t>
      </w:r>
      <w:r>
        <w:rPr>
          <w:spacing w:val="-9"/>
        </w:rPr>
        <w:t> </w:t>
      </w:r>
      <w:r>
        <w:rPr/>
        <w:t>Chávez</w:t>
      </w:r>
      <w:r>
        <w:rPr>
          <w:spacing w:val="-9"/>
        </w:rPr>
        <w:t> </w:t>
      </w:r>
      <w:r>
        <w:rPr/>
        <w:t>Solís</w:t>
      </w:r>
      <w:r>
        <w:rPr>
          <w:spacing w:val="-9"/>
        </w:rPr>
        <w:t> </w:t>
      </w:r>
      <w:r>
        <w:rPr/>
        <w:t>(Director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Obras),</w:t>
      </w:r>
      <w:r>
        <w:rPr>
          <w:spacing w:val="-9"/>
        </w:rPr>
        <w:t> </w:t>
      </w:r>
      <w:r>
        <w:rPr/>
        <w:t>Beatriz</w:t>
      </w:r>
      <w:r>
        <w:rPr>
          <w:spacing w:val="-69"/>
        </w:rPr>
        <w:t> </w:t>
      </w:r>
      <w:r>
        <w:rPr/>
        <w:t>Bravo</w:t>
      </w:r>
      <w:r>
        <w:rPr>
          <w:spacing w:val="1"/>
        </w:rPr>
        <w:t> </w:t>
      </w:r>
      <w:r>
        <w:rPr/>
        <w:t>Puebla</w:t>
      </w:r>
      <w:r>
        <w:rPr>
          <w:spacing w:val="1"/>
        </w:rPr>
        <w:t> </w:t>
      </w:r>
      <w:r>
        <w:rPr/>
        <w:t>(Oficial</w:t>
      </w:r>
      <w:r>
        <w:rPr>
          <w:spacing w:val="1"/>
        </w:rPr>
        <w:t> </w:t>
      </w:r>
      <w:r>
        <w:rPr/>
        <w:t>Mayor),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Trinidad</w:t>
      </w:r>
      <w:r>
        <w:rPr>
          <w:spacing w:val="1"/>
        </w:rPr>
        <w:t> </w:t>
      </w:r>
      <w:r>
        <w:rPr/>
        <w:t>Arciga</w:t>
      </w:r>
      <w:r>
        <w:rPr>
          <w:spacing w:val="1"/>
        </w:rPr>
        <w:t> </w:t>
      </w:r>
      <w:r>
        <w:rPr/>
        <w:t>Gutiérrez</w:t>
      </w:r>
      <w:r>
        <w:rPr>
          <w:spacing w:val="1"/>
        </w:rPr>
        <w:t> </w:t>
      </w:r>
      <w:r>
        <w:rPr/>
        <w:t>(Secretario)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Machuca</w:t>
      </w:r>
      <w:r>
        <w:rPr>
          <w:spacing w:val="1"/>
        </w:rPr>
        <w:t> </w:t>
      </w:r>
      <w:r>
        <w:rPr/>
        <w:t>García</w:t>
      </w:r>
      <w:r>
        <w:rPr>
          <w:spacing w:val="1"/>
        </w:rPr>
        <w:t> </w:t>
      </w:r>
      <w:r>
        <w:rPr/>
        <w:t>(Contralor)</w:t>
      </w:r>
      <w:r>
        <w:rPr>
          <w:rFonts w:ascii="Arial" w:hAnsi="Arial"/>
          <w:i/>
        </w:rPr>
        <w:t>;</w:t>
      </w:r>
      <w:r>
        <w:rPr>
          <w:rFonts w:ascii="Arial" w:hAnsi="Arial"/>
          <w:i/>
          <w:spacing w:val="1"/>
        </w:rPr>
        <w:t> </w:t>
      </w:r>
      <w:r>
        <w:rPr/>
        <w:t>mientras que las </w:t>
      </w:r>
      <w:r>
        <w:rPr>
          <w:rFonts w:ascii="Arial" w:hAnsi="Arial"/>
          <w:i/>
        </w:rPr>
        <w:t>Denunciante </w:t>
      </w:r>
      <w:r>
        <w:rPr/>
        <w:t>Ma. Isabel García Olea, es Síndica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>
          <w:rFonts w:ascii="Arial" w:hAnsi="Arial"/>
          <w:i/>
        </w:rPr>
        <w:t>Ayuntamiento.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Heading1"/>
        <w:numPr>
          <w:ilvl w:val="0"/>
          <w:numId w:val="4"/>
        </w:numPr>
        <w:tabs>
          <w:tab w:pos="1785" w:val="left" w:leader="none"/>
        </w:tabs>
        <w:spacing w:line="360" w:lineRule="auto" w:before="0" w:after="0"/>
        <w:ind w:left="1354" w:right="480" w:firstLine="0"/>
        <w:jc w:val="left"/>
      </w:pPr>
      <w:r>
        <w:rPr/>
        <w:t>Análisis</w:t>
      </w:r>
      <w:r>
        <w:rPr>
          <w:spacing w:val="67"/>
        </w:rPr>
        <w:t> </w:t>
      </w:r>
      <w:r>
        <w:rPr/>
        <w:t>y</w:t>
      </w:r>
      <w:r>
        <w:rPr>
          <w:spacing w:val="67"/>
        </w:rPr>
        <w:t> </w:t>
      </w:r>
      <w:r>
        <w:rPr/>
        <w:t>determinación</w:t>
      </w:r>
      <w:r>
        <w:rPr>
          <w:spacing w:val="68"/>
        </w:rPr>
        <w:t> </w:t>
      </w:r>
      <w:r>
        <w:rPr/>
        <w:t>del</w:t>
      </w:r>
      <w:r>
        <w:rPr>
          <w:spacing w:val="70"/>
        </w:rPr>
        <w:t> </w:t>
      </w:r>
      <w:r>
        <w:rPr>
          <w:i/>
        </w:rPr>
        <w:t>TEEM</w:t>
      </w:r>
      <w:r>
        <w:rPr>
          <w:i/>
          <w:spacing w:val="68"/>
        </w:rPr>
        <w:t> </w:t>
      </w:r>
      <w:r>
        <w:rPr/>
        <w:t>sobre</w:t>
      </w:r>
      <w:r>
        <w:rPr>
          <w:spacing w:val="67"/>
        </w:rPr>
        <w:t> </w:t>
      </w:r>
      <w:r>
        <w:rPr/>
        <w:t>las</w:t>
      </w:r>
      <w:r>
        <w:rPr>
          <w:spacing w:val="68"/>
        </w:rPr>
        <w:t> </w:t>
      </w:r>
      <w:r>
        <w:rPr/>
        <w:t>temáticas</w:t>
      </w:r>
      <w:r>
        <w:rPr>
          <w:spacing w:val="-70"/>
        </w:rPr>
        <w:t> </w:t>
      </w:r>
      <w:r>
        <w:rPr/>
        <w:t>concretas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644" w:val="left" w:leader="none"/>
        </w:tabs>
        <w:spacing w:line="240" w:lineRule="auto" w:before="0" w:after="0"/>
        <w:ind w:left="1643" w:right="0" w:hanging="290"/>
        <w:jc w:val="left"/>
        <w:rPr>
          <w:rFonts w:ascii="Arial"/>
          <w:b/>
          <w:i/>
          <w:sz w:val="26"/>
        </w:rPr>
      </w:pPr>
      <w:r>
        <w:rPr>
          <w:rFonts w:ascii="Arial"/>
          <w:b/>
          <w:sz w:val="26"/>
        </w:rPr>
        <w:t>Marco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normativo sobre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la</w:t>
      </w:r>
      <w:r>
        <w:rPr>
          <w:rFonts w:ascii="Arial"/>
          <w:b/>
          <w:spacing w:val="2"/>
          <w:sz w:val="26"/>
        </w:rPr>
        <w:t> </w:t>
      </w:r>
      <w:r>
        <w:rPr>
          <w:rFonts w:ascii="Arial"/>
          <w:b/>
          <w:i/>
          <w:sz w:val="26"/>
        </w:rPr>
        <w:t>VPMG</w:t>
      </w:r>
    </w:p>
    <w:p>
      <w:pPr>
        <w:pStyle w:val="BodyText"/>
        <w:spacing w:before="5"/>
        <w:rPr>
          <w:rFonts w:ascii="Arial"/>
          <w:b/>
          <w:i/>
          <w:sz w:val="37"/>
        </w:rPr>
      </w:pPr>
    </w:p>
    <w:p>
      <w:pPr>
        <w:pStyle w:val="BodyText"/>
        <w:spacing w:line="360" w:lineRule="auto"/>
        <w:ind w:left="1354" w:right="479"/>
        <w:jc w:val="both"/>
      </w:pPr>
      <w:r>
        <w:rPr/>
        <w:t>Conforme al nuevo diseño institucional para la protección de los</w:t>
      </w:r>
      <w:r>
        <w:rPr>
          <w:spacing w:val="1"/>
        </w:rPr>
        <w:t> </w:t>
      </w:r>
      <w:r>
        <w:rPr/>
        <w:t>derechos fundamentales de las mujeres, a partir de la reforma en</w:t>
      </w:r>
      <w:r>
        <w:rPr>
          <w:spacing w:val="1"/>
        </w:rPr>
        <w:t> </w:t>
      </w:r>
      <w:r>
        <w:rPr/>
        <w:t>materia de violencia política por razón de género, publicada en el</w:t>
      </w:r>
      <w:r>
        <w:rPr>
          <w:spacing w:val="1"/>
        </w:rPr>
        <w:t> </w:t>
      </w:r>
      <w:r>
        <w:rPr/>
        <w:t>Diario</w:t>
      </w:r>
      <w:r>
        <w:rPr>
          <w:spacing w:val="-7"/>
        </w:rPr>
        <w:t> </w:t>
      </w:r>
      <w:r>
        <w:rPr/>
        <w:t>Oficial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Federación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trece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abril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mil</w:t>
      </w:r>
      <w:r>
        <w:rPr>
          <w:spacing w:val="-7"/>
        </w:rPr>
        <w:t> </w:t>
      </w:r>
      <w:r>
        <w:rPr/>
        <w:t>veinte,</w:t>
      </w:r>
      <w:r>
        <w:rPr>
          <w:spacing w:val="-7"/>
        </w:rPr>
        <w:t> </w:t>
      </w:r>
      <w:r>
        <w:rPr/>
        <w:t>se</w:t>
      </w:r>
      <w:r>
        <w:rPr>
          <w:spacing w:val="-70"/>
        </w:rPr>
        <w:t> </w:t>
      </w:r>
      <w:r>
        <w:rPr/>
        <w:t>garantiza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justicia,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resarcimiento,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reparación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daño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compensación justos y eficaces, en términos de lo previsto en la</w:t>
      </w:r>
      <w:r>
        <w:rPr>
          <w:spacing w:val="1"/>
        </w:rPr>
        <w:t> </w:t>
      </w:r>
      <w:r>
        <w:rPr>
          <w:w w:val="95"/>
        </w:rPr>
        <w:t>Ley</w:t>
      </w:r>
      <w:r>
        <w:rPr>
          <w:spacing w:val="14"/>
          <w:w w:val="95"/>
        </w:rPr>
        <w:t> </w:t>
      </w:r>
      <w:r>
        <w:rPr>
          <w:w w:val="95"/>
        </w:rPr>
        <w:t>General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Acceso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2"/>
          <w:w w:val="95"/>
        </w:rPr>
        <w:t> </w:t>
      </w:r>
      <w:r>
        <w:rPr>
          <w:w w:val="95"/>
        </w:rPr>
        <w:t>Mujeres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5"/>
          <w:w w:val="95"/>
        </w:rPr>
        <w:t> </w:t>
      </w:r>
      <w:r>
        <w:rPr>
          <w:w w:val="95"/>
        </w:rPr>
        <w:t>una</w:t>
      </w:r>
      <w:r>
        <w:rPr>
          <w:spacing w:val="12"/>
          <w:w w:val="95"/>
        </w:rPr>
        <w:t> </w:t>
      </w:r>
      <w:r>
        <w:rPr>
          <w:w w:val="95"/>
        </w:rPr>
        <w:t>Vida</w:t>
      </w:r>
      <w:r>
        <w:rPr>
          <w:spacing w:val="15"/>
          <w:w w:val="95"/>
        </w:rPr>
        <w:t> </w:t>
      </w:r>
      <w:r>
        <w:rPr>
          <w:w w:val="95"/>
        </w:rPr>
        <w:t>Libre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Violencia</w:t>
      </w:r>
      <w:r>
        <w:rPr>
          <w:spacing w:val="-66"/>
          <w:w w:val="95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LGIPE</w:t>
      </w:r>
      <w:r>
        <w:rPr/>
        <w:t>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Al respecto, en los artículos 440, numerales 1 y 3, y 442, último</w:t>
      </w:r>
      <w:r>
        <w:rPr>
          <w:spacing w:val="1"/>
        </w:rPr>
        <w:t> </w:t>
      </w:r>
      <w:r>
        <w:rPr/>
        <w:t>párrafo, de la </w:t>
      </w:r>
      <w:r>
        <w:rPr>
          <w:rFonts w:ascii="Arial" w:hAnsi="Arial"/>
          <w:i/>
        </w:rPr>
        <w:t>LGIPE</w:t>
      </w:r>
      <w:r>
        <w:rPr/>
        <w:t>, se dispuso que las quejas o denuncias por</w:t>
      </w:r>
      <w:r>
        <w:rPr>
          <w:spacing w:val="1"/>
        </w:rPr>
        <w:t> </w:t>
      </w:r>
      <w:r>
        <w:rPr>
          <w:rFonts w:ascii="Arial" w:hAnsi="Arial"/>
          <w:i/>
        </w:rPr>
        <w:t>VPMG </w:t>
      </w:r>
      <w:r>
        <w:rPr/>
        <w:t>se sustanciarán a través del </w:t>
      </w:r>
      <w:r>
        <w:rPr>
          <w:rFonts w:ascii="Arial" w:hAnsi="Arial"/>
          <w:i/>
        </w:rPr>
        <w:t>PES</w:t>
      </w:r>
      <w:r>
        <w:rPr/>
        <w:t>, así como que las leyes</w:t>
      </w:r>
      <w:r>
        <w:rPr>
          <w:spacing w:val="1"/>
        </w:rPr>
        <w:t> </w:t>
      </w:r>
      <w:r>
        <w:rPr/>
        <w:t>electorales</w:t>
      </w:r>
      <w:r>
        <w:rPr>
          <w:spacing w:val="-2"/>
        </w:rPr>
        <w:t> </w:t>
      </w:r>
      <w:r>
        <w:rPr/>
        <w:t>locales deberán</w:t>
      </w:r>
      <w:r>
        <w:rPr>
          <w:spacing w:val="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PES</w:t>
      </w:r>
      <w:r>
        <w:rPr>
          <w:rFonts w:ascii="Arial" w:hAnsi="Arial"/>
          <w:i/>
          <w:spacing w:val="-1"/>
        </w:rPr>
        <w:t> </w:t>
      </w:r>
      <w:r>
        <w:rPr/>
        <w:t>para estos casos.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84"/>
        <w:jc w:val="both"/>
      </w:pPr>
      <w:r>
        <w:rPr/>
        <w:t>Situación que en la especie aconteció, ya que el veintinueve de</w:t>
      </w:r>
      <w:r>
        <w:rPr>
          <w:spacing w:val="1"/>
        </w:rPr>
        <w:t> </w:t>
      </w:r>
      <w:r>
        <w:rPr/>
        <w:t>mayo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dos</w:t>
      </w:r>
      <w:r>
        <w:rPr>
          <w:spacing w:val="30"/>
        </w:rPr>
        <w:t> </w:t>
      </w:r>
      <w:r>
        <w:rPr/>
        <w:t>mil</w:t>
      </w:r>
      <w:r>
        <w:rPr>
          <w:spacing w:val="33"/>
        </w:rPr>
        <w:t> </w:t>
      </w:r>
      <w:r>
        <w:rPr/>
        <w:t>veinte,</w:t>
      </w:r>
      <w:r>
        <w:rPr>
          <w:spacing w:val="30"/>
        </w:rPr>
        <w:t> </w:t>
      </w:r>
      <w:r>
        <w:rPr/>
        <w:t>fue</w:t>
      </w:r>
      <w:r>
        <w:rPr>
          <w:spacing w:val="30"/>
        </w:rPr>
        <w:t> </w:t>
      </w:r>
      <w:r>
        <w:rPr/>
        <w:t>publicada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Periódico</w:t>
      </w:r>
      <w:r>
        <w:rPr>
          <w:spacing w:val="30"/>
        </w:rPr>
        <w:t> </w:t>
      </w:r>
      <w:r>
        <w:rPr/>
        <w:t>Oficial</w:t>
      </w:r>
      <w:r>
        <w:rPr>
          <w:spacing w:val="30"/>
        </w:rPr>
        <w:t> </w:t>
      </w:r>
      <w:r>
        <w:rPr/>
        <w:t>del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2"/>
        <w:jc w:val="both"/>
      </w:pPr>
      <w:r>
        <w:rPr/>
        <w:t>Gobierno Constitucional del Estado de Michoacán de Ocampo,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328,</w:t>
      </w:r>
      <w:r>
        <w:rPr>
          <w:spacing w:val="1"/>
        </w:rPr>
        <w:t> </w:t>
      </w:r>
      <w:r>
        <w:rPr/>
        <w:t>Tomo</w:t>
      </w:r>
      <w:r>
        <w:rPr>
          <w:spacing w:val="1"/>
        </w:rPr>
        <w:t> </w:t>
      </w:r>
      <w:r>
        <w:rPr/>
        <w:t>CLXXV,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reforma</w:t>
      </w:r>
      <w:r>
        <w:rPr>
          <w:spacing w:val="-70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Electoral</w:t>
      </w:r>
      <w:r>
        <w:rPr/>
        <w:t>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Reforma en la que, entre otras cosas, se adicionó el artículo 3 Bis,</w:t>
      </w:r>
      <w:r>
        <w:rPr>
          <w:spacing w:val="-70"/>
        </w:rPr>
        <w:t> </w:t>
      </w:r>
      <w:r>
        <w:rPr/>
        <w:t>en el que se incluyó un catálogo de conductas constitutivas de</w:t>
      </w:r>
      <w:r>
        <w:rPr>
          <w:spacing w:val="1"/>
        </w:rPr>
        <w:t> </w:t>
      </w:r>
      <w:r>
        <w:rPr>
          <w:rFonts w:ascii="Arial" w:hAnsi="Arial"/>
          <w:i/>
        </w:rPr>
        <w:t>VPMG </w:t>
      </w:r>
      <w:r>
        <w:rPr/>
        <w:t>y se dotó al </w:t>
      </w:r>
      <w:r>
        <w:rPr>
          <w:rFonts w:ascii="Arial" w:hAnsi="Arial"/>
          <w:i/>
        </w:rPr>
        <w:t>Instituto </w:t>
      </w:r>
      <w:r>
        <w:rPr/>
        <w:t>de competencia para la prevención,</w:t>
      </w:r>
      <w:r>
        <w:rPr>
          <w:spacing w:val="1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erradicación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contra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mujeres.</w:t>
      </w:r>
    </w:p>
    <w:p>
      <w:pPr>
        <w:pStyle w:val="BodyText"/>
        <w:rPr>
          <w:sz w:val="39"/>
        </w:rPr>
      </w:pPr>
    </w:p>
    <w:p>
      <w:pPr>
        <w:pStyle w:val="BodyText"/>
        <w:ind w:left="222"/>
        <w:jc w:val="both"/>
      </w:pPr>
      <w:r>
        <w:rPr/>
        <w:t>Bajo</w:t>
      </w:r>
      <w:r>
        <w:rPr>
          <w:spacing w:val="25"/>
        </w:rPr>
        <w:t> </w:t>
      </w:r>
      <w:r>
        <w:rPr/>
        <w:t>este</w:t>
      </w:r>
      <w:r>
        <w:rPr>
          <w:spacing w:val="96"/>
        </w:rPr>
        <w:t> </w:t>
      </w:r>
      <w:r>
        <w:rPr/>
        <w:t>contexto,</w:t>
      </w:r>
      <w:r>
        <w:rPr>
          <w:spacing w:val="98"/>
        </w:rPr>
        <w:t> </w:t>
      </w:r>
      <w:r>
        <w:rPr/>
        <w:t>se</w:t>
      </w:r>
      <w:r>
        <w:rPr>
          <w:spacing w:val="96"/>
        </w:rPr>
        <w:t> </w:t>
      </w:r>
      <w:r>
        <w:rPr/>
        <w:t>consideran</w:t>
      </w:r>
      <w:r>
        <w:rPr>
          <w:spacing w:val="94"/>
        </w:rPr>
        <w:t> </w:t>
      </w:r>
      <w:r>
        <w:rPr/>
        <w:t>conductas</w:t>
      </w:r>
      <w:r>
        <w:rPr>
          <w:spacing w:val="95"/>
        </w:rPr>
        <w:t> </w:t>
      </w:r>
      <w:r>
        <w:rPr/>
        <w:t>constitutivas</w:t>
      </w:r>
      <w:r>
        <w:rPr>
          <w:spacing w:val="95"/>
        </w:rPr>
        <w:t> </w:t>
      </w:r>
      <w:r>
        <w:rPr/>
        <w:t>de</w:t>
      </w:r>
    </w:p>
    <w:p>
      <w:pPr>
        <w:spacing w:before="150"/>
        <w:ind w:left="222" w:right="0" w:firstLine="0"/>
        <w:jc w:val="left"/>
        <w:rPr>
          <w:rFonts w:ascii="Arial"/>
          <w:i/>
          <w:sz w:val="26"/>
        </w:rPr>
      </w:pPr>
      <w:r>
        <w:rPr>
          <w:rFonts w:ascii="Arial"/>
          <w:i/>
          <w:sz w:val="26"/>
        </w:rPr>
        <w:t>VPMG:</w:t>
      </w:r>
    </w:p>
    <w:p>
      <w:pPr>
        <w:pStyle w:val="BodyText"/>
        <w:spacing w:before="6"/>
        <w:rPr>
          <w:rFonts w:ascii="Arial"/>
          <w:i/>
          <w:sz w:val="40"/>
        </w:rPr>
      </w:pPr>
    </w:p>
    <w:p>
      <w:pPr>
        <w:pStyle w:val="ListParagraph"/>
        <w:numPr>
          <w:ilvl w:val="0"/>
          <w:numId w:val="10"/>
        </w:numPr>
        <w:tabs>
          <w:tab w:pos="1096" w:val="left" w:leader="none"/>
        </w:tabs>
        <w:spacing w:line="276" w:lineRule="auto" w:before="0" w:after="0"/>
        <w:ind w:left="788" w:right="223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Imponer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realización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distintas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atribuciones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inherentes al cargo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función;</w:t>
      </w:r>
    </w:p>
    <w:p>
      <w:pPr>
        <w:pStyle w:val="ListParagraph"/>
        <w:numPr>
          <w:ilvl w:val="0"/>
          <w:numId w:val="10"/>
        </w:numPr>
        <w:tabs>
          <w:tab w:pos="1134" w:val="left" w:leader="none"/>
        </w:tabs>
        <w:spacing w:line="278" w:lineRule="auto" w:before="0" w:after="0"/>
        <w:ind w:left="788" w:right="223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Restringir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injustificadamente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realización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acciones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inherentes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 su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cargo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función;</w:t>
      </w:r>
    </w:p>
    <w:p>
      <w:pPr>
        <w:pStyle w:val="ListParagraph"/>
        <w:numPr>
          <w:ilvl w:val="0"/>
          <w:numId w:val="10"/>
        </w:numPr>
        <w:tabs>
          <w:tab w:pos="1153" w:val="left" w:leader="none"/>
        </w:tabs>
        <w:spacing w:line="276" w:lineRule="auto" w:before="0" w:after="0"/>
        <w:ind w:left="788" w:right="222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Proporcionar información o documentación incompleta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errónea con el objeto de impedir el ejercicio pleno de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político-electorales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inducir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indebido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atribuciones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facultades;</w:t>
      </w:r>
    </w:p>
    <w:p>
      <w:pPr>
        <w:pStyle w:val="ListParagraph"/>
        <w:numPr>
          <w:ilvl w:val="0"/>
          <w:numId w:val="10"/>
        </w:numPr>
        <w:tabs>
          <w:tab w:pos="1204" w:val="left" w:leader="none"/>
        </w:tabs>
        <w:spacing w:line="276" w:lineRule="auto" w:before="0" w:after="0"/>
        <w:ind w:left="788" w:right="222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Ocultar información o documentación con el objeto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impedir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político-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electorales o inducir al ejercicio indebido de sus atribuciones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facultades;</w:t>
      </w:r>
    </w:p>
    <w:p>
      <w:pPr>
        <w:pStyle w:val="ListParagraph"/>
        <w:numPr>
          <w:ilvl w:val="0"/>
          <w:numId w:val="10"/>
        </w:numPr>
        <w:tabs>
          <w:tab w:pos="1113" w:val="left" w:leader="none"/>
        </w:tabs>
        <w:spacing w:line="276" w:lineRule="auto" w:before="0" w:after="0"/>
        <w:ind w:left="788" w:right="222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Difundir cualquier tipo de información y/o material con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finalidad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coartar,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inhibir, impedir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derechos político-electorales o impedir el ejercicio de 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atribuciones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facultades;</w:t>
      </w:r>
    </w:p>
    <w:p>
      <w:pPr>
        <w:pStyle w:val="ListParagraph"/>
        <w:numPr>
          <w:ilvl w:val="0"/>
          <w:numId w:val="10"/>
        </w:numPr>
        <w:tabs>
          <w:tab w:pos="1173" w:val="left" w:leader="none"/>
        </w:tabs>
        <w:spacing w:line="276" w:lineRule="auto" w:before="0" w:after="0"/>
        <w:ind w:left="788" w:right="223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Impedir o restringir su incorporación, toma de protesta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acceso al cargo o función para el cual ha sido nombrada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elegida;</w:t>
      </w:r>
    </w:p>
    <w:p>
      <w:pPr>
        <w:pStyle w:val="ListParagraph"/>
        <w:numPr>
          <w:ilvl w:val="0"/>
          <w:numId w:val="10"/>
        </w:numPr>
        <w:tabs>
          <w:tab w:pos="1228" w:val="left" w:leader="none"/>
        </w:tabs>
        <w:spacing w:line="276" w:lineRule="auto" w:before="0" w:after="0"/>
        <w:ind w:left="788" w:right="222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Impedir o restringir su reincorporación al cargo o función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casos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licencia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permiso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conforme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disposiciones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aplicables;</w:t>
      </w:r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76" w:lineRule="auto" w:before="0" w:after="0"/>
        <w:ind w:left="788" w:right="223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Impedir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obstaculizar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asociación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afiliación 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partido;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y,</w:t>
      </w:r>
    </w:p>
    <w:p>
      <w:pPr>
        <w:pStyle w:val="ListParagraph"/>
        <w:numPr>
          <w:ilvl w:val="0"/>
          <w:numId w:val="10"/>
        </w:numPr>
        <w:tabs>
          <w:tab w:pos="1199" w:val="left" w:leader="none"/>
        </w:tabs>
        <w:spacing w:line="276" w:lineRule="auto" w:before="0" w:after="0"/>
        <w:ind w:left="788" w:right="222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Dañar en cualquier forma el desarrollo de la campaña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 en la que participe una mujer, impidiendo que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competencia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desarrolle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condiciones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igualdad.</w:t>
      </w:r>
    </w:p>
    <w:p>
      <w:pPr>
        <w:pStyle w:val="BodyText"/>
        <w:spacing w:before="7"/>
        <w:rPr>
          <w:rFonts w:ascii="Arial"/>
          <w:i/>
          <w:sz w:val="35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Además, se incorporó el inciso e) en el artículo 254, del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Electoral,</w:t>
      </w:r>
      <w:r>
        <w:rPr>
          <w:rFonts w:ascii="Arial" w:hAnsi="Arial"/>
          <w:i/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el</w:t>
      </w:r>
      <w:r>
        <w:rPr>
          <w:spacing w:val="66"/>
        </w:rPr>
        <w:t> </w:t>
      </w:r>
      <w:r>
        <w:rPr/>
        <w:t>que</w:t>
      </w:r>
      <w:r>
        <w:rPr>
          <w:spacing w:val="66"/>
        </w:rPr>
        <w:t> </w:t>
      </w:r>
      <w:r>
        <w:rPr/>
        <w:t>se</w:t>
      </w:r>
      <w:r>
        <w:rPr>
          <w:spacing w:val="66"/>
        </w:rPr>
        <w:t> </w:t>
      </w:r>
      <w:r>
        <w:rPr/>
        <w:t>estableció</w:t>
      </w:r>
      <w:r>
        <w:rPr>
          <w:spacing w:val="66"/>
        </w:rPr>
        <w:t> </w:t>
      </w:r>
      <w:r>
        <w:rPr/>
        <w:t>que</w:t>
      </w:r>
      <w:r>
        <w:rPr>
          <w:spacing w:val="68"/>
        </w:rPr>
        <w:t> </w:t>
      </w:r>
      <w:r>
        <w:rPr/>
        <w:t>dentro</w:t>
      </w:r>
      <w:r>
        <w:rPr>
          <w:spacing w:val="66"/>
        </w:rPr>
        <w:t> </w:t>
      </w:r>
      <w:r>
        <w:rPr/>
        <w:t>de</w:t>
      </w:r>
      <w:r>
        <w:rPr>
          <w:spacing w:val="66"/>
        </w:rPr>
        <w:t> </w:t>
      </w:r>
      <w:r>
        <w:rPr/>
        <w:t>los</w:t>
      </w:r>
      <w:r>
        <w:rPr>
          <w:spacing w:val="67"/>
        </w:rPr>
        <w:t> </w:t>
      </w:r>
      <w:r>
        <w:rPr/>
        <w:t>procesos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3"/>
        <w:jc w:val="both"/>
      </w:pPr>
      <w:r>
        <w:rPr/>
        <w:t>electorales,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conocería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constituyeran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/>
        <w:t>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instrucción</w:t>
      </w:r>
      <w:r>
        <w:rPr>
          <w:spacing w:val="-1"/>
        </w:rPr>
        <w:t> </w:t>
      </w:r>
      <w:r>
        <w:rPr/>
        <w:t>del </w:t>
      </w:r>
      <w:r>
        <w:rPr>
          <w:rFonts w:ascii="Arial" w:hAnsi="Arial"/>
          <w:i/>
        </w:rPr>
        <w:t>PES</w:t>
      </w:r>
      <w:r>
        <w:rPr/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1354" w:right="479"/>
        <w:jc w:val="both"/>
      </w:pPr>
      <w:r>
        <w:rPr/>
        <w:t>En ese orden de ideas, es importante destacar el criterio de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Toluca</w:t>
      </w:r>
      <w:r>
        <w:rPr>
          <w:rFonts w:ascii="Arial" w:hAnsi="Arial"/>
          <w:i/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Juicio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Ciudadano</w:t>
      </w:r>
      <w:r>
        <w:rPr>
          <w:rFonts w:ascii="Arial" w:hAnsi="Arial"/>
          <w:i/>
          <w:spacing w:val="1"/>
        </w:rPr>
        <w:t> </w:t>
      </w:r>
      <w:r>
        <w:rPr/>
        <w:t>ST-JDC-86/2020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acumulado,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sostuvo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competencia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confirió</w:t>
      </w:r>
      <w:r>
        <w:rPr>
          <w:spacing w:val="-7"/>
        </w:rPr>
        <w:t> </w:t>
      </w:r>
      <w:r>
        <w:rPr/>
        <w:t>a</w:t>
      </w:r>
      <w:r>
        <w:rPr>
          <w:spacing w:val="-70"/>
        </w:rPr>
        <w:t> </w:t>
      </w:r>
      <w:r>
        <w:rPr/>
        <w:t>los Organismos Públicos Locales Electorales para instruir el </w:t>
      </w:r>
      <w:r>
        <w:rPr>
          <w:rFonts w:ascii="Arial" w:hAnsi="Arial"/>
          <w:i/>
        </w:rPr>
        <w:t>PES</w:t>
      </w:r>
      <w:r>
        <w:rPr/>
        <w:t>,</w:t>
      </w:r>
      <w:r>
        <w:rPr>
          <w:spacing w:val="1"/>
        </w:rPr>
        <w:t> </w:t>
      </w:r>
      <w:r>
        <w:rPr/>
        <w:t>puede ser en cualquier momento, cuando se presenten denuncias</w:t>
      </w:r>
      <w:r>
        <w:rPr>
          <w:spacing w:val="1"/>
        </w:rPr>
        <w:t> </w:t>
      </w:r>
      <w:r>
        <w:rPr/>
        <w:t>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oficio,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hechos</w:t>
      </w:r>
      <w:r>
        <w:rPr>
          <w:spacing w:val="-7"/>
        </w:rPr>
        <w:t> </w:t>
      </w:r>
      <w:r>
        <w:rPr/>
        <w:t>relacionados</w:t>
      </w:r>
      <w:r>
        <w:rPr>
          <w:spacing w:val="-8"/>
        </w:rPr>
        <w:t> </w:t>
      </w:r>
      <w:r>
        <w:rPr/>
        <w:t>con</w:t>
      </w:r>
      <w:r>
        <w:rPr>
          <w:spacing w:val="-2"/>
        </w:rPr>
        <w:t> </w:t>
      </w:r>
      <w:r>
        <w:rPr>
          <w:rFonts w:ascii="Arial" w:hAnsi="Arial"/>
          <w:i/>
        </w:rPr>
        <w:t>VPMG</w:t>
      </w:r>
      <w:r>
        <w:rPr/>
        <w:t>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términos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0"/>
        </w:rPr>
        <w:t> </w:t>
      </w:r>
      <w:r>
        <w:rPr/>
        <w:t>adiciones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artículos</w:t>
      </w:r>
      <w:r>
        <w:rPr>
          <w:spacing w:val="-2"/>
        </w:rPr>
        <w:t> </w:t>
      </w:r>
      <w:r>
        <w:rPr/>
        <w:t>470</w:t>
      </w:r>
      <w:r>
        <w:rPr>
          <w:spacing w:val="1"/>
        </w:rPr>
        <w:t> </w:t>
      </w:r>
      <w:r>
        <w:rPr/>
        <w:t>párrafo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474</w:t>
      </w:r>
      <w:r>
        <w:rPr>
          <w:spacing w:val="-2"/>
        </w:rPr>
        <w:t> </w:t>
      </w:r>
      <w:r>
        <w:rPr/>
        <w:t>Bis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5"/>
        </w:rPr>
        <w:t> </w:t>
      </w:r>
      <w:r>
        <w:rPr>
          <w:rFonts w:ascii="Arial" w:hAnsi="Arial"/>
          <w:i/>
        </w:rPr>
        <w:t>LGIPE</w:t>
      </w:r>
      <w:r>
        <w:rPr/>
        <w:t>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60" w:lineRule="auto" w:before="1"/>
        <w:ind w:left="1354" w:right="480"/>
        <w:jc w:val="both"/>
      </w:pPr>
      <w:r>
        <w:rPr/>
        <w:t>Así,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catorce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abril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mil</w:t>
      </w:r>
      <w:r>
        <w:rPr>
          <w:spacing w:val="-4"/>
        </w:rPr>
        <w:t> </w:t>
      </w:r>
      <w:r>
        <w:rPr/>
        <w:t>veinte</w:t>
      </w:r>
      <w:r>
        <w:rPr>
          <w:spacing w:val="-5"/>
        </w:rPr>
        <w:t> </w:t>
      </w:r>
      <w:r>
        <w:rPr/>
        <w:t>cobraron</w:t>
      </w:r>
      <w:r>
        <w:rPr>
          <w:spacing w:val="-5"/>
        </w:rPr>
        <w:t> </w:t>
      </w:r>
      <w:r>
        <w:rPr/>
        <w:t>vigencia</w:t>
      </w:r>
      <w:r>
        <w:rPr>
          <w:spacing w:val="-70"/>
        </w:rPr>
        <w:t> </w:t>
      </w:r>
      <w:r>
        <w:rPr/>
        <w:t>las normas procesales reformadas, por lo que la competencia para</w:t>
      </w:r>
      <w:r>
        <w:rPr>
          <w:spacing w:val="-70"/>
        </w:rPr>
        <w:t> </w:t>
      </w:r>
      <w:r>
        <w:rPr/>
        <w:t>sustanciar los </w:t>
      </w:r>
      <w:r>
        <w:rPr>
          <w:rFonts w:ascii="Arial" w:hAnsi="Arial"/>
          <w:i/>
        </w:rPr>
        <w:t>PES </w:t>
      </w:r>
      <w:r>
        <w:rPr/>
        <w:t>cuando se trate de hechos relacionados con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/>
        <w:t>,</w:t>
      </w:r>
      <w:r>
        <w:rPr>
          <w:spacing w:val="-2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>
          <w:rFonts w:ascii="Arial" w:hAnsi="Arial"/>
          <w:i/>
        </w:rPr>
        <w:t>Instituto</w:t>
      </w:r>
      <w:r>
        <w:rPr/>
        <w:t>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procedimientos, la</w:t>
      </w:r>
      <w:r>
        <w:rPr>
          <w:spacing w:val="1"/>
        </w:rPr>
        <w:t> </w:t>
      </w:r>
      <w:r>
        <w:rPr/>
        <w:t>autoridad electoral nacional o local, atendiendo al sujeto infractor,</w:t>
      </w:r>
      <w:r>
        <w:rPr>
          <w:spacing w:val="1"/>
        </w:rPr>
        <w:t> </w:t>
      </w:r>
      <w:r>
        <w:rPr/>
        <w:t>determinará</w:t>
      </w:r>
      <w:r>
        <w:rPr>
          <w:spacing w:val="-9"/>
        </w:rPr>
        <w:t> </w:t>
      </w:r>
      <w:r>
        <w:rPr/>
        <w:t>si</w:t>
      </w:r>
      <w:r>
        <w:rPr>
          <w:spacing w:val="-11"/>
        </w:rPr>
        <w:t> </w:t>
      </w:r>
      <w:r>
        <w:rPr/>
        <w:t>los hechos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noticia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posible</w:t>
      </w:r>
      <w:r>
        <w:rPr>
          <w:spacing w:val="-9"/>
        </w:rPr>
        <w:t> </w:t>
      </w:r>
      <w:r>
        <w:rPr/>
        <w:t>comisión</w:t>
      </w:r>
      <w:r>
        <w:rPr>
          <w:spacing w:val="-11"/>
        </w:rPr>
        <w:t> </w:t>
      </w:r>
      <w:r>
        <w:rPr/>
        <w:t>de</w:t>
      </w:r>
      <w:r>
        <w:rPr>
          <w:spacing w:val="-70"/>
        </w:rPr>
        <w:t> </w:t>
      </w:r>
      <w:r>
        <w:rPr>
          <w:rFonts w:ascii="Arial" w:hAnsi="Arial"/>
          <w:i/>
        </w:rPr>
        <w:t>VPMG</w:t>
      </w:r>
      <w:r>
        <w:rPr>
          <w:rFonts w:ascii="Arial" w:hAnsi="Arial"/>
          <w:i/>
          <w:spacing w:val="-2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una infracción.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3,</w:t>
      </w:r>
      <w:r>
        <w:rPr>
          <w:spacing w:val="-9"/>
        </w:rPr>
        <w:t> </w:t>
      </w:r>
      <w:r>
        <w:rPr/>
        <w:t>fracción</w:t>
      </w:r>
      <w:r>
        <w:rPr>
          <w:spacing w:val="-9"/>
        </w:rPr>
        <w:t> </w:t>
      </w:r>
      <w:r>
        <w:rPr/>
        <w:t>XV,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69"/>
        </w:rPr>
        <w:t> </w:t>
      </w:r>
      <w:r>
        <w:rPr>
          <w:rFonts w:ascii="Arial" w:hAnsi="Arial"/>
          <w:i/>
        </w:rPr>
        <w:t>Electoral, </w:t>
      </w:r>
      <w:r>
        <w:rPr/>
        <w:t>para los efectos de la norma electoral, la </w:t>
      </w:r>
      <w:r>
        <w:rPr>
          <w:rFonts w:ascii="Arial" w:hAnsi="Arial"/>
          <w:i/>
        </w:rPr>
        <w:t>VPMG </w:t>
      </w:r>
      <w:r>
        <w:rPr/>
        <w:t>es toda</w:t>
      </w:r>
      <w:r>
        <w:rPr>
          <w:spacing w:val="1"/>
        </w:rPr>
        <w:t> </w:t>
      </w:r>
      <w:r>
        <w:rPr/>
        <w:t>acción u omisión, incluida la tolerancia, basada en elementos de</w:t>
      </w:r>
      <w:r>
        <w:rPr>
          <w:spacing w:val="1"/>
        </w:rPr>
        <w:t> </w:t>
      </w:r>
      <w:r>
        <w:rPr/>
        <w:t>género y ejercida dentro de la esfera pública o privada, que tenga</w:t>
      </w:r>
      <w:r>
        <w:rPr>
          <w:spacing w:val="1"/>
        </w:rPr>
        <w:t> </w:t>
      </w:r>
      <w:r>
        <w:rPr/>
        <w:t>por objeto o resultado limitar, anular o menoscabar el ejercicio</w:t>
      </w:r>
      <w:r>
        <w:rPr>
          <w:spacing w:val="1"/>
        </w:rPr>
        <w:t> </w:t>
      </w:r>
      <w:r>
        <w:rPr/>
        <w:t>efectivo de los derechos políticos y electorales de una o varias</w:t>
      </w:r>
      <w:r>
        <w:rPr>
          <w:spacing w:val="1"/>
        </w:rPr>
        <w:t> </w:t>
      </w:r>
      <w:r>
        <w:rPr/>
        <w:t>mujeres, el acceso al pleno ejercicio de las atribuciones inherentes</w:t>
      </w:r>
      <w:r>
        <w:rPr>
          <w:spacing w:val="-70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su</w:t>
      </w:r>
      <w:r>
        <w:rPr>
          <w:spacing w:val="17"/>
          <w:w w:val="95"/>
        </w:rPr>
        <w:t> </w:t>
      </w:r>
      <w:r>
        <w:rPr>
          <w:w w:val="95"/>
        </w:rPr>
        <w:t>cargo,</w:t>
      </w:r>
      <w:r>
        <w:rPr>
          <w:spacing w:val="16"/>
          <w:w w:val="95"/>
        </w:rPr>
        <w:t> </w:t>
      </w:r>
      <w:r>
        <w:rPr>
          <w:w w:val="95"/>
        </w:rPr>
        <w:t>labor</w:t>
      </w:r>
      <w:r>
        <w:rPr>
          <w:spacing w:val="13"/>
          <w:w w:val="95"/>
        </w:rPr>
        <w:t> </w:t>
      </w:r>
      <w:r>
        <w:rPr>
          <w:w w:val="95"/>
        </w:rPr>
        <w:t>o</w:t>
      </w:r>
      <w:r>
        <w:rPr>
          <w:spacing w:val="18"/>
          <w:w w:val="95"/>
        </w:rPr>
        <w:t> </w:t>
      </w:r>
      <w:r>
        <w:rPr>
          <w:w w:val="95"/>
        </w:rPr>
        <w:t>actividad,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8"/>
          <w:w w:val="95"/>
        </w:rPr>
        <w:t> </w:t>
      </w:r>
      <w:r>
        <w:rPr>
          <w:w w:val="95"/>
        </w:rPr>
        <w:t>libre</w:t>
      </w:r>
      <w:r>
        <w:rPr>
          <w:spacing w:val="13"/>
          <w:w w:val="95"/>
        </w:rPr>
        <w:t> </w:t>
      </w:r>
      <w:r>
        <w:rPr>
          <w:w w:val="95"/>
        </w:rPr>
        <w:t>desarrollo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función</w:t>
      </w:r>
      <w:r>
        <w:rPr>
          <w:spacing w:val="13"/>
          <w:w w:val="95"/>
        </w:rPr>
        <w:t> </w:t>
      </w:r>
      <w:r>
        <w:rPr>
          <w:w w:val="95"/>
        </w:rPr>
        <w:t>pública,</w:t>
      </w:r>
      <w:r>
        <w:rPr>
          <w:spacing w:val="-66"/>
          <w:w w:val="95"/>
        </w:rPr>
        <w:t> </w:t>
      </w:r>
      <w:r>
        <w:rPr/>
        <w:t>la toma de decisiones, la libertad de organización, así como 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prerrogativas,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precandidaturas,</w:t>
      </w:r>
      <w:r>
        <w:rPr>
          <w:spacing w:val="1"/>
        </w:rPr>
        <w:t> </w:t>
      </w:r>
      <w:r>
        <w:rPr/>
        <w:t>candidaturas,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cargos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del</w:t>
      </w:r>
      <w:r>
        <w:rPr>
          <w:spacing w:val="-70"/>
        </w:rPr>
        <w:t> </w:t>
      </w:r>
      <w:r>
        <w:rPr/>
        <w:t>mismo</w:t>
      </w:r>
      <w:r>
        <w:rPr>
          <w:spacing w:val="-2"/>
        </w:rPr>
        <w:t> </w:t>
      </w:r>
      <w:r>
        <w:rPr/>
        <w:t>tipo.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57" w:lineRule="auto" w:before="1"/>
        <w:ind w:left="1354" w:right="482"/>
        <w:jc w:val="both"/>
      </w:pPr>
      <w:r>
        <w:rPr/>
        <w:t>Sobre esta base, debe tomarse en cuenta que en el caso se trata</w:t>
      </w:r>
      <w:r>
        <w:rPr>
          <w:spacing w:val="1"/>
        </w:rPr>
        <w:t> </w:t>
      </w:r>
      <w:r>
        <w:rPr/>
        <w:t>de</w:t>
      </w:r>
      <w:r>
        <w:rPr>
          <w:spacing w:val="-13"/>
        </w:rPr>
        <w:t> </w:t>
      </w:r>
      <w:r>
        <w:rPr/>
        <w:t>posibles</w:t>
      </w:r>
      <w:r>
        <w:rPr>
          <w:spacing w:val="-12"/>
        </w:rPr>
        <w:t> </w:t>
      </w:r>
      <w:r>
        <w:rPr/>
        <w:t>actos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rFonts w:ascii="Arial"/>
          <w:i/>
        </w:rPr>
        <w:t>VPMG</w:t>
      </w:r>
      <w:r>
        <w:rPr/>
        <w:t>,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atendiendo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1"/>
        </w:rPr>
        <w:t> </w:t>
      </w:r>
      <w:r>
        <w:rPr/>
        <w:t>establecido</w:t>
      </w:r>
    </w:p>
    <w:p>
      <w:pPr>
        <w:spacing w:after="0" w:line="357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4"/>
        <w:jc w:val="both"/>
      </w:pPr>
      <w:r>
        <w:rPr/>
        <w:t>por la </w:t>
      </w:r>
      <w:r>
        <w:rPr>
          <w:rFonts w:ascii="Arial" w:hAnsi="Arial"/>
          <w:i/>
        </w:rPr>
        <w:t>Suprema Corte, </w:t>
      </w:r>
      <w:r>
        <w:rPr/>
        <w:t>se debe juzgar con perspectiva de género,</w:t>
      </w:r>
      <w:r>
        <w:rPr>
          <w:spacing w:val="1"/>
        </w:rPr>
        <w:t> </w:t>
      </w:r>
      <w:r>
        <w:rPr/>
        <w:t>lo cual implica la necesidad de detectar posibles situaciones de</w:t>
      </w:r>
      <w:r>
        <w:rPr>
          <w:spacing w:val="1"/>
        </w:rPr>
        <w:t> </w:t>
      </w:r>
      <w:r>
        <w:rPr/>
        <w:t>desequilibrio de poder entre las partes como consecuencia de su</w:t>
      </w:r>
      <w:r>
        <w:rPr>
          <w:spacing w:val="1"/>
        </w:rPr>
        <w:t> </w:t>
      </w:r>
      <w:r>
        <w:rPr/>
        <w:t>género, seguida de un deber de cuestionar la neutralidad de las</w:t>
      </w:r>
      <w:r>
        <w:rPr>
          <w:spacing w:val="1"/>
        </w:rPr>
        <w:t> </w:t>
      </w:r>
      <w:r>
        <w:rPr/>
        <w:t>pruebas y el marco normativo aplicable, así como de recopilar 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discriminación y, finalmente, resolver los casos prescindiendo de</w:t>
      </w:r>
      <w:r>
        <w:rPr>
          <w:spacing w:val="1"/>
        </w:rPr>
        <w:t> </w:t>
      </w:r>
      <w:r>
        <w:rPr/>
        <w:t>cualesquiera cargas estereotipadas que resulten en detrimento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sustantiva</w:t>
      </w:r>
      <w:r>
        <w:rPr>
          <w:vertAlign w:val="superscript"/>
        </w:rPr>
        <w:t>27</w:t>
      </w:r>
      <w:r>
        <w:rPr>
          <w:vertAlign w:val="baseline"/>
        </w:rPr>
        <w:t>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222" w:right="1615"/>
        <w:jc w:val="both"/>
      </w:pPr>
      <w:r>
        <w:rPr/>
        <w:t>En ese orden de ideas, la obligación de juzgar con perspectiva de</w:t>
      </w:r>
      <w:r>
        <w:rPr>
          <w:spacing w:val="1"/>
        </w:rPr>
        <w:t> </w:t>
      </w:r>
      <w:r>
        <w:rPr/>
        <w:t>género significa reconocer la particular situación de desventaja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históricamente,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que socioculturalmente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desarrollado en</w:t>
      </w:r>
      <w:r>
        <w:rPr>
          <w:spacing w:val="-1"/>
        </w:rPr>
        <w:t> </w:t>
      </w:r>
      <w:r>
        <w:rPr/>
        <w:t>torno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posición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 rol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debieran</w:t>
      </w:r>
      <w:r>
        <w:rPr>
          <w:spacing w:val="-1"/>
        </w:rPr>
        <w:t> </w:t>
      </w:r>
      <w:r>
        <w:rPr/>
        <w:t>asumir.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0"/>
        <w:jc w:val="both"/>
      </w:pPr>
      <w:r>
        <w:rPr/>
        <w:t>De igual forma, trasciende que al tratarse de la presunta comisión</w:t>
      </w:r>
      <w:r>
        <w:rPr>
          <w:spacing w:val="1"/>
        </w:rPr>
        <w:t> </w:t>
      </w:r>
      <w:r>
        <w:rPr/>
        <w:t>de</w:t>
      </w:r>
      <w:r>
        <w:rPr>
          <w:spacing w:val="-16"/>
        </w:rPr>
        <w:t> </w:t>
      </w:r>
      <w:r>
        <w:rPr/>
        <w:t>actos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discriminación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razón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género,</w:t>
      </w:r>
      <w:r>
        <w:rPr>
          <w:spacing w:val="-13"/>
        </w:rPr>
        <w:t> </w:t>
      </w:r>
      <w:r>
        <w:rPr/>
        <w:t>en</w:t>
      </w:r>
      <w:r>
        <w:rPr>
          <w:spacing w:val="-16"/>
        </w:rPr>
        <w:t> </w:t>
      </w:r>
      <w:r>
        <w:rPr/>
        <w:t>donde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podría</w:t>
      </w:r>
      <w:r>
        <w:rPr>
          <w:spacing w:val="-70"/>
        </w:rPr>
        <w:t> </w:t>
      </w:r>
      <w:r>
        <w:rPr/>
        <w:t>ver</w:t>
      </w:r>
      <w:r>
        <w:rPr>
          <w:spacing w:val="-6"/>
        </w:rPr>
        <w:t> </w:t>
      </w:r>
      <w:r>
        <w:rPr/>
        <w:t>involucradas</w:t>
      </w:r>
      <w:r>
        <w:rPr>
          <w:spacing w:val="-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situación</w:t>
      </w:r>
      <w:r>
        <w:rPr>
          <w:spacing w:val="-4"/>
        </w:rPr>
        <w:t> </w:t>
      </w:r>
      <w:r>
        <w:rPr/>
        <w:t>vulnerable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mujeres,</w:t>
      </w:r>
      <w:r>
        <w:rPr>
          <w:spacing w:val="-70"/>
        </w:rPr>
        <w:t> </w:t>
      </w:r>
      <w:r>
        <w:rPr/>
        <w:t>se debe atender a lo que la </w:t>
      </w:r>
      <w:r>
        <w:rPr>
          <w:rFonts w:ascii="Arial" w:hAnsi="Arial"/>
          <w:i/>
        </w:rPr>
        <w:t>Suprema Corte </w:t>
      </w:r>
      <w:r>
        <w:rPr/>
        <w:t>ha precisado, en el</w:t>
      </w:r>
      <w:r>
        <w:rPr>
          <w:spacing w:val="1"/>
        </w:rPr>
        <w:t> </w:t>
      </w:r>
      <w:r>
        <w:rPr/>
        <w:t>sentido de que el juzgador debe flexibilizar las formalidades 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probatoria,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exigir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-70"/>
        </w:rPr>
        <w:t> </w:t>
      </w:r>
      <w:r>
        <w:rPr/>
        <w:t>presuntamente</w:t>
      </w:r>
      <w:r>
        <w:rPr>
          <w:spacing w:val="1"/>
        </w:rPr>
        <w:t> </w:t>
      </w:r>
      <w:r>
        <w:rPr/>
        <w:t>afectada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procesales</w:t>
      </w:r>
      <w:r>
        <w:rPr>
          <w:spacing w:val="-70"/>
        </w:rPr>
        <w:t> </w:t>
      </w:r>
      <w:r>
        <w:rPr/>
        <w:t>irracionales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desproporcionadas</w:t>
      </w:r>
      <w:r>
        <w:rPr>
          <w:vertAlign w:val="superscript"/>
        </w:rPr>
        <w:t>28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85.103996pt;margin-top:13.138115pt;width:144.020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222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27</w:t>
      </w:r>
      <w:r>
        <w:rPr>
          <w:spacing w:val="4"/>
          <w:w w:val="80"/>
          <w:position w:val="5"/>
          <w:sz w:val="13"/>
        </w:rPr>
        <w:t> </w:t>
      </w:r>
      <w:r>
        <w:rPr>
          <w:w w:val="80"/>
          <w:sz w:val="20"/>
        </w:rPr>
        <w:t>Resultan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orientadores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los</w:t>
      </w:r>
      <w:r>
        <w:rPr>
          <w:spacing w:val="16"/>
          <w:w w:val="80"/>
          <w:sz w:val="20"/>
        </w:rPr>
        <w:t> </w:t>
      </w:r>
      <w:r>
        <w:rPr>
          <w:w w:val="80"/>
          <w:sz w:val="20"/>
        </w:rPr>
        <w:t>criterios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jurisprudenciales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siguientes: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Tesis</w:t>
      </w:r>
      <w:r>
        <w:rPr>
          <w:spacing w:val="14"/>
          <w:w w:val="80"/>
          <w:sz w:val="20"/>
        </w:rPr>
        <w:t> </w:t>
      </w:r>
      <w:r>
        <w:rPr>
          <w:w w:val="80"/>
          <w:sz w:val="20"/>
        </w:rPr>
        <w:t>aislada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materia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Constitucional</w:t>
      </w:r>
    </w:p>
    <w:p>
      <w:pPr>
        <w:spacing w:before="0"/>
        <w:ind w:left="222" w:right="1610" w:firstLine="0"/>
        <w:jc w:val="both"/>
        <w:rPr>
          <w:sz w:val="20"/>
        </w:rPr>
      </w:pPr>
      <w:r>
        <w:rPr>
          <w:w w:val="80"/>
          <w:sz w:val="20"/>
        </w:rPr>
        <w:t>P. XX/2015 (10a.) del Pleno de la </w:t>
      </w:r>
      <w:r>
        <w:rPr>
          <w:rFonts w:ascii="Arial" w:hAnsi="Arial"/>
          <w:i/>
          <w:w w:val="80"/>
          <w:sz w:val="20"/>
        </w:rPr>
        <w:t>Suprema Corte, </w:t>
      </w:r>
      <w:r>
        <w:rPr>
          <w:w w:val="80"/>
          <w:sz w:val="20"/>
        </w:rPr>
        <w:t>consultable en la Gaceta del Semanario Judicial de 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Federación, Libro 22, septiembre de 2015, Tomo I, Décima Época, de rubro: “I</w:t>
      </w:r>
      <w:r>
        <w:rPr>
          <w:rFonts w:ascii="Arial" w:hAnsi="Arial"/>
          <w:b/>
          <w:i/>
          <w:w w:val="80"/>
          <w:sz w:val="20"/>
        </w:rPr>
        <w:t>MPARTICIÓN DE JUSTICIA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CON PERSPECTIVA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DE GÉNERO.</w:t>
      </w:r>
      <w:r>
        <w:rPr>
          <w:rFonts w:ascii="Arial" w:hAnsi="Arial"/>
          <w:b/>
          <w:i/>
          <w:spacing w:val="33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OBLIGACIONES QUE DEBE CUMPLIR EL</w:t>
      </w:r>
      <w:r>
        <w:rPr>
          <w:rFonts w:ascii="Arial" w:hAnsi="Arial"/>
          <w:b/>
          <w:i/>
          <w:spacing w:val="33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ESTADO</w:t>
      </w:r>
      <w:r>
        <w:rPr>
          <w:rFonts w:ascii="Arial" w:hAnsi="Arial"/>
          <w:b/>
          <w:i/>
          <w:spacing w:val="34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MEXICANO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EN LA MATERIA</w:t>
      </w:r>
      <w:r>
        <w:rPr>
          <w:w w:val="80"/>
          <w:sz w:val="20"/>
        </w:rPr>
        <w:t>”; Tesis de Jurisprudencia en materia Constitucional 1a./J. 22/2016 (10a.), de la Primera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Sala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la</w:t>
      </w:r>
      <w:r>
        <w:rPr>
          <w:spacing w:val="-4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Suprema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Corte,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w w:val="85"/>
          <w:sz w:val="20"/>
        </w:rPr>
        <w:t>consultable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en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Gaceta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del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Semanario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Judicial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Federación,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Libro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29,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abril de 2016, Tomo II, Décima </w:t>
      </w:r>
      <w:r>
        <w:rPr>
          <w:w w:val="90"/>
          <w:sz w:val="20"/>
        </w:rPr>
        <w:t>Época, página 836, de rubro: “</w:t>
      </w:r>
      <w:r>
        <w:rPr>
          <w:rFonts w:ascii="Arial" w:hAnsi="Arial"/>
          <w:b/>
          <w:i/>
          <w:w w:val="90"/>
          <w:sz w:val="20"/>
        </w:rPr>
        <w:t>ACCESO A LA JUSTICIA EN</w:t>
      </w:r>
      <w:r>
        <w:rPr>
          <w:rFonts w:ascii="Arial" w:hAnsi="Arial"/>
          <w:b/>
          <w:i/>
          <w:spacing w:val="1"/>
          <w:w w:val="9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CONDICIONES DE IGUALDAD. ELEMENTOS PARA JUZGAR CON PERSPECTIVA DE GÉNERO</w:t>
      </w:r>
      <w:r>
        <w:rPr>
          <w:w w:val="80"/>
          <w:sz w:val="20"/>
        </w:rPr>
        <w:t>”; y la</w:t>
      </w:r>
      <w:r>
        <w:rPr>
          <w:spacing w:val="1"/>
          <w:w w:val="80"/>
          <w:sz w:val="20"/>
        </w:rPr>
        <w:t> </w:t>
      </w:r>
      <w:r>
        <w:rPr>
          <w:spacing w:val="-1"/>
          <w:w w:val="85"/>
          <w:sz w:val="20"/>
        </w:rPr>
        <w:t>Tesis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aislada</w:t>
      </w:r>
      <w:r>
        <w:rPr>
          <w:spacing w:val="-2"/>
          <w:w w:val="85"/>
          <w:sz w:val="20"/>
        </w:rPr>
        <w:t> </w:t>
      </w:r>
      <w:r>
        <w:rPr>
          <w:spacing w:val="-1"/>
          <w:w w:val="85"/>
          <w:sz w:val="20"/>
        </w:rPr>
        <w:t>en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materia</w:t>
      </w:r>
      <w:r>
        <w:rPr>
          <w:spacing w:val="-4"/>
          <w:w w:val="85"/>
          <w:sz w:val="20"/>
        </w:rPr>
        <w:t> </w:t>
      </w:r>
      <w:r>
        <w:rPr>
          <w:spacing w:val="-1"/>
          <w:w w:val="85"/>
          <w:sz w:val="20"/>
        </w:rPr>
        <w:t>Constitucional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1a.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XXVII/2017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(10a.)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Primera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Sala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Suprema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Corte</w:t>
      </w:r>
      <w:r>
        <w:rPr>
          <w:w w:val="85"/>
          <w:sz w:val="20"/>
        </w:rPr>
        <w:t>,</w:t>
      </w:r>
      <w:r>
        <w:rPr>
          <w:spacing w:val="-45"/>
          <w:w w:val="85"/>
          <w:sz w:val="20"/>
        </w:rPr>
        <w:t> </w:t>
      </w:r>
      <w:r>
        <w:rPr>
          <w:w w:val="80"/>
          <w:sz w:val="20"/>
        </w:rPr>
        <w:t>consultable en la Gaceta del Semanario Judicial de la Federación, Libro 40, marzo de 2017, Tomo I, Décima</w:t>
      </w:r>
      <w:r>
        <w:rPr>
          <w:spacing w:val="-42"/>
          <w:w w:val="80"/>
          <w:sz w:val="20"/>
        </w:rPr>
        <w:t> </w:t>
      </w:r>
      <w:r>
        <w:rPr>
          <w:w w:val="85"/>
          <w:sz w:val="20"/>
        </w:rPr>
        <w:t>Época,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página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443,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rubro: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“</w:t>
      </w:r>
      <w:r>
        <w:rPr>
          <w:rFonts w:ascii="Arial" w:hAnsi="Arial"/>
          <w:b/>
          <w:i/>
          <w:w w:val="85"/>
          <w:sz w:val="20"/>
        </w:rPr>
        <w:t>JUZGAR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CON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PERSPECTIVA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GÉNERO.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CONCEPTO,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APLICABILIDAD</w:t>
      </w:r>
      <w:r>
        <w:rPr>
          <w:rFonts w:ascii="Arial" w:hAnsi="Arial"/>
          <w:b/>
          <w:i/>
          <w:spacing w:val="4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METODOLOGÍA</w:t>
      </w:r>
      <w:r>
        <w:rPr>
          <w:rFonts w:ascii="Arial" w:hAnsi="Arial"/>
          <w:b/>
          <w:i/>
          <w:spacing w:val="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PARA</w:t>
      </w:r>
      <w:r>
        <w:rPr>
          <w:rFonts w:ascii="Arial" w:hAnsi="Arial"/>
          <w:b/>
          <w:i/>
          <w:spacing w:val="2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CUMPLIR</w:t>
      </w:r>
      <w:r>
        <w:rPr>
          <w:rFonts w:ascii="Arial" w:hAnsi="Arial"/>
          <w:b/>
          <w:i/>
          <w:spacing w:val="5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DICHA</w:t>
      </w:r>
      <w:r>
        <w:rPr>
          <w:rFonts w:ascii="Arial" w:hAnsi="Arial"/>
          <w:b/>
          <w:i/>
          <w:spacing w:val="2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OBLIGACIÓN</w:t>
      </w:r>
      <w:r>
        <w:rPr>
          <w:w w:val="80"/>
          <w:sz w:val="20"/>
        </w:rPr>
        <w:t>”.</w:t>
      </w:r>
    </w:p>
    <w:p>
      <w:pPr>
        <w:spacing w:line="240" w:lineRule="auto" w:before="0"/>
        <w:ind w:left="222" w:right="1610" w:firstLine="0"/>
        <w:jc w:val="both"/>
        <w:rPr>
          <w:sz w:val="20"/>
        </w:rPr>
      </w:pPr>
      <w:r>
        <w:rPr>
          <w:w w:val="80"/>
          <w:position w:val="5"/>
          <w:sz w:val="13"/>
        </w:rPr>
        <w:t>28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Tesis aislada de Tribunales Colegidos de Circuito, en materia Constitucional, Común y Administrativa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I.18o.A.12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K</w:t>
      </w:r>
      <w:r>
        <w:rPr>
          <w:spacing w:val="15"/>
          <w:w w:val="80"/>
          <w:sz w:val="20"/>
        </w:rPr>
        <w:t> </w:t>
      </w:r>
      <w:r>
        <w:rPr>
          <w:w w:val="80"/>
          <w:sz w:val="20"/>
        </w:rPr>
        <w:t>(10a.),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consultable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Gaceta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Semanario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Judicial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Federación,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Libro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35,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octubre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 2016, Tomo IV, Décima Época, página 3004, de rubro: “</w:t>
      </w:r>
      <w:r>
        <w:rPr>
          <w:rFonts w:ascii="Arial" w:hAnsi="Arial"/>
          <w:b/>
          <w:i/>
          <w:w w:val="80"/>
          <w:sz w:val="20"/>
        </w:rPr>
        <w:t>PERSONAS EN SITUACIÓN VULNERABLE.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ESTÁNDAR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PROBATORIO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DEBE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OBSERVARSE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EN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JUICIOS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DONDE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INTERVENGAN,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PARA GARANTIZAR SU DERECHO DE ACCESO A LA JUSTICIA Y EL EQUILIBRIO PROCESAL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ENTRE</w:t>
      </w:r>
      <w:r>
        <w:rPr>
          <w:rFonts w:ascii="Arial" w:hAnsi="Arial"/>
          <w:b/>
          <w:i/>
          <w:spacing w:val="-8"/>
          <w:w w:val="90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LAS</w:t>
      </w:r>
      <w:r>
        <w:rPr>
          <w:rFonts w:ascii="Arial" w:hAnsi="Arial"/>
          <w:b/>
          <w:i/>
          <w:spacing w:val="-5"/>
          <w:w w:val="90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PARTES</w:t>
      </w:r>
      <w:r>
        <w:rPr>
          <w:w w:val="90"/>
          <w:sz w:val="20"/>
        </w:rPr>
        <w:t>”.</w:t>
      </w:r>
    </w:p>
    <w:p>
      <w:pPr>
        <w:spacing w:after="0" w:line="240" w:lineRule="auto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3"/>
        <w:ind w:left="1354" w:right="477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Precisado lo</w:t>
      </w:r>
      <w:r>
        <w:rPr>
          <w:spacing w:val="1"/>
          <w:sz w:val="26"/>
        </w:rPr>
        <w:t> </w:t>
      </w:r>
      <w:r>
        <w:rPr>
          <w:sz w:val="26"/>
        </w:rPr>
        <w:t>anterior, en materia</w:t>
      </w:r>
      <w:r>
        <w:rPr>
          <w:spacing w:val="1"/>
          <w:sz w:val="26"/>
        </w:rPr>
        <w:t> </w:t>
      </w:r>
      <w:r>
        <w:rPr>
          <w:sz w:val="26"/>
        </w:rPr>
        <w:t>electoral 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Sala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Superior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considerado</w:t>
      </w:r>
      <w:r>
        <w:rPr>
          <w:spacing w:val="-3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lo</w:t>
      </w:r>
      <w:r>
        <w:rPr>
          <w:spacing w:val="-2"/>
          <w:sz w:val="26"/>
        </w:rPr>
        <w:t> </w:t>
      </w:r>
      <w:r>
        <w:rPr>
          <w:sz w:val="26"/>
        </w:rPr>
        <w:t>dispuesto</w:t>
      </w:r>
      <w:r>
        <w:rPr>
          <w:spacing w:val="-2"/>
          <w:sz w:val="26"/>
        </w:rPr>
        <w:t> </w:t>
      </w:r>
      <w:r>
        <w:rPr>
          <w:sz w:val="26"/>
        </w:rPr>
        <w:t>en</w:t>
      </w:r>
      <w:r>
        <w:rPr>
          <w:spacing w:val="-3"/>
          <w:sz w:val="26"/>
        </w:rPr>
        <w:t> </w:t>
      </w:r>
      <w:r>
        <w:rPr>
          <w:sz w:val="26"/>
        </w:rPr>
        <w:t>los</w:t>
      </w:r>
      <w:r>
        <w:rPr>
          <w:spacing w:val="-2"/>
          <w:sz w:val="26"/>
        </w:rPr>
        <w:t> </w:t>
      </w:r>
      <w:r>
        <w:rPr>
          <w:sz w:val="26"/>
        </w:rPr>
        <w:t>artículos</w:t>
      </w:r>
      <w:r>
        <w:rPr>
          <w:spacing w:val="-2"/>
          <w:sz w:val="26"/>
        </w:rPr>
        <w:t> </w:t>
      </w:r>
      <w:r>
        <w:rPr>
          <w:sz w:val="26"/>
        </w:rPr>
        <w:t>1°,</w:t>
      </w:r>
      <w:r>
        <w:rPr>
          <w:spacing w:val="-2"/>
          <w:sz w:val="26"/>
        </w:rPr>
        <w:t> </w:t>
      </w:r>
      <w:r>
        <w:rPr>
          <w:sz w:val="26"/>
        </w:rPr>
        <w:t>4°,</w:t>
      </w:r>
      <w:r>
        <w:rPr>
          <w:spacing w:val="-1"/>
          <w:sz w:val="26"/>
        </w:rPr>
        <w:t> </w:t>
      </w:r>
      <w:r>
        <w:rPr>
          <w:sz w:val="26"/>
        </w:rPr>
        <w:t>35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41,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Constitución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Federal</w:t>
      </w:r>
      <w:r>
        <w:rPr>
          <w:sz w:val="26"/>
        </w:rPr>
        <w:t>; 4,</w:t>
      </w:r>
      <w:r>
        <w:rPr>
          <w:spacing w:val="1"/>
          <w:sz w:val="26"/>
        </w:rPr>
        <w:t> </w:t>
      </w:r>
      <w:r>
        <w:rPr>
          <w:sz w:val="26"/>
        </w:rPr>
        <w:t>inciso</w:t>
      </w:r>
      <w:r>
        <w:rPr>
          <w:spacing w:val="1"/>
          <w:sz w:val="26"/>
        </w:rPr>
        <w:t> </w:t>
      </w:r>
      <w:r>
        <w:rPr>
          <w:sz w:val="26"/>
        </w:rPr>
        <w:t>j),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Convención</w:t>
      </w:r>
      <w:r>
        <w:rPr>
          <w:spacing w:val="-70"/>
          <w:sz w:val="26"/>
        </w:rPr>
        <w:t> </w:t>
      </w:r>
      <w:r>
        <w:rPr>
          <w:sz w:val="26"/>
        </w:rPr>
        <w:t>Interamericana para Prevenir, Sancionar y Erradicar la Violencia</w:t>
      </w:r>
      <w:r>
        <w:rPr>
          <w:spacing w:val="1"/>
          <w:sz w:val="26"/>
        </w:rPr>
        <w:t> </w:t>
      </w:r>
      <w:r>
        <w:rPr>
          <w:sz w:val="26"/>
        </w:rPr>
        <w:t>contra la Mujer; II y III, de la Convención de los Derechos Políticos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sz w:val="26"/>
        </w:rPr>
        <w:t>Mujer;</w:t>
      </w:r>
      <w:r>
        <w:rPr>
          <w:spacing w:val="-9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7,</w:t>
      </w:r>
      <w:r>
        <w:rPr>
          <w:spacing w:val="-9"/>
          <w:sz w:val="26"/>
        </w:rPr>
        <w:t> </w:t>
      </w:r>
      <w:r>
        <w:rPr>
          <w:sz w:val="26"/>
        </w:rPr>
        <w:t>inciso</w:t>
      </w:r>
      <w:r>
        <w:rPr>
          <w:spacing w:val="-9"/>
          <w:sz w:val="26"/>
        </w:rPr>
        <w:t> </w:t>
      </w:r>
      <w:r>
        <w:rPr>
          <w:sz w:val="26"/>
        </w:rPr>
        <w:t>a),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8"/>
          <w:sz w:val="26"/>
        </w:rPr>
        <w:t> </w:t>
      </w:r>
      <w:r>
        <w:rPr>
          <w:sz w:val="26"/>
        </w:rPr>
        <w:t>Convención</w:t>
      </w:r>
      <w:r>
        <w:rPr>
          <w:spacing w:val="-9"/>
          <w:sz w:val="26"/>
        </w:rPr>
        <w:t> </w:t>
      </w:r>
      <w:r>
        <w:rPr>
          <w:sz w:val="26"/>
        </w:rPr>
        <w:t>sobre</w:t>
      </w:r>
      <w:r>
        <w:rPr>
          <w:spacing w:val="-9"/>
          <w:sz w:val="26"/>
        </w:rPr>
        <w:t> </w:t>
      </w:r>
      <w:r>
        <w:rPr>
          <w:sz w:val="26"/>
        </w:rPr>
        <w:t>la</w:t>
      </w:r>
      <w:r>
        <w:rPr>
          <w:spacing w:val="-9"/>
          <w:sz w:val="26"/>
        </w:rPr>
        <w:t> </w:t>
      </w:r>
      <w:r>
        <w:rPr>
          <w:sz w:val="26"/>
        </w:rPr>
        <w:t>Eliminación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Todas las Formas de Discriminación contra la Mujer; así como de</w:t>
      </w:r>
      <w:r>
        <w:rPr>
          <w:spacing w:val="1"/>
          <w:sz w:val="26"/>
        </w:rPr>
        <w:t> </w:t>
      </w:r>
      <w:r>
        <w:rPr>
          <w:sz w:val="26"/>
        </w:rPr>
        <w:t>lo establecido en el Protocolo para Atender la Violencia Política</w:t>
      </w:r>
      <w:r>
        <w:rPr>
          <w:spacing w:val="1"/>
          <w:sz w:val="26"/>
        </w:rPr>
        <w:t> </w:t>
      </w:r>
      <w:r>
        <w:rPr>
          <w:sz w:val="26"/>
        </w:rPr>
        <w:t>Contra las Mujeres</w:t>
      </w:r>
      <w:r>
        <w:rPr>
          <w:sz w:val="26"/>
          <w:vertAlign w:val="superscript"/>
        </w:rPr>
        <w:t>29</w:t>
      </w:r>
      <w:r>
        <w:rPr>
          <w:sz w:val="26"/>
          <w:vertAlign w:val="baseline"/>
        </w:rPr>
        <w:t>, se concluye que </w:t>
      </w:r>
      <w:r>
        <w:rPr>
          <w:rFonts w:ascii="Arial" w:hAnsi="Arial"/>
          <w:i/>
          <w:sz w:val="26"/>
          <w:vertAlign w:val="baseline"/>
        </w:rPr>
        <w:t>la violencia política contra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las mujeres comprende todas aquellas acciones u omisiones de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personas, servidoras o servidores públicos que se dirigen a una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mujer por ser mujer, tienen un impacto diferenciado en ellas o les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afectan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desproporcionadamente,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con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el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objeto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o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resultado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de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menoscabar o anular sus derechos político-electorales, incluyendo</w:t>
      </w:r>
      <w:r>
        <w:rPr>
          <w:rFonts w:ascii="Arial" w:hAnsi="Arial"/>
          <w:i/>
          <w:spacing w:val="-70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el</w:t>
      </w:r>
      <w:r>
        <w:rPr>
          <w:rFonts w:ascii="Arial" w:hAnsi="Arial"/>
          <w:i/>
          <w:spacing w:val="-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ejercicio</w:t>
      </w:r>
      <w:r>
        <w:rPr>
          <w:rFonts w:ascii="Arial" w:hAnsi="Arial"/>
          <w:i/>
          <w:spacing w:val="-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del</w:t>
      </w:r>
      <w:r>
        <w:rPr>
          <w:rFonts w:ascii="Arial" w:hAnsi="Arial"/>
          <w:i/>
          <w:spacing w:val="1"/>
          <w:sz w:val="26"/>
          <w:vertAlign w:val="baseline"/>
        </w:rPr>
        <w:t> </w:t>
      </w:r>
      <w:r>
        <w:rPr>
          <w:rFonts w:ascii="Arial" w:hAnsi="Arial"/>
          <w:i/>
          <w:sz w:val="26"/>
          <w:vertAlign w:val="baseline"/>
        </w:rPr>
        <w:t>cargo</w:t>
      </w:r>
      <w:r>
        <w:rPr>
          <w:rFonts w:ascii="Arial" w:hAnsi="Arial"/>
          <w:i/>
          <w:sz w:val="26"/>
          <w:vertAlign w:val="superscript"/>
        </w:rPr>
        <w:t>30</w:t>
      </w:r>
      <w:r>
        <w:rPr>
          <w:rFonts w:ascii="Arial" w:hAnsi="Arial"/>
          <w:i/>
          <w:sz w:val="26"/>
          <w:vertAlign w:val="baseline"/>
        </w:rPr>
        <w:t>.</w:t>
      </w:r>
    </w:p>
    <w:p>
      <w:pPr>
        <w:pStyle w:val="BodyText"/>
        <w:spacing w:before="6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En este sentido, la </w:t>
      </w:r>
      <w:r>
        <w:rPr>
          <w:rFonts w:ascii="Arial" w:hAnsi="Arial"/>
          <w:i/>
        </w:rPr>
        <w:t>Sala Superior </w:t>
      </w:r>
      <w:r>
        <w:rPr/>
        <w:t>emitió una jurisprudencia que</w:t>
      </w:r>
      <w:r>
        <w:rPr>
          <w:spacing w:val="1"/>
        </w:rPr>
        <w:t> </w:t>
      </w:r>
      <w:r>
        <w:rPr/>
        <w:t>constituye una guía o examen para identificar la violencia política</w:t>
      </w:r>
      <w:r>
        <w:rPr>
          <w:spacing w:val="1"/>
        </w:rPr>
        <w:t> </w:t>
      </w:r>
      <w:r>
        <w:rPr/>
        <w:t>en contra de las mujeres con base en el género</w:t>
      </w:r>
      <w:r>
        <w:rPr>
          <w:vertAlign w:val="superscript"/>
        </w:rPr>
        <w:t>31</w:t>
      </w:r>
      <w:r>
        <w:rPr>
          <w:vertAlign w:val="baseline"/>
        </w:rPr>
        <w:t>. Al respecto, ha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establecido que el operador jurídico debe verificar que se reúnan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vertAlign w:val="baseline"/>
        </w:rPr>
        <w:t>siguientes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cinco</w:t>
      </w:r>
      <w:r>
        <w:rPr>
          <w:spacing w:val="3"/>
          <w:vertAlign w:val="baseline"/>
        </w:rPr>
        <w:t> </w:t>
      </w:r>
      <w:r>
        <w:rPr>
          <w:vertAlign w:val="baseline"/>
        </w:rPr>
        <w:t>elementos: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2349" w:val="left" w:leader="none"/>
        </w:tabs>
        <w:spacing w:line="360" w:lineRule="auto" w:before="0" w:after="0"/>
        <w:ind w:left="2074" w:right="480" w:firstLine="0"/>
        <w:jc w:val="left"/>
        <w:rPr>
          <w:sz w:val="26"/>
        </w:rPr>
      </w:pPr>
      <w:r>
        <w:rPr>
          <w:sz w:val="26"/>
        </w:rPr>
        <w:t>Sucede</w:t>
      </w:r>
      <w:r>
        <w:rPr>
          <w:spacing w:val="57"/>
          <w:sz w:val="26"/>
        </w:rPr>
        <w:t> </w:t>
      </w:r>
      <w:r>
        <w:rPr>
          <w:sz w:val="26"/>
        </w:rPr>
        <w:t>en</w:t>
      </w:r>
      <w:r>
        <w:rPr>
          <w:spacing w:val="55"/>
          <w:sz w:val="26"/>
        </w:rPr>
        <w:t> </w:t>
      </w:r>
      <w:r>
        <w:rPr>
          <w:sz w:val="26"/>
        </w:rPr>
        <w:t>el</w:t>
      </w:r>
      <w:r>
        <w:rPr>
          <w:spacing w:val="55"/>
          <w:sz w:val="26"/>
        </w:rPr>
        <w:t> </w:t>
      </w:r>
      <w:r>
        <w:rPr>
          <w:sz w:val="26"/>
        </w:rPr>
        <w:t>marco</w:t>
      </w:r>
      <w:r>
        <w:rPr>
          <w:spacing w:val="55"/>
          <w:sz w:val="26"/>
        </w:rPr>
        <w:t> </w:t>
      </w:r>
      <w:r>
        <w:rPr>
          <w:sz w:val="26"/>
        </w:rPr>
        <w:t>del</w:t>
      </w:r>
      <w:r>
        <w:rPr>
          <w:spacing w:val="57"/>
          <w:sz w:val="26"/>
        </w:rPr>
        <w:t> </w:t>
      </w:r>
      <w:r>
        <w:rPr>
          <w:sz w:val="26"/>
        </w:rPr>
        <w:t>ejercicio</w:t>
      </w:r>
      <w:r>
        <w:rPr>
          <w:spacing w:val="57"/>
          <w:sz w:val="26"/>
        </w:rPr>
        <w:t> </w:t>
      </w:r>
      <w:r>
        <w:rPr>
          <w:sz w:val="26"/>
        </w:rPr>
        <w:t>de</w:t>
      </w:r>
      <w:r>
        <w:rPr>
          <w:spacing w:val="57"/>
          <w:sz w:val="26"/>
        </w:rPr>
        <w:t> </w:t>
      </w:r>
      <w:r>
        <w:rPr>
          <w:sz w:val="26"/>
        </w:rPr>
        <w:t>derechos</w:t>
      </w:r>
      <w:r>
        <w:rPr>
          <w:spacing w:val="64"/>
          <w:sz w:val="26"/>
        </w:rPr>
        <w:t> </w:t>
      </w:r>
      <w:r>
        <w:rPr>
          <w:sz w:val="26"/>
        </w:rPr>
        <w:t>político-</w:t>
      </w:r>
      <w:r>
        <w:rPr>
          <w:spacing w:val="-69"/>
          <w:sz w:val="26"/>
        </w:rPr>
        <w:t> </w:t>
      </w:r>
      <w:r>
        <w:rPr>
          <w:sz w:val="26"/>
        </w:rPr>
        <w:t>electorales</w:t>
      </w:r>
      <w:r>
        <w:rPr>
          <w:spacing w:val="-2"/>
          <w:sz w:val="26"/>
        </w:rPr>
        <w:t> </w:t>
      </w:r>
      <w:r>
        <w:rPr>
          <w:sz w:val="26"/>
        </w:rPr>
        <w:t>o bien</w:t>
      </w:r>
      <w:r>
        <w:rPr>
          <w:spacing w:val="1"/>
          <w:sz w:val="26"/>
        </w:rPr>
        <w:t> </w:t>
      </w:r>
      <w:r>
        <w:rPr>
          <w:sz w:val="26"/>
        </w:rPr>
        <w:t>en el</w:t>
      </w:r>
      <w:r>
        <w:rPr>
          <w:spacing w:val="-1"/>
          <w:sz w:val="26"/>
        </w:rPr>
        <w:t> </w:t>
      </w:r>
      <w:r>
        <w:rPr>
          <w:sz w:val="26"/>
        </w:rPr>
        <w:t>ejercicio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un</w:t>
      </w:r>
      <w:r>
        <w:rPr>
          <w:spacing w:val="-2"/>
          <w:sz w:val="26"/>
        </w:rPr>
        <w:t> </w:t>
      </w:r>
      <w:r>
        <w:rPr>
          <w:sz w:val="26"/>
        </w:rPr>
        <w:t>cargo</w:t>
      </w:r>
      <w:r>
        <w:rPr>
          <w:spacing w:val="-1"/>
          <w:sz w:val="26"/>
        </w:rPr>
        <w:t> </w:t>
      </w:r>
      <w:r>
        <w:rPr>
          <w:sz w:val="26"/>
        </w:rPr>
        <w:t>público.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141.740005pt;margin-top:13.258115pt;width:144.020pt;height:.72003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481" w:firstLine="0"/>
        <w:jc w:val="both"/>
        <w:rPr>
          <w:sz w:val="20"/>
        </w:rPr>
      </w:pPr>
      <w:r>
        <w:rPr>
          <w:w w:val="85"/>
          <w:position w:val="5"/>
          <w:sz w:val="13"/>
        </w:rPr>
        <w:t>29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En su elaboración, además del Tribunal Electoral del Poder Judicial dela Federación, también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participaron el Instituto Nacional Electoral (INE), la Fiscalía Especializada para la Atención de Delitos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Electorales (FEPADE), la Subsecretaría de Derechos Humanos de la Secretaría de Gobernación (SEGOB),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la Comisión Ejecutiva de Atención a Víctimas (CEAV), la Comisión Nacional para Prevenir y Erradicar la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Violencia Contra las Mujeres (CONAVIM), el Instituto Nacional de las Mujeres (INMUJERES) y la Fiscalía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Especial para</w:t>
      </w:r>
      <w:r>
        <w:rPr>
          <w:spacing w:val="33"/>
          <w:sz w:val="20"/>
        </w:rPr>
        <w:t> </w:t>
      </w:r>
      <w:r>
        <w:rPr>
          <w:w w:val="80"/>
          <w:sz w:val="20"/>
        </w:rPr>
        <w:t>los Delitos de</w:t>
      </w:r>
      <w:r>
        <w:rPr>
          <w:spacing w:val="33"/>
          <w:sz w:val="20"/>
        </w:rPr>
        <w:t> </w:t>
      </w:r>
      <w:r>
        <w:rPr>
          <w:w w:val="80"/>
          <w:sz w:val="20"/>
        </w:rPr>
        <w:t>Violencia Contra las Mujeres</w:t>
      </w:r>
      <w:r>
        <w:rPr>
          <w:spacing w:val="34"/>
          <w:sz w:val="20"/>
        </w:rPr>
        <w:t> </w:t>
      </w:r>
      <w:r>
        <w:rPr>
          <w:w w:val="80"/>
          <w:sz w:val="20"/>
        </w:rPr>
        <w:t>y Trata de Personas (FEVIMTRA).Consultable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en:</w:t>
      </w:r>
      <w:r>
        <w:rPr>
          <w:spacing w:val="3"/>
          <w:w w:val="80"/>
          <w:sz w:val="20"/>
        </w:rPr>
        <w:t> </w:t>
      </w:r>
      <w:hyperlink r:id="rId18">
        <w:r>
          <w:rPr>
            <w:color w:val="0000FF"/>
            <w:w w:val="80"/>
            <w:sz w:val="20"/>
            <w:u w:val="single" w:color="0000FF"/>
          </w:rPr>
          <w:t>https://www.te.gob.mx/protocolo_mujeres/media/files/7db6bf44797e749.pdf</w:t>
        </w:r>
        <w:r>
          <w:rPr>
            <w:w w:val="80"/>
            <w:sz w:val="20"/>
          </w:rPr>
          <w:t>.</w:t>
        </w:r>
      </w:hyperlink>
    </w:p>
    <w:p>
      <w:pPr>
        <w:spacing w:before="0"/>
        <w:ind w:left="1354" w:right="478" w:firstLine="0"/>
        <w:jc w:val="both"/>
        <w:rPr>
          <w:rFonts w:ascii="Arial" w:hAnsi="Arial"/>
          <w:b/>
          <w:i/>
          <w:sz w:val="20"/>
        </w:rPr>
      </w:pPr>
      <w:r>
        <w:rPr>
          <w:w w:val="80"/>
          <w:position w:val="5"/>
          <w:sz w:val="13"/>
        </w:rPr>
        <w:t>30 </w:t>
      </w:r>
      <w:r>
        <w:rPr>
          <w:w w:val="80"/>
          <w:sz w:val="20"/>
        </w:rPr>
        <w:t>Al respecto, es aplicable la jurisprudencia 48/2016, de la </w:t>
      </w:r>
      <w:r>
        <w:rPr>
          <w:rFonts w:ascii="Arial" w:hAnsi="Arial"/>
          <w:i/>
          <w:w w:val="80"/>
          <w:sz w:val="20"/>
        </w:rPr>
        <w:t>Sala Superior, </w:t>
      </w:r>
      <w:r>
        <w:rPr>
          <w:w w:val="80"/>
          <w:sz w:val="20"/>
        </w:rPr>
        <w:t>de rubro: “</w:t>
      </w:r>
      <w:r>
        <w:rPr>
          <w:rFonts w:ascii="Arial" w:hAnsi="Arial"/>
          <w:b/>
          <w:i/>
          <w:w w:val="80"/>
          <w:sz w:val="20"/>
        </w:rPr>
        <w:t>VIOLENCIA POLÍTICA</w:t>
      </w:r>
      <w:r>
        <w:rPr>
          <w:rFonts w:ascii="Arial" w:hAnsi="Arial"/>
          <w:b/>
          <w:i/>
          <w:spacing w:val="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POR</w:t>
      </w:r>
      <w:r>
        <w:rPr>
          <w:rFonts w:ascii="Arial" w:hAnsi="Arial"/>
          <w:b/>
          <w:i/>
          <w:spacing w:val="2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RAZONES</w:t>
      </w:r>
      <w:r>
        <w:rPr>
          <w:rFonts w:ascii="Arial" w:hAnsi="Arial"/>
          <w:b/>
          <w:i/>
          <w:spacing w:val="25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2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GÉNERO.</w:t>
      </w:r>
      <w:r>
        <w:rPr>
          <w:rFonts w:ascii="Arial" w:hAnsi="Arial"/>
          <w:b/>
          <w:i/>
          <w:spacing w:val="26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LAS</w:t>
      </w:r>
      <w:r>
        <w:rPr>
          <w:rFonts w:ascii="Arial" w:hAnsi="Arial"/>
          <w:b/>
          <w:i/>
          <w:spacing w:val="2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AUTORIDADES</w:t>
      </w:r>
      <w:r>
        <w:rPr>
          <w:rFonts w:ascii="Arial" w:hAnsi="Arial"/>
          <w:b/>
          <w:i/>
          <w:spacing w:val="22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ELECTORALES</w:t>
      </w:r>
      <w:r>
        <w:rPr>
          <w:rFonts w:ascii="Arial" w:hAnsi="Arial"/>
          <w:b/>
          <w:i/>
          <w:spacing w:val="26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ESTÁN</w:t>
      </w:r>
      <w:r>
        <w:rPr>
          <w:rFonts w:ascii="Arial" w:hAnsi="Arial"/>
          <w:b/>
          <w:i/>
          <w:spacing w:val="2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OBLIGADAS</w:t>
      </w:r>
      <w:r>
        <w:rPr>
          <w:rFonts w:ascii="Arial" w:hAnsi="Arial"/>
          <w:b/>
          <w:i/>
          <w:spacing w:val="2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26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EVITAR</w:t>
      </w:r>
    </w:p>
    <w:p>
      <w:pPr>
        <w:spacing w:before="0"/>
        <w:ind w:left="1354" w:right="481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LA AFECTACIÓN DE DERECHOS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POLÍTICOS ELECTORALES</w:t>
      </w:r>
      <w:r>
        <w:rPr>
          <w:w w:val="85"/>
          <w:sz w:val="20"/>
        </w:rPr>
        <w:t>”. Consultable en la Gaceta de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Jurisprudencia y Tesis en materia electoral, Tribunal Electoral del Poder Judicial de la Federación, Año 9,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Número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19,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2016,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páginas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47,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48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49.</w:t>
      </w:r>
    </w:p>
    <w:p>
      <w:pPr>
        <w:spacing w:before="0"/>
        <w:ind w:left="1354" w:right="477" w:firstLine="0"/>
        <w:jc w:val="both"/>
        <w:rPr>
          <w:sz w:val="20"/>
        </w:rPr>
      </w:pPr>
      <w:r>
        <w:rPr>
          <w:w w:val="85"/>
          <w:position w:val="5"/>
          <w:sz w:val="13"/>
        </w:rPr>
        <w:t>31</w:t>
      </w:r>
      <w:r>
        <w:rPr>
          <w:spacing w:val="1"/>
          <w:w w:val="85"/>
          <w:position w:val="5"/>
          <w:sz w:val="13"/>
        </w:rPr>
        <w:t> </w:t>
      </w:r>
      <w:r>
        <w:rPr>
          <w:w w:val="85"/>
          <w:sz w:val="20"/>
        </w:rPr>
        <w:t>Resulta aplicable la jurisprudencia 21/2018, emitida por la </w:t>
      </w:r>
      <w:r>
        <w:rPr>
          <w:rFonts w:ascii="Arial" w:hAnsi="Arial"/>
          <w:i/>
          <w:w w:val="85"/>
          <w:sz w:val="20"/>
        </w:rPr>
        <w:t>Sala Superior, </w:t>
      </w:r>
      <w:r>
        <w:rPr>
          <w:w w:val="85"/>
          <w:sz w:val="20"/>
        </w:rPr>
        <w:t>de rubro: “</w:t>
      </w:r>
      <w:r>
        <w:rPr>
          <w:rFonts w:ascii="Arial" w:hAnsi="Arial"/>
          <w:b/>
          <w:i/>
          <w:w w:val="85"/>
          <w:sz w:val="20"/>
        </w:rPr>
        <w:t>VIOLENCIA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POLÍTICA</w:t>
      </w:r>
      <w:r>
        <w:rPr>
          <w:rFonts w:ascii="Arial" w:hAnsi="Arial"/>
          <w:b/>
          <w:i/>
          <w:spacing w:val="19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GÉNERO.</w:t>
      </w:r>
      <w:r>
        <w:rPr>
          <w:rFonts w:ascii="Arial" w:hAnsi="Arial"/>
          <w:b/>
          <w:i/>
          <w:spacing w:val="2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ELEMENTOS</w:t>
      </w:r>
      <w:r>
        <w:rPr>
          <w:rFonts w:ascii="Arial" w:hAnsi="Arial"/>
          <w:b/>
          <w:i/>
          <w:spacing w:val="22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8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LA</w:t>
      </w:r>
      <w:r>
        <w:rPr>
          <w:rFonts w:ascii="Arial" w:hAnsi="Arial"/>
          <w:b/>
          <w:i/>
          <w:spacing w:val="23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ACTUALIZAN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EN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EL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DEBATE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POLÍTICO</w:t>
      </w:r>
      <w:r>
        <w:rPr>
          <w:w w:val="80"/>
          <w:sz w:val="20"/>
        </w:rPr>
        <w:t>”.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Pendiente</w:t>
      </w:r>
      <w:r>
        <w:rPr>
          <w:spacing w:val="-42"/>
          <w:w w:val="80"/>
          <w:sz w:val="20"/>
        </w:rPr>
        <w:t> </w:t>
      </w:r>
      <w:r>
        <w:rPr>
          <w:w w:val="80"/>
          <w:sz w:val="20"/>
        </w:rPr>
        <w:t>de publicación en la Gaceta de Jurisprudencia y Tesis en materia electoral del Tribunal Electoral del Poder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Judicial de la Federación; emanada de los precedentes SUP-JDC-383/2017, SUP-REP-252/2018 y SUP-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REP-250/2018.</w:t>
      </w:r>
    </w:p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226" w:val="left" w:leader="none"/>
        </w:tabs>
        <w:spacing w:line="360" w:lineRule="auto" w:before="213" w:after="0"/>
        <w:ind w:left="941" w:right="1614" w:firstLine="0"/>
        <w:jc w:val="both"/>
        <w:rPr>
          <w:sz w:val="26"/>
        </w:rPr>
      </w:pPr>
      <w:r>
        <w:rPr>
          <w:sz w:val="26"/>
        </w:rPr>
        <w:t>Es</w:t>
      </w:r>
      <w:r>
        <w:rPr>
          <w:spacing w:val="-5"/>
          <w:sz w:val="26"/>
        </w:rPr>
        <w:t> </w:t>
      </w:r>
      <w:r>
        <w:rPr>
          <w:sz w:val="26"/>
        </w:rPr>
        <w:t>perpetrado</w:t>
      </w:r>
      <w:r>
        <w:rPr>
          <w:spacing w:val="-6"/>
          <w:sz w:val="26"/>
        </w:rPr>
        <w:t> </w:t>
      </w:r>
      <w:r>
        <w:rPr>
          <w:sz w:val="26"/>
        </w:rPr>
        <w:t>por</w:t>
      </w:r>
      <w:r>
        <w:rPr>
          <w:spacing w:val="-4"/>
          <w:sz w:val="26"/>
        </w:rPr>
        <w:t> </w:t>
      </w:r>
      <w:r>
        <w:rPr>
          <w:sz w:val="26"/>
        </w:rPr>
        <w:t>el</w:t>
      </w:r>
      <w:r>
        <w:rPr>
          <w:spacing w:val="-6"/>
          <w:sz w:val="26"/>
        </w:rPr>
        <w:t> </w:t>
      </w:r>
      <w:r>
        <w:rPr>
          <w:sz w:val="26"/>
        </w:rPr>
        <w:t>Estado</w:t>
      </w:r>
      <w:r>
        <w:rPr>
          <w:spacing w:val="-5"/>
          <w:sz w:val="26"/>
        </w:rPr>
        <w:t> </w:t>
      </w:r>
      <w:r>
        <w:rPr>
          <w:sz w:val="26"/>
        </w:rPr>
        <w:t>o</w:t>
      </w:r>
      <w:r>
        <w:rPr>
          <w:spacing w:val="-6"/>
          <w:sz w:val="26"/>
        </w:rPr>
        <w:t> </w:t>
      </w:r>
      <w:r>
        <w:rPr>
          <w:sz w:val="26"/>
        </w:rPr>
        <w:t>sus</w:t>
      </w:r>
      <w:r>
        <w:rPr>
          <w:spacing w:val="-6"/>
          <w:sz w:val="26"/>
        </w:rPr>
        <w:t> </w:t>
      </w:r>
      <w:r>
        <w:rPr>
          <w:sz w:val="26"/>
        </w:rPr>
        <w:t>agentes,</w:t>
      </w:r>
      <w:r>
        <w:rPr>
          <w:spacing w:val="-7"/>
          <w:sz w:val="26"/>
        </w:rPr>
        <w:t> </w:t>
      </w:r>
      <w:r>
        <w:rPr>
          <w:sz w:val="26"/>
        </w:rPr>
        <w:t>por</w:t>
      </w:r>
      <w:r>
        <w:rPr>
          <w:spacing w:val="-6"/>
          <w:sz w:val="26"/>
        </w:rPr>
        <w:t> </w:t>
      </w:r>
      <w:r>
        <w:rPr>
          <w:sz w:val="26"/>
        </w:rPr>
        <w:t>superiores</w:t>
      </w:r>
      <w:r>
        <w:rPr>
          <w:spacing w:val="-70"/>
          <w:sz w:val="26"/>
        </w:rPr>
        <w:t> </w:t>
      </w:r>
      <w:r>
        <w:rPr>
          <w:sz w:val="26"/>
        </w:rPr>
        <w:t>jerárquicos,</w:t>
      </w:r>
      <w:r>
        <w:rPr>
          <w:spacing w:val="1"/>
          <w:sz w:val="26"/>
        </w:rPr>
        <w:t> </w:t>
      </w:r>
      <w:r>
        <w:rPr>
          <w:sz w:val="26"/>
        </w:rPr>
        <w:t>colegas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trabajo,</w:t>
      </w:r>
      <w:r>
        <w:rPr>
          <w:spacing w:val="1"/>
          <w:sz w:val="26"/>
        </w:rPr>
        <w:t> </w:t>
      </w:r>
      <w:r>
        <w:rPr>
          <w:sz w:val="26"/>
        </w:rPr>
        <w:t>partidos</w:t>
      </w:r>
      <w:r>
        <w:rPr>
          <w:spacing w:val="1"/>
          <w:sz w:val="26"/>
        </w:rPr>
        <w:t> </w:t>
      </w:r>
      <w:r>
        <w:rPr>
          <w:sz w:val="26"/>
        </w:rPr>
        <w:t>políticos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representantes de los mismos; medios de comunicación y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-2"/>
          <w:sz w:val="26"/>
        </w:rPr>
        <w:t> </w:t>
      </w:r>
      <w:r>
        <w:rPr>
          <w:sz w:val="26"/>
        </w:rPr>
        <w:t>integrantes,</w:t>
      </w:r>
      <w:r>
        <w:rPr>
          <w:spacing w:val="-2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particular</w:t>
      </w:r>
      <w:r>
        <w:rPr>
          <w:spacing w:val="1"/>
          <w:sz w:val="26"/>
        </w:rPr>
        <w:t> </w:t>
      </w:r>
      <w:r>
        <w:rPr>
          <w:sz w:val="26"/>
        </w:rPr>
        <w:t>y/o</w:t>
      </w:r>
      <w:r>
        <w:rPr>
          <w:spacing w:val="-2"/>
          <w:sz w:val="26"/>
        </w:rPr>
        <w:t> </w:t>
      </w:r>
      <w:r>
        <w:rPr>
          <w:sz w:val="26"/>
        </w:rPr>
        <w:t>un</w:t>
      </w:r>
      <w:r>
        <w:rPr>
          <w:spacing w:val="-2"/>
          <w:sz w:val="26"/>
        </w:rPr>
        <w:t> </w:t>
      </w:r>
      <w:r>
        <w:rPr>
          <w:sz w:val="26"/>
        </w:rPr>
        <w:t>grupo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personas.</w:t>
      </w:r>
    </w:p>
    <w:p>
      <w:pPr>
        <w:pStyle w:val="ListParagraph"/>
        <w:numPr>
          <w:ilvl w:val="0"/>
          <w:numId w:val="11"/>
        </w:numPr>
        <w:tabs>
          <w:tab w:pos="1413" w:val="left" w:leader="none"/>
        </w:tabs>
        <w:spacing w:line="360" w:lineRule="auto" w:before="1" w:after="0"/>
        <w:ind w:left="941" w:right="1618" w:firstLine="0"/>
        <w:jc w:val="both"/>
        <w:rPr>
          <w:sz w:val="26"/>
        </w:rPr>
      </w:pP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simbólico,</w:t>
      </w:r>
      <w:r>
        <w:rPr>
          <w:spacing w:val="1"/>
          <w:sz w:val="26"/>
        </w:rPr>
        <w:t> </w:t>
      </w:r>
      <w:r>
        <w:rPr>
          <w:sz w:val="26"/>
        </w:rPr>
        <w:t>verbal,</w:t>
      </w:r>
      <w:r>
        <w:rPr>
          <w:spacing w:val="1"/>
          <w:sz w:val="26"/>
        </w:rPr>
        <w:t> </w:t>
      </w:r>
      <w:r>
        <w:rPr>
          <w:sz w:val="26"/>
        </w:rPr>
        <w:t>patrimonial,</w:t>
      </w:r>
      <w:r>
        <w:rPr>
          <w:spacing w:val="1"/>
          <w:sz w:val="26"/>
        </w:rPr>
        <w:t> </w:t>
      </w:r>
      <w:r>
        <w:rPr>
          <w:sz w:val="26"/>
        </w:rPr>
        <w:t>económico,</w:t>
      </w:r>
      <w:r>
        <w:rPr>
          <w:spacing w:val="1"/>
          <w:sz w:val="26"/>
        </w:rPr>
        <w:t> </w:t>
      </w:r>
      <w:r>
        <w:rPr>
          <w:sz w:val="26"/>
        </w:rPr>
        <w:t>físico,</w:t>
      </w:r>
      <w:r>
        <w:rPr>
          <w:spacing w:val="1"/>
          <w:sz w:val="26"/>
        </w:rPr>
        <w:t> </w:t>
      </w:r>
      <w:r>
        <w:rPr>
          <w:sz w:val="26"/>
        </w:rPr>
        <w:t>sexual</w:t>
      </w:r>
      <w:r>
        <w:rPr>
          <w:spacing w:val="-2"/>
          <w:sz w:val="26"/>
        </w:rPr>
        <w:t> </w:t>
      </w:r>
      <w:r>
        <w:rPr>
          <w:sz w:val="26"/>
        </w:rPr>
        <w:t>y/o</w:t>
      </w:r>
      <w:r>
        <w:rPr>
          <w:spacing w:val="-1"/>
          <w:sz w:val="26"/>
        </w:rPr>
        <w:t> </w:t>
      </w:r>
      <w:r>
        <w:rPr>
          <w:sz w:val="26"/>
        </w:rPr>
        <w:t>psicológico.</w:t>
      </w:r>
    </w:p>
    <w:p>
      <w:pPr>
        <w:pStyle w:val="ListParagraph"/>
        <w:numPr>
          <w:ilvl w:val="0"/>
          <w:numId w:val="11"/>
        </w:numPr>
        <w:tabs>
          <w:tab w:pos="1370" w:val="left" w:leader="none"/>
        </w:tabs>
        <w:spacing w:line="360" w:lineRule="auto" w:before="1" w:after="0"/>
        <w:ind w:left="941" w:right="1610" w:firstLine="0"/>
        <w:jc w:val="both"/>
        <w:rPr>
          <w:sz w:val="26"/>
        </w:rPr>
      </w:pPr>
      <w:r>
        <w:rPr>
          <w:sz w:val="26"/>
        </w:rPr>
        <w:t>Tiene por objeto o resultado menoscabar o anular el</w:t>
      </w:r>
      <w:r>
        <w:rPr>
          <w:spacing w:val="1"/>
          <w:sz w:val="26"/>
        </w:rPr>
        <w:t> </w:t>
      </w:r>
      <w:r>
        <w:rPr>
          <w:sz w:val="26"/>
        </w:rPr>
        <w:t>reconocimiento, goce y/o ejercicio de los derechos político-</w:t>
      </w:r>
      <w:r>
        <w:rPr>
          <w:spacing w:val="1"/>
          <w:sz w:val="26"/>
        </w:rPr>
        <w:t> </w:t>
      </w:r>
      <w:r>
        <w:rPr>
          <w:sz w:val="26"/>
        </w:rPr>
        <w:t>electorales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las</w:t>
      </w:r>
      <w:r>
        <w:rPr>
          <w:spacing w:val="-1"/>
          <w:sz w:val="26"/>
        </w:rPr>
        <w:t> </w:t>
      </w:r>
      <w:r>
        <w:rPr>
          <w:sz w:val="26"/>
        </w:rPr>
        <w:t>mujeres.</w:t>
      </w:r>
    </w:p>
    <w:p>
      <w:pPr>
        <w:pStyle w:val="ListParagraph"/>
        <w:numPr>
          <w:ilvl w:val="0"/>
          <w:numId w:val="11"/>
        </w:numPr>
        <w:tabs>
          <w:tab w:pos="1230" w:val="left" w:leader="none"/>
        </w:tabs>
        <w:spacing w:line="360" w:lineRule="auto" w:before="0" w:after="0"/>
        <w:ind w:left="941" w:right="1611" w:firstLine="0"/>
        <w:jc w:val="both"/>
        <w:rPr>
          <w:sz w:val="26"/>
        </w:rPr>
      </w:pPr>
      <w:r>
        <w:rPr>
          <w:sz w:val="26"/>
        </w:rPr>
        <w:t>Si</w:t>
      </w:r>
      <w:r>
        <w:rPr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4"/>
          <w:sz w:val="26"/>
        </w:rPr>
        <w:t> </w:t>
      </w:r>
      <w:r>
        <w:rPr>
          <w:sz w:val="26"/>
        </w:rPr>
        <w:t>basa</w:t>
      </w:r>
      <w:r>
        <w:rPr>
          <w:spacing w:val="-3"/>
          <w:sz w:val="26"/>
        </w:rPr>
        <w:t> </w:t>
      </w:r>
      <w:r>
        <w:rPr>
          <w:sz w:val="26"/>
        </w:rPr>
        <w:t>en</w:t>
      </w:r>
      <w:r>
        <w:rPr>
          <w:spacing w:val="-4"/>
          <w:sz w:val="26"/>
        </w:rPr>
        <w:t> </w:t>
      </w:r>
      <w:r>
        <w:rPr>
          <w:sz w:val="26"/>
        </w:rPr>
        <w:t>elementos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género,</w:t>
      </w:r>
      <w:r>
        <w:rPr>
          <w:spacing w:val="-4"/>
          <w:sz w:val="26"/>
        </w:rPr>
        <w:t> </w:t>
      </w:r>
      <w:r>
        <w:rPr>
          <w:sz w:val="26"/>
        </w:rPr>
        <w:t>es</w:t>
      </w:r>
      <w:r>
        <w:rPr>
          <w:spacing w:val="-4"/>
          <w:sz w:val="26"/>
        </w:rPr>
        <w:t> </w:t>
      </w:r>
      <w:r>
        <w:rPr>
          <w:sz w:val="26"/>
        </w:rPr>
        <w:t>decir: </w:t>
      </w:r>
      <w:r>
        <w:rPr>
          <w:rFonts w:ascii="Arial" w:hAnsi="Arial"/>
          <w:b/>
          <w:sz w:val="26"/>
        </w:rPr>
        <w:t>i.</w:t>
      </w:r>
      <w:r>
        <w:rPr>
          <w:rFonts w:ascii="Arial" w:hAnsi="Arial"/>
          <w:b/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4"/>
          <w:sz w:val="26"/>
        </w:rPr>
        <w:t> </w:t>
      </w:r>
      <w:r>
        <w:rPr>
          <w:sz w:val="26"/>
        </w:rPr>
        <w:t>dirige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70"/>
          <w:sz w:val="26"/>
        </w:rPr>
        <w:t> </w:t>
      </w:r>
      <w:r>
        <w:rPr>
          <w:sz w:val="26"/>
        </w:rPr>
        <w:t>una mujer por ser mujer, </w:t>
      </w:r>
      <w:r>
        <w:rPr>
          <w:rFonts w:ascii="Arial" w:hAnsi="Arial"/>
          <w:b/>
          <w:sz w:val="26"/>
        </w:rPr>
        <w:t>ii</w:t>
      </w:r>
      <w:r>
        <w:rPr>
          <w:sz w:val="26"/>
        </w:rPr>
        <w:t>. tiene un impacto diferenciado en</w:t>
      </w:r>
      <w:r>
        <w:rPr>
          <w:spacing w:val="-70"/>
          <w:sz w:val="26"/>
        </w:rPr>
        <w:t> </w:t>
      </w:r>
      <w:r>
        <w:rPr>
          <w:w w:val="95"/>
          <w:sz w:val="26"/>
        </w:rPr>
        <w:t>las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mujeres;</w:t>
      </w:r>
      <w:r>
        <w:rPr>
          <w:spacing w:val="28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iii</w:t>
      </w:r>
      <w:r>
        <w:rPr>
          <w:w w:val="95"/>
          <w:sz w:val="26"/>
        </w:rPr>
        <w:t>.</w:t>
      </w:r>
      <w:r>
        <w:rPr>
          <w:spacing w:val="27"/>
          <w:w w:val="95"/>
          <w:sz w:val="26"/>
        </w:rPr>
        <w:t> </w:t>
      </w:r>
      <w:r>
        <w:rPr>
          <w:w w:val="95"/>
          <w:sz w:val="26"/>
        </w:rPr>
        <w:t>afecta</w:t>
      </w:r>
      <w:r>
        <w:rPr>
          <w:spacing w:val="27"/>
          <w:w w:val="95"/>
          <w:sz w:val="26"/>
        </w:rPr>
        <w:t> </w:t>
      </w:r>
      <w:r>
        <w:rPr>
          <w:w w:val="95"/>
          <w:sz w:val="26"/>
        </w:rPr>
        <w:t>desproporcionadamente</w:t>
      </w:r>
      <w:r>
        <w:rPr>
          <w:spacing w:val="30"/>
          <w:w w:val="95"/>
          <w:sz w:val="26"/>
        </w:rPr>
        <w:t> </w:t>
      </w:r>
      <w:r>
        <w:rPr>
          <w:w w:val="95"/>
          <w:sz w:val="26"/>
        </w:rPr>
        <w:t>a</w:t>
      </w:r>
      <w:r>
        <w:rPr>
          <w:spacing w:val="30"/>
          <w:w w:val="95"/>
          <w:sz w:val="26"/>
        </w:rPr>
        <w:t> </w:t>
      </w:r>
      <w:r>
        <w:rPr>
          <w:w w:val="95"/>
          <w:sz w:val="26"/>
        </w:rPr>
        <w:t>las</w:t>
      </w:r>
      <w:r>
        <w:rPr>
          <w:spacing w:val="30"/>
          <w:w w:val="95"/>
          <w:sz w:val="26"/>
        </w:rPr>
        <w:t> </w:t>
      </w:r>
      <w:r>
        <w:rPr>
          <w:w w:val="95"/>
          <w:sz w:val="26"/>
        </w:rPr>
        <w:t>mujeres.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222" w:right="1612"/>
        <w:jc w:val="both"/>
      </w:pPr>
      <w:r>
        <w:rPr/>
        <w:t>Así, en casos de violencia política la </w:t>
      </w:r>
      <w:r>
        <w:rPr>
          <w:rFonts w:ascii="Arial" w:hAnsi="Arial"/>
          <w:i/>
        </w:rPr>
        <w:t>Sala Superior </w:t>
      </w:r>
      <w:r>
        <w:rPr/>
        <w:t>ha establecido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exigirse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víctimas, sino que únicamente es necesario verificar que estén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transcritos, pues son los puntos guías para determinar si se trata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60" w:lineRule="auto" w:before="1"/>
        <w:ind w:left="222" w:right="1611"/>
        <w:jc w:val="both"/>
      </w:pPr>
      <w:r>
        <w:rPr/>
        <w:t>En ese sentido, como parte de la metodología para juzgar con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debe,</w:t>
      </w:r>
      <w:r>
        <w:rPr>
          <w:spacing w:val="1"/>
        </w:rPr>
        <w:t> </w:t>
      </w:r>
      <w:r>
        <w:rPr/>
        <w:t>al</w:t>
      </w:r>
      <w:r>
        <w:rPr>
          <w:spacing w:val="-70"/>
        </w:rPr>
        <w:t> </w:t>
      </w:r>
      <w:r>
        <w:rPr/>
        <w:t>establecer los hechos y valorar las pruebas en un asunto, procurar</w:t>
      </w:r>
      <w:r>
        <w:rPr>
          <w:spacing w:val="-70"/>
        </w:rPr>
        <w:t> </w:t>
      </w:r>
      <w:r>
        <w:rPr/>
        <w:t>desechar</w:t>
      </w:r>
      <w:r>
        <w:rPr>
          <w:spacing w:val="-8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estereotipo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prejuicio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género,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impida</w:t>
      </w:r>
      <w:r>
        <w:rPr>
          <w:spacing w:val="-7"/>
        </w:rPr>
        <w:t> </w:t>
      </w:r>
      <w:r>
        <w:rPr/>
        <w:t>el</w:t>
      </w:r>
      <w:r>
        <w:rPr>
          <w:spacing w:val="-70"/>
        </w:rPr>
        <w:t> </w:t>
      </w:r>
      <w:r>
        <w:rPr/>
        <w:t>pleno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efectivo</w:t>
      </w:r>
      <w:r>
        <w:rPr>
          <w:spacing w:val="-2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igualdad.</w:t>
      </w:r>
    </w:p>
    <w:p>
      <w:pPr>
        <w:pStyle w:val="BodyText"/>
        <w:spacing w:before="4"/>
        <w:rPr>
          <w:sz w:val="24"/>
        </w:rPr>
      </w:pPr>
    </w:p>
    <w:p>
      <w:pPr>
        <w:spacing w:line="360" w:lineRule="auto" w:before="0"/>
        <w:ind w:left="222" w:right="1614" w:firstLine="0"/>
        <w:jc w:val="both"/>
        <w:rPr>
          <w:rFonts w:ascii="Arial" w:hAnsi="Arial"/>
          <w:i/>
          <w:sz w:val="26"/>
        </w:rPr>
      </w:pPr>
      <w:r>
        <w:rPr>
          <w:spacing w:val="-1"/>
          <w:sz w:val="26"/>
        </w:rPr>
        <w:t>Asimismo,</w:t>
      </w:r>
      <w:r>
        <w:rPr>
          <w:spacing w:val="-18"/>
          <w:sz w:val="26"/>
        </w:rPr>
        <w:t> </w:t>
      </w:r>
      <w:r>
        <w:rPr>
          <w:spacing w:val="-1"/>
          <w:sz w:val="26"/>
        </w:rPr>
        <w:t>el</w:t>
      </w:r>
      <w:r>
        <w:rPr>
          <w:spacing w:val="-14"/>
          <w:sz w:val="26"/>
        </w:rPr>
        <w:t> </w:t>
      </w:r>
      <w:r>
        <w:rPr>
          <w:spacing w:val="-1"/>
          <w:sz w:val="26"/>
        </w:rPr>
        <w:t>Protocolo</w:t>
      </w:r>
      <w:r>
        <w:rPr>
          <w:spacing w:val="-16"/>
          <w:sz w:val="26"/>
        </w:rPr>
        <w:t> </w:t>
      </w:r>
      <w:r>
        <w:rPr>
          <w:spacing w:val="-1"/>
          <w:sz w:val="26"/>
        </w:rPr>
        <w:t>del</w:t>
      </w:r>
      <w:r>
        <w:rPr>
          <w:spacing w:val="-14"/>
          <w:sz w:val="26"/>
        </w:rPr>
        <w:t> </w:t>
      </w:r>
      <w:r>
        <w:rPr>
          <w:spacing w:val="-1"/>
          <w:sz w:val="26"/>
        </w:rPr>
        <w:t>Observatorio</w:t>
      </w:r>
      <w:r>
        <w:rPr>
          <w:spacing w:val="-14"/>
          <w:sz w:val="26"/>
        </w:rPr>
        <w:t> </w:t>
      </w:r>
      <w:r>
        <w:rPr>
          <w:spacing w:val="-1"/>
          <w:sz w:val="26"/>
        </w:rPr>
        <w:t>de</w:t>
      </w:r>
      <w:r>
        <w:rPr>
          <w:spacing w:val="-17"/>
          <w:sz w:val="26"/>
        </w:rPr>
        <w:t> </w:t>
      </w:r>
      <w:r>
        <w:rPr>
          <w:spacing w:val="-1"/>
          <w:sz w:val="26"/>
        </w:rPr>
        <w:t>Participación</w:t>
      </w:r>
      <w:r>
        <w:rPr>
          <w:spacing w:val="-15"/>
          <w:sz w:val="26"/>
        </w:rPr>
        <w:t> </w:t>
      </w:r>
      <w:r>
        <w:rPr>
          <w:spacing w:val="-1"/>
          <w:sz w:val="26"/>
        </w:rPr>
        <w:t>Política</w:t>
      </w:r>
      <w:r>
        <w:rPr>
          <w:spacing w:val="-17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las</w:t>
      </w:r>
      <w:r>
        <w:rPr>
          <w:spacing w:val="-5"/>
          <w:sz w:val="26"/>
        </w:rPr>
        <w:t> </w:t>
      </w:r>
      <w:r>
        <w:rPr>
          <w:sz w:val="26"/>
        </w:rPr>
        <w:t>Mujeres</w:t>
      </w:r>
      <w:r>
        <w:rPr>
          <w:spacing w:val="-3"/>
          <w:sz w:val="26"/>
        </w:rPr>
        <w:t> </w:t>
      </w:r>
      <w:r>
        <w:rPr>
          <w:sz w:val="26"/>
        </w:rPr>
        <w:t>en</w:t>
      </w:r>
      <w:r>
        <w:rPr>
          <w:spacing w:val="-2"/>
          <w:sz w:val="26"/>
        </w:rPr>
        <w:t> </w:t>
      </w:r>
      <w:r>
        <w:rPr>
          <w:sz w:val="26"/>
        </w:rPr>
        <w:t>Michoacán</w:t>
      </w:r>
      <w:r>
        <w:rPr>
          <w:spacing w:val="-3"/>
          <w:sz w:val="26"/>
        </w:rPr>
        <w:t> </w:t>
      </w:r>
      <w:r>
        <w:rPr>
          <w:sz w:val="26"/>
        </w:rPr>
        <w:t>para</w:t>
      </w:r>
      <w:r>
        <w:rPr>
          <w:spacing w:val="-2"/>
          <w:sz w:val="26"/>
        </w:rPr>
        <w:t> </w:t>
      </w:r>
      <w:r>
        <w:rPr>
          <w:sz w:val="26"/>
        </w:rPr>
        <w:t>Atender</w:t>
      </w:r>
      <w:r>
        <w:rPr>
          <w:spacing w:val="-3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Violencia</w:t>
      </w:r>
      <w:r>
        <w:rPr>
          <w:spacing w:val="-3"/>
          <w:sz w:val="26"/>
        </w:rPr>
        <w:t> </w:t>
      </w:r>
      <w:r>
        <w:rPr>
          <w:sz w:val="26"/>
        </w:rPr>
        <w:t>Política</w:t>
      </w:r>
      <w:r>
        <w:rPr>
          <w:spacing w:val="-2"/>
          <w:sz w:val="26"/>
        </w:rPr>
        <w:t> </w:t>
      </w:r>
      <w:r>
        <w:rPr>
          <w:sz w:val="26"/>
        </w:rPr>
        <w:t>contra</w:t>
      </w:r>
      <w:r>
        <w:rPr>
          <w:spacing w:val="-70"/>
          <w:sz w:val="26"/>
        </w:rPr>
        <w:t> </w:t>
      </w:r>
      <w:r>
        <w:rPr>
          <w:sz w:val="26"/>
        </w:rPr>
        <w:t>las Mujeres, en su apartado 4.4., define a la discriminación contra</w:t>
      </w:r>
      <w:r>
        <w:rPr>
          <w:spacing w:val="1"/>
          <w:sz w:val="26"/>
        </w:rPr>
        <w:t> </w:t>
      </w:r>
      <w:r>
        <w:rPr>
          <w:sz w:val="26"/>
        </w:rPr>
        <w:t>la mujer, como </w:t>
      </w:r>
      <w:r>
        <w:rPr>
          <w:rFonts w:ascii="Arial" w:hAnsi="Arial"/>
          <w:i/>
          <w:sz w:val="26"/>
        </w:rPr>
        <w:t>“Toda distinción, exclusión o restricción basada 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 sexo que tenga por objeto o por resultado menoscabar o anular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reconocimiento,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goce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ejercicio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por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mujer,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independientemente</w:t>
      </w:r>
      <w:r>
        <w:rPr>
          <w:rFonts w:ascii="Arial" w:hAnsi="Arial"/>
          <w:i/>
          <w:spacing w:val="-13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su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estado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civil,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sobre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base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igualdad</w:t>
      </w:r>
      <w:r>
        <w:rPr>
          <w:rFonts w:ascii="Arial" w:hAnsi="Arial"/>
          <w:i/>
          <w:spacing w:val="-69"/>
          <w:sz w:val="26"/>
        </w:rPr>
        <w:t> </w:t>
      </w:r>
      <w:r>
        <w:rPr>
          <w:rFonts w:ascii="Arial" w:hAnsi="Arial"/>
          <w:i/>
          <w:sz w:val="26"/>
        </w:rPr>
        <w:t>del hombre y la mujer, de los derechos humanos y las libertades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fundamentales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en las esferas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política, económica,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social, cultural y</w:t>
      </w:r>
    </w:p>
    <w:p>
      <w:pPr>
        <w:spacing w:after="0" w:line="360" w:lineRule="auto"/>
        <w:jc w:val="both"/>
        <w:rPr>
          <w:rFonts w:ascii="Arial" w:hAnsi="Arial"/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360" w:lineRule="auto" w:before="213"/>
        <w:ind w:left="1354" w:right="482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i/>
          <w:sz w:val="26"/>
        </w:rPr>
        <w:t>civil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o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cualquier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otra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esfera,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acuerdo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Ley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General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para</w:t>
      </w:r>
      <w:r>
        <w:rPr>
          <w:rFonts w:ascii="Arial" w:hAnsi="Arial"/>
          <w:i/>
          <w:spacing w:val="-69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Igualdad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entre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Mujeres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Hombres”</w:t>
      </w:r>
      <w:r>
        <w:rPr>
          <w:rFonts w:ascii="Arial" w:hAnsi="Arial"/>
          <w:i/>
          <w:sz w:val="26"/>
          <w:vertAlign w:val="superscript"/>
        </w:rPr>
        <w:t>32</w:t>
      </w:r>
      <w:r>
        <w:rPr>
          <w:rFonts w:ascii="Arial" w:hAnsi="Arial"/>
          <w:i/>
          <w:sz w:val="26"/>
          <w:vertAlign w:val="baseline"/>
        </w:rPr>
        <w:t>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spacing w:line="360" w:lineRule="auto" w:before="1"/>
        <w:ind w:left="1354" w:right="479" w:firstLine="0"/>
        <w:jc w:val="both"/>
        <w:rPr>
          <w:rFonts w:ascii="Arial" w:hAnsi="Arial"/>
          <w:i/>
          <w:sz w:val="26"/>
        </w:rPr>
      </w:pPr>
      <w:r>
        <w:rPr>
          <w:w w:val="95"/>
          <w:sz w:val="26"/>
        </w:rPr>
        <w:t>Siguiendo esa línea de protecciones jurídicas a favor de las mujeres</w:t>
      </w:r>
      <w:r>
        <w:rPr>
          <w:spacing w:val="1"/>
          <w:w w:val="95"/>
          <w:sz w:val="26"/>
        </w:rPr>
        <w:t> </w:t>
      </w:r>
      <w:r>
        <w:rPr>
          <w:sz w:val="26"/>
        </w:rPr>
        <w:t>como grupo vulnerable, este </w:t>
      </w:r>
      <w:r>
        <w:rPr>
          <w:rFonts w:ascii="Arial" w:hAnsi="Arial"/>
          <w:i/>
          <w:sz w:val="26"/>
        </w:rPr>
        <w:t>Tribunal </w:t>
      </w:r>
      <w:r>
        <w:rPr>
          <w:sz w:val="26"/>
        </w:rPr>
        <w:t>también emitió un Protocolo</w:t>
      </w:r>
      <w:r>
        <w:rPr>
          <w:spacing w:val="1"/>
          <w:sz w:val="26"/>
        </w:rPr>
        <w:t> </w:t>
      </w:r>
      <w:r>
        <w:rPr>
          <w:sz w:val="26"/>
        </w:rPr>
        <w:t>para Atender la Violencia Política contra las Mujeres, en el que</w:t>
      </w:r>
      <w:r>
        <w:rPr>
          <w:spacing w:val="1"/>
          <w:sz w:val="26"/>
        </w:rPr>
        <w:t> </w:t>
      </w:r>
      <w:r>
        <w:rPr>
          <w:sz w:val="26"/>
        </w:rPr>
        <w:t>estableció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resolver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medios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impugnación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competencia, el operador jurídico </w:t>
      </w:r>
      <w:r>
        <w:rPr>
          <w:rFonts w:ascii="Arial" w:hAnsi="Arial"/>
          <w:i/>
          <w:sz w:val="26"/>
        </w:rPr>
        <w:t>“deberá juzgar con perspectiva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 género y, en su caso, reparar el daño a las víctimas, además,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podrá adoptar los criterios de tesis jurisprudenciales que avancen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pacing w:val="-1"/>
          <w:sz w:val="26"/>
        </w:rPr>
        <w:t>en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pacing w:val="-1"/>
          <w:sz w:val="26"/>
        </w:rPr>
        <w:t>la protección de los derechos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pacing w:val="-1"/>
          <w:sz w:val="26"/>
        </w:rPr>
        <w:t>de </w:t>
      </w:r>
      <w:r>
        <w:rPr>
          <w:rFonts w:ascii="Arial" w:hAnsi="Arial"/>
          <w:i/>
          <w:sz w:val="26"/>
        </w:rPr>
        <w:t>las</w:t>
      </w:r>
      <w:r>
        <w:rPr>
          <w:rFonts w:ascii="Arial" w:hAnsi="Arial"/>
          <w:i/>
          <w:spacing w:val="4"/>
          <w:sz w:val="26"/>
        </w:rPr>
        <w:t> </w:t>
      </w:r>
      <w:r>
        <w:rPr>
          <w:rFonts w:ascii="Arial" w:hAnsi="Arial"/>
          <w:i/>
          <w:sz w:val="26"/>
        </w:rPr>
        <w:t>mujeres”</w:t>
      </w:r>
      <w:r>
        <w:rPr>
          <w:rFonts w:ascii="Arial" w:hAnsi="Arial"/>
          <w:i/>
          <w:spacing w:val="-18"/>
          <w:sz w:val="26"/>
        </w:rPr>
        <w:t> </w:t>
      </w:r>
      <w:r>
        <w:rPr>
          <w:sz w:val="26"/>
          <w:vertAlign w:val="superscript"/>
        </w:rPr>
        <w:t>33</w:t>
      </w:r>
      <w:r>
        <w:rPr>
          <w:rFonts w:ascii="Arial" w:hAnsi="Arial"/>
          <w:i/>
          <w:sz w:val="26"/>
          <w:vertAlign w:val="baseline"/>
        </w:rPr>
        <w:t>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También se debe tomar como referencia lo establecido por la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-70"/>
        </w:rPr>
        <w:t> </w:t>
      </w:r>
      <w:r>
        <w:rPr>
          <w:rFonts w:ascii="Arial" w:hAnsi="Arial"/>
          <w:i/>
        </w:rPr>
        <w:t>Superior, </w:t>
      </w:r>
      <w:r>
        <w:rPr/>
        <w:t>en el sentido de que no todo lo que les sucede a las</w:t>
      </w:r>
      <w:r>
        <w:rPr>
          <w:spacing w:val="1"/>
        </w:rPr>
        <w:t> </w:t>
      </w:r>
      <w:r>
        <w:rPr/>
        <w:t>mujeres</w:t>
      </w:r>
      <w:r>
        <w:rPr>
          <w:spacing w:val="67"/>
        </w:rPr>
        <w:t> </w:t>
      </w:r>
      <w:r>
        <w:rPr/>
        <w:t>–violatorio o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derecho</w:t>
      </w:r>
      <w:r>
        <w:rPr>
          <w:spacing w:val="-1"/>
        </w:rPr>
        <w:t> </w:t>
      </w:r>
      <w:r>
        <w:rPr/>
        <w:t>humano–,</w:t>
      </w:r>
      <w:r>
        <w:rPr>
          <w:spacing w:val="-4"/>
        </w:rPr>
        <w:t> </w:t>
      </w:r>
      <w:r>
        <w:rPr/>
        <w:t>necesariamente</w:t>
      </w:r>
      <w:r>
        <w:rPr>
          <w:spacing w:val="-70"/>
        </w:rPr>
        <w:t> </w:t>
      </w:r>
      <w:r>
        <w:rPr/>
        <w:t>se</w:t>
      </w:r>
      <w:r>
        <w:rPr>
          <w:spacing w:val="-4"/>
        </w:rPr>
        <w:t> </w:t>
      </w:r>
      <w:r>
        <w:rPr/>
        <w:t>basa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género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sexo,</w:t>
      </w:r>
      <w:r>
        <w:rPr>
          <w:spacing w:val="-4"/>
        </w:rPr>
        <w:t> </w:t>
      </w:r>
      <w:r>
        <w:rPr/>
        <w:t>sino</w:t>
      </w:r>
      <w:r>
        <w:rPr>
          <w:spacing w:val="-1"/>
        </w:rPr>
        <w:t> </w:t>
      </w:r>
      <w:r>
        <w:rPr/>
        <w:t>que,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visión</w:t>
      </w:r>
      <w:r>
        <w:rPr>
          <w:spacing w:val="-70"/>
        </w:rPr>
        <w:t> </w:t>
      </w:r>
      <w:r>
        <w:rPr/>
        <w:t>que permita tener el conocimiento total de los hechos que rodean</w:t>
      </w:r>
      <w:r>
        <w:rPr>
          <w:spacing w:val="1"/>
        </w:rPr>
        <w:t> </w:t>
      </w:r>
      <w:r>
        <w:rPr>
          <w:w w:val="95"/>
        </w:rPr>
        <w:t>el caso, se deben analizar en lo particular</w:t>
      </w:r>
      <w:r>
        <w:rPr>
          <w:spacing w:val="65"/>
        </w:rPr>
        <w:t> </w:t>
      </w:r>
      <w:r>
        <w:rPr>
          <w:w w:val="95"/>
        </w:rPr>
        <w:t>para conocer si realmente</w:t>
      </w:r>
      <w:r>
        <w:rPr>
          <w:spacing w:val="1"/>
          <w:w w:val="95"/>
        </w:rPr>
        <w:t> </w:t>
      </w:r>
      <w:r>
        <w:rPr/>
        <w:t>el acto u omisión se dirige a una mujer por ser mujer, si tiene un</w:t>
      </w:r>
      <w:r>
        <w:rPr>
          <w:spacing w:val="1"/>
        </w:rPr>
        <w:t> </w:t>
      </w:r>
      <w:r>
        <w:rPr/>
        <w:t>impacto diferenciado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afecta</w:t>
      </w:r>
      <w:r>
        <w:rPr>
          <w:spacing w:val="-1"/>
        </w:rPr>
        <w:t> </w:t>
      </w:r>
      <w:r>
        <w:rPr/>
        <w:t>desproporcionadamente</w:t>
      </w:r>
      <w:r>
        <w:rPr>
          <w:vertAlign w:val="superscript"/>
        </w:rPr>
        <w:t>34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354" w:right="476"/>
        <w:jc w:val="both"/>
      </w:pPr>
      <w:r>
        <w:rPr/>
        <w:t>Lo</w:t>
      </w:r>
      <w:r>
        <w:rPr>
          <w:spacing w:val="-9"/>
        </w:rPr>
        <w:t> </w:t>
      </w:r>
      <w:r>
        <w:rPr/>
        <w:t>anterior,</w:t>
      </w:r>
      <w:r>
        <w:rPr>
          <w:spacing w:val="-9"/>
        </w:rPr>
        <w:t> </w:t>
      </w:r>
      <w:r>
        <w:rPr/>
        <w:t>teniendo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base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aplicación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perspectiva</w:t>
      </w:r>
      <w:r>
        <w:rPr>
          <w:spacing w:val="-69"/>
        </w:rPr>
        <w:t> </w:t>
      </w:r>
      <w:r>
        <w:rPr/>
        <w:t>de género al juzgar un asunto, no se traduce en que el órgano</w:t>
      </w:r>
      <w:r>
        <w:rPr>
          <w:spacing w:val="1"/>
        </w:rPr>
        <w:t> </w:t>
      </w:r>
      <w:r>
        <w:rPr/>
        <w:t>jurisdiccional esté obligado a resolver el fondo conforme con las</w:t>
      </w:r>
      <w:r>
        <w:rPr>
          <w:spacing w:val="1"/>
        </w:rPr>
        <w:t> </w:t>
      </w:r>
      <w:r>
        <w:rPr/>
        <w:t>pretensiones</w:t>
      </w:r>
      <w:r>
        <w:rPr>
          <w:spacing w:val="-14"/>
        </w:rPr>
        <w:t> </w:t>
      </w:r>
      <w:r>
        <w:rPr/>
        <w:t>planteadas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denunciante</w:t>
      </w:r>
      <w:r>
        <w:rPr>
          <w:vertAlign w:val="superscript"/>
        </w:rPr>
        <w:t>35</w:t>
      </w:r>
      <w:r>
        <w:rPr>
          <w:vertAlign w:val="baseline"/>
        </w:rPr>
        <w:t>,</w:t>
      </w:r>
      <w:r>
        <w:rPr>
          <w:spacing w:val="-16"/>
          <w:vertAlign w:val="baseline"/>
        </w:rPr>
        <w:t> </w:t>
      </w:r>
      <w:r>
        <w:rPr>
          <w:vertAlign w:val="baseline"/>
        </w:rPr>
        <w:t>ni</w:t>
      </w:r>
      <w:r>
        <w:rPr>
          <w:spacing w:val="-16"/>
          <w:vertAlign w:val="baseline"/>
        </w:rPr>
        <w:t> </w:t>
      </w:r>
      <w:r>
        <w:rPr>
          <w:vertAlign w:val="baseline"/>
        </w:rPr>
        <w:t>que</w:t>
      </w:r>
      <w:r>
        <w:rPr>
          <w:spacing w:val="-16"/>
          <w:vertAlign w:val="baseline"/>
        </w:rPr>
        <w:t> </w:t>
      </w:r>
      <w:r>
        <w:rPr>
          <w:vertAlign w:val="baseline"/>
        </w:rPr>
        <w:t>tampoco</w:t>
      </w:r>
      <w:r>
        <w:rPr>
          <w:spacing w:val="-70"/>
          <w:vertAlign w:val="baseline"/>
        </w:rPr>
        <w:t> </w:t>
      </w:r>
      <w:r>
        <w:rPr>
          <w:vertAlign w:val="baseline"/>
        </w:rPr>
        <w:t>se dejen de observar los requisitos de procedencia y de fondo</w:t>
      </w:r>
      <w:r>
        <w:rPr>
          <w:spacing w:val="1"/>
          <w:vertAlign w:val="baseline"/>
        </w:rPr>
        <w:t> </w:t>
      </w:r>
      <w:r>
        <w:rPr>
          <w:vertAlign w:val="baseline"/>
        </w:rPr>
        <w:t>previstos en las leyes para la interposición de cualquier medio de</w:t>
      </w:r>
      <w:r>
        <w:rPr>
          <w:spacing w:val="1"/>
          <w:vertAlign w:val="baseline"/>
        </w:rPr>
        <w:t> </w:t>
      </w:r>
      <w:r>
        <w:rPr>
          <w:vertAlign w:val="baseline"/>
        </w:rPr>
        <w:t>defensa, ya que las formalidades procesales son la vía que hacen</w:t>
      </w:r>
      <w:r>
        <w:rPr>
          <w:spacing w:val="1"/>
          <w:vertAlign w:val="baseline"/>
        </w:rPr>
        <w:t> </w:t>
      </w:r>
      <w:r>
        <w:rPr>
          <w:vertAlign w:val="baseline"/>
        </w:rPr>
        <w:t>posible</w:t>
      </w:r>
      <w:r>
        <w:rPr>
          <w:spacing w:val="1"/>
          <w:vertAlign w:val="baseline"/>
        </w:rPr>
        <w:t> </w:t>
      </w:r>
      <w:r>
        <w:rPr>
          <w:vertAlign w:val="baseline"/>
        </w:rPr>
        <w:t>arribar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una adecuada</w:t>
      </w:r>
      <w:r>
        <w:rPr>
          <w:spacing w:val="-2"/>
          <w:vertAlign w:val="baseline"/>
        </w:rPr>
        <w:t> </w:t>
      </w:r>
      <w:r>
        <w:rPr>
          <w:vertAlign w:val="baseline"/>
        </w:rPr>
        <w:t>resolución</w:t>
      </w:r>
      <w:r>
        <w:rPr>
          <w:vertAlign w:val="superscript"/>
        </w:rPr>
        <w:t>36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141.740005pt;margin-top:12.916903pt;width:144.020pt;height:.72003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32</w:t>
      </w:r>
      <w:r>
        <w:rPr>
          <w:spacing w:val="21"/>
          <w:position w:val="5"/>
          <w:sz w:val="13"/>
        </w:rPr>
        <w:t> </w:t>
      </w:r>
      <w:r>
        <w:rPr>
          <w:w w:val="80"/>
          <w:sz w:val="20"/>
        </w:rPr>
        <w:t>Consultable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3"/>
          <w:w w:val="80"/>
          <w:sz w:val="20"/>
        </w:rPr>
        <w:t> </w:t>
      </w:r>
      <w:r>
        <w:rPr>
          <w:w w:val="80"/>
          <w:sz w:val="20"/>
        </w:rPr>
        <w:t>página</w:t>
      </w:r>
      <w:r>
        <w:rPr>
          <w:spacing w:val="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7"/>
          <w:w w:val="80"/>
          <w:sz w:val="20"/>
        </w:rPr>
        <w:t> </w:t>
      </w:r>
      <w:r>
        <w:rPr>
          <w:w w:val="80"/>
          <w:sz w:val="20"/>
        </w:rPr>
        <w:t>internet:</w:t>
      </w:r>
      <w:r>
        <w:rPr>
          <w:spacing w:val="16"/>
          <w:w w:val="80"/>
          <w:sz w:val="20"/>
        </w:rPr>
        <w:t> </w:t>
      </w:r>
      <w:hyperlink r:id="rId19">
        <w:r>
          <w:rPr>
            <w:color w:val="0000FF"/>
            <w:w w:val="80"/>
            <w:sz w:val="20"/>
            <w:u w:val="single" w:color="0000FF"/>
          </w:rPr>
          <w:t>http://oppmujeresmich.org/wp/?p=148</w:t>
        </w:r>
      </w:hyperlink>
    </w:p>
    <w:p>
      <w:pPr>
        <w:spacing w:before="0"/>
        <w:ind w:left="1354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33</w:t>
      </w:r>
      <w:r>
        <w:rPr>
          <w:spacing w:val="22"/>
          <w:w w:val="80"/>
          <w:position w:val="5"/>
          <w:sz w:val="13"/>
        </w:rPr>
        <w:t> </w:t>
      </w:r>
      <w:r>
        <w:rPr>
          <w:w w:val="80"/>
          <w:sz w:val="20"/>
        </w:rPr>
        <w:t>Aprobado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el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Pleno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este</w:t>
      </w:r>
      <w:r>
        <w:rPr>
          <w:spacing w:val="8"/>
          <w:w w:val="80"/>
          <w:sz w:val="20"/>
        </w:rPr>
        <w:t> </w:t>
      </w:r>
      <w:r>
        <w:rPr>
          <w:rFonts w:ascii="Arial" w:hAnsi="Arial"/>
          <w:i/>
          <w:w w:val="80"/>
          <w:sz w:val="20"/>
        </w:rPr>
        <w:t>Tribunal</w:t>
      </w:r>
      <w:r>
        <w:rPr>
          <w:rFonts w:ascii="Arial" w:hAnsi="Arial"/>
          <w:i/>
          <w:spacing w:val="6"/>
          <w:w w:val="80"/>
          <w:sz w:val="20"/>
        </w:rPr>
        <w:t> </w:t>
      </w:r>
      <w:r>
        <w:rPr>
          <w:w w:val="80"/>
          <w:sz w:val="20"/>
        </w:rPr>
        <w:t>el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dieciséis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junio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dos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mil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diecisiete.</w:t>
      </w:r>
    </w:p>
    <w:p>
      <w:pPr>
        <w:spacing w:before="1"/>
        <w:ind w:left="1354" w:right="478" w:firstLine="0"/>
        <w:jc w:val="both"/>
        <w:rPr>
          <w:sz w:val="20"/>
        </w:rPr>
      </w:pPr>
      <w:r>
        <w:rPr>
          <w:w w:val="80"/>
          <w:position w:val="5"/>
          <w:sz w:val="13"/>
        </w:rPr>
        <w:t>34</w:t>
      </w:r>
      <w:r>
        <w:rPr>
          <w:spacing w:val="21"/>
          <w:position w:val="5"/>
          <w:sz w:val="13"/>
        </w:rPr>
        <w:t> </w:t>
      </w:r>
      <w:r>
        <w:rPr>
          <w:w w:val="80"/>
          <w:sz w:val="20"/>
        </w:rPr>
        <w:t>Criterio sostenido por la </w:t>
      </w:r>
      <w:r>
        <w:rPr>
          <w:rFonts w:ascii="Arial"/>
          <w:i/>
          <w:w w:val="80"/>
          <w:sz w:val="20"/>
        </w:rPr>
        <w:t>Sala Superior </w:t>
      </w:r>
      <w:r>
        <w:rPr>
          <w:w w:val="80"/>
          <w:sz w:val="20"/>
        </w:rPr>
        <w:t>en la sentencia correspondiente al expediente SUP-JDC-383/2017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y replicado por la </w:t>
      </w:r>
      <w:r>
        <w:rPr>
          <w:rFonts w:ascii="Arial"/>
          <w:i/>
          <w:w w:val="80"/>
          <w:sz w:val="20"/>
        </w:rPr>
        <w:t>Sala Toluca </w:t>
      </w:r>
      <w:r>
        <w:rPr>
          <w:w w:val="80"/>
          <w:sz w:val="20"/>
        </w:rPr>
        <w:t>en la correspondiente a los expedientes ST-JE-23/2018, ST-JE-8/2018 y ST-</w:t>
      </w:r>
      <w:r>
        <w:rPr>
          <w:spacing w:val="1"/>
          <w:w w:val="80"/>
          <w:sz w:val="20"/>
        </w:rPr>
        <w:t> </w:t>
      </w:r>
      <w:r>
        <w:rPr>
          <w:w w:val="90"/>
          <w:sz w:val="20"/>
        </w:rPr>
        <w:t>JDC-4/2018.</w:t>
      </w:r>
    </w:p>
    <w:p>
      <w:pPr>
        <w:spacing w:before="0"/>
        <w:ind w:left="1354" w:right="474" w:firstLine="0"/>
        <w:jc w:val="both"/>
        <w:rPr>
          <w:sz w:val="20"/>
        </w:rPr>
      </w:pPr>
      <w:r>
        <w:rPr>
          <w:w w:val="80"/>
          <w:position w:val="5"/>
          <w:sz w:val="13"/>
        </w:rPr>
        <w:t>35</w:t>
      </w:r>
      <w:r>
        <w:rPr>
          <w:spacing w:val="1"/>
          <w:w w:val="80"/>
          <w:position w:val="5"/>
          <w:sz w:val="13"/>
        </w:rPr>
        <w:t> </w:t>
      </w:r>
      <w:r>
        <w:rPr>
          <w:w w:val="80"/>
          <w:sz w:val="20"/>
        </w:rPr>
        <w:t>Tal como la </w:t>
      </w:r>
      <w:r>
        <w:rPr>
          <w:rFonts w:ascii="Arial"/>
          <w:i/>
          <w:w w:val="80"/>
          <w:sz w:val="20"/>
        </w:rPr>
        <w:t>Sala Superior </w:t>
      </w:r>
      <w:r>
        <w:rPr>
          <w:w w:val="80"/>
          <w:sz w:val="20"/>
        </w:rPr>
        <w:t>lo ha establecido al emitir sentencia en los expedientes SUP-JDC-204/2018,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SUP-REC-851/2018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y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su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acumulado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SUP-REC-852/2018.</w:t>
      </w:r>
    </w:p>
    <w:p>
      <w:pPr>
        <w:spacing w:line="228" w:lineRule="exact" w:before="0"/>
        <w:ind w:left="1354" w:right="0" w:firstLine="0"/>
        <w:jc w:val="both"/>
        <w:rPr>
          <w:sz w:val="20"/>
        </w:rPr>
      </w:pPr>
      <w:r>
        <w:rPr>
          <w:w w:val="80"/>
          <w:position w:val="5"/>
          <w:sz w:val="13"/>
        </w:rPr>
        <w:t>36</w:t>
      </w:r>
      <w:r>
        <w:rPr>
          <w:spacing w:val="17"/>
          <w:w w:val="80"/>
          <w:position w:val="5"/>
          <w:sz w:val="13"/>
        </w:rPr>
        <w:t> </w:t>
      </w:r>
      <w:r>
        <w:rPr>
          <w:w w:val="80"/>
          <w:sz w:val="20"/>
        </w:rPr>
        <w:t>Resulta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orientadora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la tesis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aislada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II.1o.1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CS</w:t>
      </w:r>
      <w:r>
        <w:rPr>
          <w:spacing w:val="-2"/>
          <w:w w:val="80"/>
          <w:sz w:val="20"/>
        </w:rPr>
        <w:t> </w:t>
      </w:r>
      <w:r>
        <w:rPr>
          <w:w w:val="80"/>
          <w:sz w:val="20"/>
        </w:rPr>
        <w:t>(10a),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emitida</w:t>
      </w:r>
      <w:r>
        <w:rPr>
          <w:spacing w:val="2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Tribunal Colegiado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Circuito,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w w:val="80"/>
          <w:sz w:val="20"/>
        </w:rPr>
        <w:t> </w:t>
      </w:r>
      <w:r>
        <w:rPr>
          <w:w w:val="80"/>
          <w:sz w:val="20"/>
        </w:rPr>
        <w:t>rubro:</w:t>
      </w:r>
    </w:p>
    <w:p>
      <w:pPr>
        <w:spacing w:line="229" w:lineRule="exact" w:before="0"/>
        <w:ind w:left="1354" w:right="0" w:firstLine="0"/>
        <w:jc w:val="both"/>
        <w:rPr>
          <w:rFonts w:ascii="Arial" w:hAnsi="Arial"/>
          <w:b/>
          <w:i/>
          <w:sz w:val="20"/>
        </w:rPr>
      </w:pPr>
      <w:r>
        <w:rPr>
          <w:w w:val="85"/>
          <w:sz w:val="20"/>
        </w:rPr>
        <w:t>“</w:t>
      </w:r>
      <w:r>
        <w:rPr>
          <w:rFonts w:ascii="Arial" w:hAnsi="Arial"/>
          <w:b/>
          <w:i/>
          <w:w w:val="85"/>
          <w:sz w:val="20"/>
        </w:rPr>
        <w:t>PERSPECTIVA</w:t>
      </w:r>
      <w:r>
        <w:rPr>
          <w:rFonts w:ascii="Arial" w:hAnsi="Arial"/>
          <w:b/>
          <w:i/>
          <w:spacing w:val="19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20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GÉNERO.</w:t>
      </w:r>
      <w:r>
        <w:rPr>
          <w:rFonts w:ascii="Arial" w:hAnsi="Arial"/>
          <w:b/>
          <w:i/>
          <w:spacing w:val="22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LA</w:t>
      </w:r>
      <w:r>
        <w:rPr>
          <w:rFonts w:ascii="Arial" w:hAnsi="Arial"/>
          <w:b/>
          <w:i/>
          <w:spacing w:val="20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OBLIGACIÓN</w:t>
      </w:r>
      <w:r>
        <w:rPr>
          <w:rFonts w:ascii="Arial" w:hAnsi="Arial"/>
          <w:b/>
          <w:i/>
          <w:spacing w:val="20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20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LOS</w:t>
      </w:r>
      <w:r>
        <w:rPr>
          <w:rFonts w:ascii="Arial" w:hAnsi="Arial"/>
          <w:b/>
          <w:i/>
          <w:spacing w:val="20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ÓRGANOS</w:t>
      </w:r>
      <w:r>
        <w:rPr>
          <w:rFonts w:ascii="Arial" w:hAnsi="Arial"/>
          <w:b/>
          <w:i/>
          <w:spacing w:val="20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JURISDICCIONALES</w:t>
      </w:r>
      <w:r>
        <w:rPr>
          <w:rFonts w:ascii="Arial" w:hAnsi="Arial"/>
          <w:b/>
          <w:i/>
          <w:spacing w:val="2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DEL</w:t>
      </w:r>
    </w:p>
    <w:p>
      <w:pPr>
        <w:spacing w:after="0" w:line="229" w:lineRule="exact"/>
        <w:jc w:val="both"/>
        <w:rPr>
          <w:rFonts w:ascii="Arial" w:hAnsi="Arial"/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line="360" w:lineRule="auto" w:before="213"/>
        <w:ind w:left="222" w:right="1611"/>
        <w:jc w:val="both"/>
      </w:pPr>
      <w:r>
        <w:rPr/>
        <w:t>De esta manera, el </w:t>
      </w:r>
      <w:r>
        <w:rPr>
          <w:rFonts w:ascii="Arial" w:hAnsi="Arial"/>
          <w:i/>
        </w:rPr>
        <w:t>Tribunal </w:t>
      </w:r>
      <w:r>
        <w:rPr/>
        <w:t>tomará en consideración los hechos</w:t>
      </w:r>
      <w:r>
        <w:rPr>
          <w:spacing w:val="1"/>
        </w:rPr>
        <w:t> </w:t>
      </w:r>
      <w:r>
        <w:rPr>
          <w:w w:val="95"/>
        </w:rPr>
        <w:t>descritos por las </w:t>
      </w:r>
      <w:r>
        <w:rPr>
          <w:rFonts w:ascii="Arial" w:hAnsi="Arial"/>
          <w:i/>
          <w:w w:val="95"/>
        </w:rPr>
        <w:t>Denunciantes </w:t>
      </w:r>
      <w:r>
        <w:rPr>
          <w:w w:val="95"/>
        </w:rPr>
        <w:t>de conformidad con los lineamientos</w:t>
      </w:r>
      <w:r>
        <w:rPr>
          <w:spacing w:val="1"/>
          <w:w w:val="95"/>
        </w:rPr>
        <w:t> </w:t>
      </w:r>
      <w:r>
        <w:rPr/>
        <w:t>protocolarios y líneas jurisprudenciales referidas, pues constituyen</w:t>
      </w:r>
      <w:r>
        <w:rPr>
          <w:spacing w:val="-70"/>
        </w:rPr>
        <w:t> </w:t>
      </w:r>
      <w:r>
        <w:rPr/>
        <w:t>herramientas fundamentales para detectar casos de </w:t>
      </w:r>
      <w:r>
        <w:rPr>
          <w:rFonts w:ascii="Arial" w:hAnsi="Arial"/>
          <w:i/>
        </w:rPr>
        <w:t>VPMG </w:t>
      </w:r>
      <w:r>
        <w:rPr/>
        <w:t>y así</w:t>
      </w:r>
      <w:r>
        <w:rPr>
          <w:spacing w:val="1"/>
        </w:rPr>
        <w:t> </w:t>
      </w:r>
      <w:r>
        <w:rPr/>
        <w:t>atribuirles</w:t>
      </w:r>
      <w:r>
        <w:rPr>
          <w:spacing w:val="1"/>
        </w:rPr>
        <w:t> </w:t>
      </w:r>
      <w:r>
        <w:rPr/>
        <w:t>consecuencias</w:t>
      </w:r>
      <w:r>
        <w:rPr>
          <w:spacing w:val="1"/>
        </w:rPr>
        <w:t> </w:t>
      </w:r>
      <w:r>
        <w:rPr/>
        <w:t>jurídicas;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analizará cada uno de los contextos narrados en la denuncia en</w:t>
      </w:r>
      <w:r>
        <w:rPr>
          <w:spacing w:val="1"/>
        </w:rPr>
        <w:t> </w:t>
      </w:r>
      <w:r>
        <w:rPr/>
        <w:t>forma</w:t>
      </w:r>
      <w:r>
        <w:rPr>
          <w:spacing w:val="-2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meticulosa,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advertir</w:t>
      </w:r>
      <w:r>
        <w:rPr>
          <w:spacing w:val="1"/>
        </w:rPr>
        <w:t> </w:t>
      </w:r>
      <w:r>
        <w:rPr/>
        <w:t>si</w:t>
      </w:r>
      <w:r>
        <w:rPr>
          <w:spacing w:val="-1"/>
        </w:rPr>
        <w:t> </w:t>
      </w:r>
      <w:r>
        <w:rPr/>
        <w:t>existe</w:t>
      </w:r>
      <w:r>
        <w:rPr>
          <w:spacing w:val="-1"/>
        </w:rPr>
        <w:t> </w:t>
      </w:r>
      <w:r>
        <w:rPr>
          <w:rFonts w:ascii="Arial" w:hAnsi="Arial"/>
          <w:i/>
        </w:rPr>
        <w:t>VPMG</w:t>
      </w:r>
      <w:r>
        <w:rPr>
          <w:vertAlign w:val="superscript"/>
        </w:rPr>
        <w:t>37</w:t>
      </w:r>
      <w:r>
        <w:rPr>
          <w:vertAlign w:val="baseline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222" w:right="1610"/>
        <w:jc w:val="both"/>
      </w:pPr>
      <w:r>
        <w:rPr>
          <w:w w:val="95"/>
        </w:rPr>
        <w:t>Ahora bien, desde este momento es importante precisar que al igual</w:t>
      </w:r>
      <w:r>
        <w:rPr>
          <w:spacing w:val="1"/>
          <w:w w:val="95"/>
        </w:rPr>
        <w:t> </w:t>
      </w:r>
      <w:r>
        <w:rPr/>
        <w:t>como se tiene la obligación de atender los casos de </w:t>
      </w:r>
      <w:r>
        <w:rPr>
          <w:rFonts w:ascii="Arial" w:hAnsi="Arial"/>
          <w:i/>
        </w:rPr>
        <w:t>VPMG </w:t>
      </w:r>
      <w:r>
        <w:rPr/>
        <w:t>desde</w:t>
      </w:r>
      <w:r>
        <w:rPr>
          <w:spacing w:val="1"/>
        </w:rPr>
        <w:t> </w:t>
      </w:r>
      <w:r>
        <w:rPr/>
        <w:t>una</w:t>
      </w:r>
      <w:r>
        <w:rPr>
          <w:spacing w:val="-15"/>
        </w:rPr>
        <w:t> </w:t>
      </w:r>
      <w:r>
        <w:rPr/>
        <w:t>perspectiva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género,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órgano</w:t>
      </w:r>
      <w:r>
        <w:rPr>
          <w:spacing w:val="-14"/>
        </w:rPr>
        <w:t> </w:t>
      </w:r>
      <w:r>
        <w:rPr/>
        <w:t>jurisdiccional</w:t>
      </w:r>
      <w:r>
        <w:rPr>
          <w:spacing w:val="-15"/>
        </w:rPr>
        <w:t> </w:t>
      </w:r>
      <w:r>
        <w:rPr/>
        <w:t>también</w:t>
      </w:r>
      <w:r>
        <w:rPr>
          <w:spacing w:val="-10"/>
        </w:rPr>
        <w:t> </w:t>
      </w:r>
      <w:r>
        <w:rPr/>
        <w:t>debe</w:t>
      </w:r>
      <w:r>
        <w:rPr>
          <w:spacing w:val="-70"/>
        </w:rPr>
        <w:t> </w:t>
      </w:r>
      <w:r>
        <w:rPr/>
        <w:t>tener especial cuidado en respetar y reconocer el derecho a la</w:t>
      </w:r>
      <w:r>
        <w:rPr>
          <w:spacing w:val="1"/>
        </w:rPr>
        <w:t> </w:t>
      </w:r>
      <w:r>
        <w:rPr/>
        <w:t>presunción de inocencia previsto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Constitución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Federal</w:t>
      </w:r>
      <w:r>
        <w:rPr/>
        <w:t>, el cual contempla</w:t>
      </w:r>
      <w:r>
        <w:rPr>
          <w:spacing w:val="1"/>
        </w:rPr>
        <w:t> </w:t>
      </w:r>
      <w:r>
        <w:rPr/>
        <w:t>la regla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 de tipo punitivo, dentro de los cuales</w:t>
      </w:r>
      <w:r>
        <w:rPr>
          <w:spacing w:val="1"/>
        </w:rPr>
        <w:t> </w:t>
      </w:r>
      <w:r>
        <w:rPr/>
        <w:t>encuadra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PES</w:t>
      </w:r>
      <w:r>
        <w:rPr/>
        <w:t>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perder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declaratoria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existencia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rFonts w:ascii="Arial" w:hAnsi="Arial"/>
          <w:i/>
        </w:rPr>
        <w:t>VPMG</w:t>
      </w:r>
      <w:r>
        <w:rPr>
          <w:rFonts w:ascii="Arial" w:hAnsi="Arial"/>
          <w:i/>
          <w:spacing w:val="-5"/>
        </w:rPr>
        <w:t> </w:t>
      </w:r>
      <w:r>
        <w:rPr/>
        <w:t>puede</w:t>
      </w:r>
      <w:r>
        <w:rPr>
          <w:spacing w:val="-4"/>
        </w:rPr>
        <w:t> </w:t>
      </w:r>
      <w:r>
        <w:rPr/>
        <w:t>tener</w:t>
      </w:r>
      <w:r>
        <w:rPr>
          <w:spacing w:val="-6"/>
        </w:rPr>
        <w:t> </w:t>
      </w:r>
      <w:r>
        <w:rPr/>
        <w:t>efectos</w:t>
      </w:r>
      <w:r>
        <w:rPr>
          <w:spacing w:val="-4"/>
        </w:rPr>
        <w:t> </w:t>
      </w:r>
      <w:r>
        <w:rPr/>
        <w:t>altamente</w:t>
      </w:r>
      <w:r>
        <w:rPr>
          <w:spacing w:val="-70"/>
        </w:rPr>
        <w:t> </w:t>
      </w:r>
      <w:r>
        <w:rPr/>
        <w:t>restrictos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-70"/>
        </w:rPr>
        <w:t> </w:t>
      </w:r>
      <w:r>
        <w:rPr/>
        <w:t>político-electoral.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 w:before="1"/>
        <w:ind w:left="222" w:right="1610"/>
        <w:jc w:val="both"/>
      </w:pPr>
      <w:r>
        <w:rPr/>
        <w:t>Por lo tanto, si bien en temas de </w:t>
      </w:r>
      <w:r>
        <w:rPr>
          <w:rFonts w:ascii="Arial" w:hAnsi="Arial"/>
          <w:i/>
        </w:rPr>
        <w:t>VPMG </w:t>
      </w:r>
      <w:r>
        <w:rPr/>
        <w:t>no puede someterse a la</w:t>
      </w:r>
      <w:r>
        <w:rPr>
          <w:spacing w:val="1"/>
        </w:rPr>
        <w:t> </w:t>
      </w:r>
      <w:r>
        <w:rPr/>
        <w:t>mujer</w:t>
      </w:r>
      <w:r>
        <w:rPr>
          <w:spacing w:val="-6"/>
        </w:rPr>
        <w:t> </w:t>
      </w:r>
      <w:r>
        <w:rPr/>
        <w:t>víctima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estándar</w:t>
      </w:r>
      <w:r>
        <w:rPr>
          <w:spacing w:val="-7"/>
        </w:rPr>
        <w:t> </w:t>
      </w:r>
      <w:r>
        <w:rPr/>
        <w:t>imposible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prueba,</w:t>
      </w:r>
      <w:r>
        <w:rPr>
          <w:spacing w:val="-5"/>
        </w:rPr>
        <w:t> </w:t>
      </w:r>
      <w:r>
        <w:rPr/>
        <w:t>su</w:t>
      </w:r>
      <w:r>
        <w:rPr>
          <w:spacing w:val="-7"/>
        </w:rPr>
        <w:t> </w:t>
      </w:r>
      <w:r>
        <w:rPr/>
        <w:t>comprobación</w:t>
      </w:r>
      <w:r>
        <w:rPr>
          <w:spacing w:val="-70"/>
        </w:rPr>
        <w:t> </w:t>
      </w:r>
      <w:r>
        <w:rPr/>
        <w:t>debe tener como base principal el dicho de la víctima leído en el</w:t>
      </w:r>
      <w:r>
        <w:rPr>
          <w:spacing w:val="1"/>
        </w:rPr>
        <w:t> </w:t>
      </w:r>
      <w:r>
        <w:rPr/>
        <w:t>contexto del resto de los hechos que se manifiestan en el caso</w:t>
      </w:r>
      <w:r>
        <w:rPr>
          <w:spacing w:val="1"/>
        </w:rPr>
        <w:t> </w:t>
      </w:r>
      <w:r>
        <w:rPr/>
        <w:t>concreto; sin embargo, ello no significa que si no hay pruebas</w:t>
      </w:r>
      <w:r>
        <w:rPr>
          <w:spacing w:val="1"/>
        </w:rPr>
        <w:t> </w:t>
      </w:r>
      <w:r>
        <w:rPr/>
        <w:t>suficientes para superar la presunción de inocencia, también se</w:t>
      </w:r>
      <w:r>
        <w:rPr>
          <w:spacing w:val="1"/>
        </w:rPr>
        <w:t> </w:t>
      </w:r>
      <w:r>
        <w:rPr/>
        <w:t>tenga que declarar la culpabilidad de los denunciados, pues en el</w:t>
      </w:r>
      <w:r>
        <w:rPr>
          <w:spacing w:val="1"/>
        </w:rPr>
        <w:t> </w:t>
      </w:r>
      <w:r>
        <w:rPr/>
        <w:t>supuesto de insuficiencia probatoria, se debe declarar inexistente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parte</w:t>
      </w:r>
      <w:r>
        <w:rPr>
          <w:spacing w:val="1"/>
        </w:rPr>
        <w:t> </w:t>
      </w:r>
      <w:r>
        <w:rPr/>
        <w:t>denunciada.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rect style="position:absolute;margin-left:85.103996pt;margin-top:15.81459pt;width:144.020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222" w:right="1607" w:firstLine="0"/>
        <w:jc w:val="left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JUZGADOR</w:t>
      </w:r>
      <w:r>
        <w:rPr>
          <w:rFonts w:ascii="Arial" w:hAnsi="Arial"/>
          <w:b/>
          <w:i/>
          <w:spacing w:val="6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BAJO</w:t>
      </w:r>
      <w:r>
        <w:rPr>
          <w:rFonts w:ascii="Arial" w:hAnsi="Arial"/>
          <w:b/>
          <w:i/>
          <w:spacing w:val="8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DICHO</w:t>
      </w:r>
      <w:r>
        <w:rPr>
          <w:rFonts w:ascii="Arial" w:hAnsi="Arial"/>
          <w:b/>
          <w:i/>
          <w:spacing w:val="7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PRINCIPIO,</w:t>
      </w:r>
      <w:r>
        <w:rPr>
          <w:rFonts w:ascii="Arial" w:hAnsi="Arial"/>
          <w:b/>
          <w:i/>
          <w:spacing w:val="8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NO</w:t>
      </w:r>
      <w:r>
        <w:rPr>
          <w:rFonts w:ascii="Arial" w:hAnsi="Arial"/>
          <w:b/>
          <w:i/>
          <w:spacing w:val="5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SIGNIFICA</w:t>
      </w:r>
      <w:r>
        <w:rPr>
          <w:rFonts w:ascii="Arial" w:hAnsi="Arial"/>
          <w:b/>
          <w:i/>
          <w:spacing w:val="7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QUE</w:t>
      </w:r>
      <w:r>
        <w:rPr>
          <w:rFonts w:ascii="Arial" w:hAnsi="Arial"/>
          <w:b/>
          <w:i/>
          <w:spacing w:val="6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DEBAN</w:t>
      </w:r>
      <w:r>
        <w:rPr>
          <w:rFonts w:ascii="Arial" w:hAnsi="Arial"/>
          <w:b/>
          <w:i/>
          <w:spacing w:val="5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RESOLVER</w:t>
      </w:r>
      <w:r>
        <w:rPr>
          <w:rFonts w:ascii="Arial" w:hAnsi="Arial"/>
          <w:b/>
          <w:i/>
          <w:spacing w:val="6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EL</w:t>
      </w:r>
      <w:r>
        <w:rPr>
          <w:rFonts w:ascii="Arial" w:hAnsi="Arial"/>
          <w:b/>
          <w:i/>
          <w:spacing w:val="6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FONDO</w:t>
      </w:r>
      <w:r>
        <w:rPr>
          <w:rFonts w:ascii="Arial" w:hAnsi="Arial"/>
          <w:b/>
          <w:i/>
          <w:spacing w:val="6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DEL</w:t>
      </w:r>
      <w:r>
        <w:rPr>
          <w:rFonts w:ascii="Arial" w:hAnsi="Arial"/>
          <w:b/>
          <w:i/>
          <w:spacing w:val="-44"/>
          <w:w w:val="85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ASUNTO</w:t>
      </w:r>
      <w:r>
        <w:rPr>
          <w:rFonts w:ascii="Arial" w:hAnsi="Arial"/>
          <w:b/>
          <w:i/>
          <w:spacing w:val="5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CONFORME</w:t>
      </w:r>
      <w:r>
        <w:rPr>
          <w:rFonts w:ascii="Arial" w:hAnsi="Arial"/>
          <w:b/>
          <w:i/>
          <w:spacing w:val="5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5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LAS</w:t>
      </w:r>
      <w:r>
        <w:rPr>
          <w:rFonts w:ascii="Arial" w:hAnsi="Arial"/>
          <w:b/>
          <w:i/>
          <w:spacing w:val="8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PRETENSIONES</w:t>
      </w:r>
      <w:r>
        <w:rPr>
          <w:rFonts w:ascii="Arial" w:hAnsi="Arial"/>
          <w:b/>
          <w:i/>
          <w:spacing w:val="4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PLANTEADAS</w:t>
      </w:r>
      <w:r>
        <w:rPr>
          <w:rFonts w:ascii="Arial" w:hAnsi="Arial"/>
          <w:b/>
          <w:i/>
          <w:spacing w:val="8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POR</w:t>
      </w:r>
      <w:r>
        <w:rPr>
          <w:rFonts w:ascii="Arial" w:hAnsi="Arial"/>
          <w:b/>
          <w:i/>
          <w:spacing w:val="5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4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GOBERNADOS</w:t>
      </w:r>
      <w:r>
        <w:rPr>
          <w:w w:val="80"/>
          <w:sz w:val="20"/>
        </w:rPr>
        <w:t>”.</w:t>
      </w:r>
    </w:p>
    <w:p>
      <w:pPr>
        <w:spacing w:line="228" w:lineRule="exact" w:before="0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37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Tal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criterio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encuentra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reflejado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jurisprudencia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20/2010,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emitida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17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Sala</w:t>
      </w:r>
      <w:r>
        <w:rPr>
          <w:rFonts w:ascii="Arial"/>
          <w:i/>
          <w:spacing w:val="12"/>
          <w:w w:val="80"/>
          <w:sz w:val="20"/>
        </w:rPr>
        <w:t> </w:t>
      </w:r>
      <w:r>
        <w:rPr>
          <w:rFonts w:ascii="Arial"/>
          <w:i/>
          <w:w w:val="80"/>
          <w:sz w:val="20"/>
        </w:rPr>
        <w:t>Superior</w:t>
      </w:r>
      <w:r>
        <w:rPr>
          <w:w w:val="80"/>
          <w:sz w:val="20"/>
        </w:rPr>
        <w:t>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cuyo</w:t>
      </w:r>
      <w:r>
        <w:rPr>
          <w:spacing w:val="11"/>
          <w:w w:val="80"/>
          <w:sz w:val="20"/>
        </w:rPr>
        <w:t> </w:t>
      </w:r>
      <w:r>
        <w:rPr>
          <w:w w:val="80"/>
          <w:sz w:val="20"/>
        </w:rPr>
        <w:t>rubro</w:t>
      </w:r>
    </w:p>
    <w:p>
      <w:pPr>
        <w:spacing w:before="1"/>
        <w:ind w:left="222" w:right="0" w:firstLine="0"/>
        <w:jc w:val="left"/>
        <w:rPr>
          <w:rFonts w:ascii="Arial" w:hAnsi="Arial"/>
          <w:b/>
          <w:i/>
          <w:sz w:val="20"/>
        </w:rPr>
      </w:pPr>
      <w:r>
        <w:rPr>
          <w:w w:val="80"/>
          <w:sz w:val="20"/>
        </w:rPr>
        <w:t>es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18"/>
          <w:w w:val="80"/>
          <w:sz w:val="20"/>
        </w:rPr>
        <w:t> </w:t>
      </w:r>
      <w:r>
        <w:rPr>
          <w:w w:val="80"/>
          <w:sz w:val="20"/>
        </w:rPr>
        <w:t>tenor</w:t>
      </w:r>
      <w:r>
        <w:rPr>
          <w:spacing w:val="21"/>
          <w:w w:val="80"/>
          <w:sz w:val="20"/>
        </w:rPr>
        <w:t> </w:t>
      </w:r>
      <w:r>
        <w:rPr>
          <w:w w:val="80"/>
          <w:sz w:val="20"/>
        </w:rPr>
        <w:t>siguiente:</w:t>
      </w:r>
      <w:r>
        <w:rPr>
          <w:spacing w:val="19"/>
          <w:w w:val="80"/>
          <w:sz w:val="20"/>
        </w:rPr>
        <w:t> </w:t>
      </w:r>
      <w:r>
        <w:rPr>
          <w:w w:val="80"/>
          <w:sz w:val="20"/>
        </w:rPr>
        <w:t>“</w:t>
      </w:r>
      <w:r>
        <w:rPr>
          <w:rFonts w:ascii="Arial" w:hAnsi="Arial"/>
          <w:b/>
          <w:i/>
          <w:w w:val="80"/>
          <w:sz w:val="20"/>
        </w:rPr>
        <w:t>DERECHO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POLÍTICO</w:t>
      </w:r>
      <w:r>
        <w:rPr>
          <w:rFonts w:ascii="Arial" w:hAnsi="Arial"/>
          <w:b/>
          <w:i/>
          <w:spacing w:val="21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ELECTORAL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8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SER</w:t>
      </w:r>
      <w:r>
        <w:rPr>
          <w:rFonts w:ascii="Arial" w:hAnsi="Arial"/>
          <w:b/>
          <w:i/>
          <w:spacing w:val="18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VOTADO.</w:t>
      </w:r>
      <w:r>
        <w:rPr>
          <w:rFonts w:ascii="Arial" w:hAnsi="Arial"/>
          <w:b/>
          <w:i/>
          <w:spacing w:val="20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INCLUYE</w:t>
      </w:r>
      <w:r>
        <w:rPr>
          <w:rFonts w:ascii="Arial" w:hAnsi="Arial"/>
          <w:b/>
          <w:i/>
          <w:spacing w:val="18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EL</w:t>
      </w:r>
      <w:r>
        <w:rPr>
          <w:rFonts w:ascii="Arial" w:hAnsi="Arial"/>
          <w:b/>
          <w:i/>
          <w:spacing w:val="19"/>
          <w:w w:val="80"/>
          <w:sz w:val="20"/>
        </w:rPr>
        <w:t> </w:t>
      </w:r>
      <w:r>
        <w:rPr>
          <w:rFonts w:ascii="Arial" w:hAnsi="Arial"/>
          <w:b/>
          <w:i/>
          <w:w w:val="80"/>
          <w:sz w:val="20"/>
        </w:rPr>
        <w:t>DERECHO</w:t>
      </w:r>
    </w:p>
    <w:p>
      <w:pPr>
        <w:spacing w:before="0"/>
        <w:ind w:left="222" w:right="1607" w:firstLine="0"/>
        <w:jc w:val="left"/>
        <w:rPr>
          <w:sz w:val="20"/>
        </w:rPr>
      </w:pPr>
      <w:r>
        <w:rPr>
          <w:rFonts w:ascii="Arial" w:hAnsi="Arial"/>
          <w:b/>
          <w:i/>
          <w:w w:val="80"/>
          <w:sz w:val="20"/>
        </w:rPr>
        <w:t>A OCUPAR Y DESEMPEÑAR EL CARGO</w:t>
      </w:r>
      <w:r>
        <w:rPr>
          <w:w w:val="80"/>
          <w:sz w:val="20"/>
        </w:rPr>
        <w:t>”. Consultable en la Gaceta de Jurisprudencia y Tesis en materia</w:t>
      </w:r>
      <w:r>
        <w:rPr>
          <w:spacing w:val="-42"/>
          <w:w w:val="80"/>
          <w:sz w:val="20"/>
        </w:rPr>
        <w:t> </w:t>
      </w:r>
      <w:r>
        <w:rPr>
          <w:w w:val="80"/>
          <w:sz w:val="20"/>
        </w:rPr>
        <w:t>electoral,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Tribunal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Electoral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9"/>
          <w:w w:val="80"/>
          <w:sz w:val="20"/>
        </w:rPr>
        <w:t> </w:t>
      </w:r>
      <w:r>
        <w:rPr>
          <w:w w:val="80"/>
          <w:sz w:val="20"/>
        </w:rPr>
        <w:t>Poder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Judicial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Federación,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Año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3,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Número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7,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2010,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páginas</w:t>
      </w:r>
      <w:r>
        <w:rPr>
          <w:spacing w:val="5"/>
          <w:w w:val="80"/>
          <w:sz w:val="20"/>
        </w:rPr>
        <w:t> </w:t>
      </w:r>
      <w:r>
        <w:rPr>
          <w:w w:val="80"/>
          <w:sz w:val="20"/>
        </w:rPr>
        <w:t>17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19.</w:t>
      </w:r>
    </w:p>
    <w:p>
      <w:pPr>
        <w:spacing w:after="0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79"/>
        <w:jc w:val="both"/>
      </w:pPr>
      <w:r>
        <w:rPr/>
        <w:t>La anterior aseveración, no implica que, en los casos como el que</w:t>
      </w:r>
      <w:r>
        <w:rPr>
          <w:spacing w:val="1"/>
        </w:rPr>
        <w:t> </w:t>
      </w:r>
      <w:r>
        <w:rPr/>
        <w:t>nos ocupa, se traslade a la víctima la responsabilidad de aportar lo</w:t>
      </w:r>
      <w:r>
        <w:rPr>
          <w:spacing w:val="-70"/>
        </w:rPr>
        <w:t> </w:t>
      </w:r>
      <w:r>
        <w:rPr/>
        <w:t>necesario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probar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hechos</w:t>
      </w:r>
      <w:r>
        <w:rPr>
          <w:spacing w:val="-9"/>
        </w:rPr>
        <w:t> </w:t>
      </w:r>
      <w:r>
        <w:rPr/>
        <w:t>enunciados,</w:t>
      </w:r>
      <w:r>
        <w:rPr>
          <w:spacing w:val="-9"/>
        </w:rPr>
        <w:t> </w:t>
      </w:r>
      <w:r>
        <w:rPr/>
        <w:t>pues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único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69"/>
        </w:rPr>
        <w:t> </w:t>
      </w:r>
      <w:r>
        <w:rPr/>
        <w:t>privilegia es la impartición de justicia a la luz de los argumentos y</w:t>
      </w:r>
      <w:r>
        <w:rPr>
          <w:spacing w:val="1"/>
        </w:rPr>
        <w:t> </w:t>
      </w:r>
      <w:r>
        <w:rPr/>
        <w:t>caudal probatorio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obra 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0"/>
          <w:numId w:val="9"/>
        </w:numPr>
        <w:tabs>
          <w:tab w:pos="1672" w:val="left" w:leader="none"/>
        </w:tabs>
        <w:spacing w:line="360" w:lineRule="auto" w:before="0" w:after="0"/>
        <w:ind w:left="1354" w:right="479" w:firstLine="0"/>
        <w:jc w:val="both"/>
      </w:pPr>
      <w:r>
        <w:rPr/>
        <w:t>Análisis sobre </w:t>
      </w:r>
      <w:r>
        <w:rPr>
          <w:i/>
        </w:rPr>
        <w:t>VPMG </w:t>
      </w:r>
      <w:r>
        <w:rPr/>
        <w:t>relacionados con el impedimento de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negativa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proporcionarle</w:t>
      </w:r>
      <w:r>
        <w:rPr>
          <w:spacing w:val="-70"/>
        </w:rPr>
        <w:t> </w:t>
      </w:r>
      <w:r>
        <w:rPr/>
        <w:t>información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9"/>
        </w:numPr>
        <w:tabs>
          <w:tab w:pos="1788" w:val="left" w:leader="none"/>
        </w:tabs>
        <w:spacing w:line="240" w:lineRule="auto" w:before="1" w:after="0"/>
        <w:ind w:left="1787" w:right="0" w:hanging="434"/>
        <w:jc w:val="both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sz w:val="26"/>
        </w:rPr>
        <w:t>Acreditación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del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hecho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jurídico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que se</w:t>
      </w:r>
      <w:r>
        <w:rPr>
          <w:rFonts w:ascii="Arial" w:hAnsi="Arial"/>
          <w:b/>
          <w:spacing w:val="-1"/>
          <w:sz w:val="26"/>
        </w:rPr>
        <w:t> </w:t>
      </w:r>
      <w:r>
        <w:rPr>
          <w:rFonts w:ascii="Arial" w:hAnsi="Arial"/>
          <w:b/>
          <w:sz w:val="26"/>
        </w:rPr>
        <w:t>estima</w:t>
      </w:r>
      <w:r>
        <w:rPr>
          <w:rFonts w:ascii="Arial" w:hAnsi="Arial"/>
          <w:b/>
          <w:spacing w:val="-2"/>
          <w:sz w:val="26"/>
        </w:rPr>
        <w:t> </w:t>
      </w:r>
      <w:r>
        <w:rPr>
          <w:rFonts w:ascii="Arial" w:hAnsi="Arial"/>
          <w:b/>
          <w:sz w:val="26"/>
        </w:rPr>
        <w:t>como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i/>
          <w:sz w:val="26"/>
        </w:rPr>
        <w:t>VPMG</w:t>
      </w:r>
    </w:p>
    <w:p>
      <w:pPr>
        <w:pStyle w:val="BodyText"/>
        <w:spacing w:before="2"/>
        <w:rPr>
          <w:rFonts w:ascii="Arial"/>
          <w:b/>
          <w:i/>
          <w:sz w:val="37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Como</w:t>
      </w:r>
      <w:r>
        <w:rPr>
          <w:spacing w:val="-8"/>
        </w:rPr>
        <w:t> </w:t>
      </w:r>
      <w:r>
        <w:rPr/>
        <w:t>ya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dijo,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7"/>
        </w:rPr>
        <w:t> </w:t>
      </w:r>
      <w:r>
        <w:rPr/>
        <w:t>afirma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entonces</w:t>
      </w:r>
      <w:r>
        <w:rPr>
          <w:spacing w:val="-7"/>
        </w:rPr>
        <w:t> </w:t>
      </w:r>
      <w:r>
        <w:rPr/>
        <w:t>Presidente</w:t>
      </w:r>
      <w:r>
        <w:rPr>
          <w:spacing w:val="-70"/>
        </w:rPr>
        <w:t> </w:t>
      </w:r>
      <w:r>
        <w:rPr/>
        <w:t>Municipal y los demás denunciados han adoptado una conducta</w:t>
      </w:r>
      <w:r>
        <w:rPr>
          <w:spacing w:val="1"/>
        </w:rPr>
        <w:t> </w:t>
      </w:r>
      <w:r>
        <w:rPr/>
        <w:t>hostil</w:t>
      </w:r>
      <w:r>
        <w:rPr>
          <w:spacing w:val="-9"/>
        </w:rPr>
        <w:t> </w:t>
      </w:r>
      <w:r>
        <w:rPr/>
        <w:t>hacia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persona,</w:t>
      </w:r>
      <w:r>
        <w:rPr>
          <w:spacing w:val="-9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impedimento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ejercicio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70"/>
        </w:rPr>
        <w:t> </w:t>
      </w:r>
      <w:r>
        <w:rPr/>
        <w:t>cargo;</w:t>
      </w:r>
      <w:r>
        <w:rPr>
          <w:spacing w:val="72"/>
        </w:rPr>
        <w:t> </w:t>
      </w:r>
      <w:r>
        <w:rPr/>
        <w:t>lo que se ha realizado a través de conductas de desprecio</w:t>
      </w:r>
      <w:r>
        <w:rPr>
          <w:spacing w:val="1"/>
        </w:rPr>
        <w:t> </w:t>
      </w:r>
      <w:r>
        <w:rPr/>
        <w:t>y violencia por su condición</w:t>
      </w:r>
      <w:r>
        <w:rPr>
          <w:spacing w:val="1"/>
        </w:rPr>
        <w:t> </w:t>
      </w:r>
      <w:r>
        <w:rPr/>
        <w:t>de mujer al ignorar sus atribuciones</w:t>
      </w:r>
      <w:r>
        <w:rPr>
          <w:spacing w:val="1"/>
        </w:rPr>
        <w:t> </w:t>
      </w:r>
      <w:r>
        <w:rPr/>
        <w:t>como Síndica Municipal,</w:t>
      </w:r>
      <w:r>
        <w:rPr>
          <w:spacing w:val="1"/>
        </w:rPr>
        <w:t> </w:t>
      </w:r>
      <w:r>
        <w:rPr/>
        <w:t>y no contribuir para que lleve a cabo sus</w:t>
      </w:r>
      <w:r>
        <w:rPr>
          <w:spacing w:val="1"/>
        </w:rPr>
        <w:t> </w:t>
      </w:r>
      <w:r>
        <w:rPr/>
        <w:t>funciones; además de que el citado presidente giró instrucciones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entregaran</w:t>
      </w:r>
      <w:r>
        <w:rPr>
          <w:spacing w:val="-1"/>
        </w:rPr>
        <w:t> </w:t>
      </w:r>
      <w:r>
        <w:rPr/>
        <w:t>ningún</w:t>
      </w:r>
      <w:r>
        <w:rPr>
          <w:spacing w:val="-1"/>
        </w:rPr>
        <w:t> </w:t>
      </w:r>
      <w:r>
        <w:rPr/>
        <w:t>tipo de</w:t>
      </w:r>
      <w:r>
        <w:rPr>
          <w:spacing w:val="1"/>
        </w:rPr>
        <w:t> </w:t>
      </w:r>
      <w:r>
        <w:rPr/>
        <w:t>documentación.</w:t>
      </w:r>
    </w:p>
    <w:p>
      <w:pPr>
        <w:pStyle w:val="BodyText"/>
        <w:spacing w:before="6"/>
        <w:rPr>
          <w:sz w:val="24"/>
        </w:rPr>
      </w:pPr>
    </w:p>
    <w:p>
      <w:pPr>
        <w:spacing w:line="357" w:lineRule="auto" w:before="0"/>
        <w:ind w:left="1354" w:right="480" w:firstLine="0"/>
        <w:jc w:val="both"/>
        <w:rPr>
          <w:sz w:val="26"/>
        </w:rPr>
      </w:pPr>
      <w:r>
        <w:rPr>
          <w:sz w:val="26"/>
        </w:rPr>
        <w:t>La</w:t>
      </w:r>
      <w:r>
        <w:rPr>
          <w:spacing w:val="-5"/>
          <w:sz w:val="26"/>
        </w:rPr>
        <w:t> </w:t>
      </w:r>
      <w:r>
        <w:rPr>
          <w:rFonts w:ascii="Arial"/>
          <w:i/>
          <w:sz w:val="26"/>
        </w:rPr>
        <w:t>Denunciante</w:t>
      </w:r>
      <w:r>
        <w:rPr>
          <w:rFonts w:ascii="Arial"/>
          <w:i/>
          <w:spacing w:val="-3"/>
          <w:sz w:val="26"/>
        </w:rPr>
        <w:t> </w:t>
      </w:r>
      <w:r>
        <w:rPr>
          <w:sz w:val="26"/>
        </w:rPr>
        <w:t>refiere</w:t>
      </w:r>
      <w:r>
        <w:rPr>
          <w:spacing w:val="-5"/>
          <w:sz w:val="26"/>
        </w:rPr>
        <w:t> </w:t>
      </w:r>
      <w:r>
        <w:rPr>
          <w:rFonts w:ascii="Arial"/>
          <w:i/>
          <w:sz w:val="26"/>
        </w:rPr>
        <w:t>VPMG</w:t>
      </w:r>
      <w:r>
        <w:rPr>
          <w:rFonts w:ascii="Arial"/>
          <w:i/>
          <w:spacing w:val="-4"/>
          <w:sz w:val="26"/>
        </w:rPr>
        <w:t> </w:t>
      </w:r>
      <w:r>
        <w:rPr>
          <w:sz w:val="26"/>
        </w:rPr>
        <w:t>por</w:t>
      </w:r>
      <w:r>
        <w:rPr>
          <w:spacing w:val="-4"/>
          <w:sz w:val="26"/>
        </w:rPr>
        <w:t> </w:t>
      </w:r>
      <w:r>
        <w:rPr>
          <w:sz w:val="26"/>
        </w:rPr>
        <w:t>la</w:t>
      </w:r>
      <w:r>
        <w:rPr>
          <w:spacing w:val="-5"/>
          <w:sz w:val="26"/>
        </w:rPr>
        <w:t> </w:t>
      </w:r>
      <w:r>
        <w:rPr>
          <w:sz w:val="26"/>
        </w:rPr>
        <w:t>falta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respuesta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4"/>
          <w:sz w:val="26"/>
        </w:rPr>
        <w:t> </w:t>
      </w:r>
      <w:r>
        <w:rPr>
          <w:sz w:val="26"/>
        </w:rPr>
        <w:t>diversos</w:t>
      </w:r>
      <w:r>
        <w:rPr>
          <w:spacing w:val="-70"/>
          <w:sz w:val="26"/>
        </w:rPr>
        <w:t> </w:t>
      </w:r>
      <w:r>
        <w:rPr>
          <w:sz w:val="26"/>
        </w:rPr>
        <w:t>oficios</w:t>
      </w:r>
      <w:r>
        <w:rPr>
          <w:spacing w:val="2"/>
          <w:sz w:val="26"/>
        </w:rPr>
        <w:t> </w:t>
      </w:r>
      <w:r>
        <w:rPr>
          <w:sz w:val="26"/>
        </w:rPr>
        <w:t>por</w:t>
      </w:r>
      <w:r>
        <w:rPr>
          <w:spacing w:val="-2"/>
          <w:sz w:val="26"/>
        </w:rPr>
        <w:t> </w:t>
      </w:r>
      <w:r>
        <w:rPr>
          <w:sz w:val="26"/>
        </w:rPr>
        <w:t>parte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los </w:t>
      </w:r>
      <w:r>
        <w:rPr>
          <w:rFonts w:ascii="Arial"/>
          <w:i/>
          <w:sz w:val="26"/>
        </w:rPr>
        <w:t>Denunciados</w:t>
      </w:r>
      <w:r>
        <w:rPr>
          <w:sz w:val="26"/>
        </w:rPr>
        <w:t>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Por su parte los </w:t>
      </w:r>
      <w:r>
        <w:rPr>
          <w:rFonts w:ascii="Arial" w:hAnsi="Arial"/>
          <w:i/>
        </w:rPr>
        <w:t>Denunciados </w:t>
      </w:r>
      <w:r>
        <w:rPr/>
        <w:t>refieren que no se le ha negado</w:t>
      </w:r>
      <w:r>
        <w:rPr>
          <w:spacing w:val="1"/>
        </w:rPr>
        <w:t> </w:t>
      </w:r>
      <w:r>
        <w:rPr/>
        <w:t>información, no se ha girado instrucción para que se le niegue, ni</w:t>
      </w:r>
      <w:r>
        <w:rPr>
          <w:spacing w:val="1"/>
        </w:rPr>
        <w:t> </w:t>
      </w:r>
      <w:r>
        <w:rPr/>
        <w:t>proporcionado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errónea,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peticiones,</w:t>
      </w:r>
      <w:r>
        <w:rPr>
          <w:spacing w:val="-2"/>
        </w:rPr>
        <w:t> </w:t>
      </w:r>
      <w:r>
        <w:rPr/>
        <w:t>siempre</w:t>
      </w:r>
      <w:r>
        <w:rPr>
          <w:spacing w:val="2"/>
        </w:rPr>
        <w:t> </w:t>
      </w:r>
      <w:r>
        <w:rPr/>
        <w:t>se procura</w:t>
      </w:r>
      <w:r>
        <w:rPr>
          <w:spacing w:val="-1"/>
        </w:rPr>
        <w:t> </w:t>
      </w:r>
      <w:r>
        <w:rPr/>
        <w:t>responderle.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354" w:right="481"/>
        <w:jc w:val="both"/>
      </w:pPr>
      <w:r>
        <w:rPr/>
        <w:t>Para efecto de evidenciar lo anterior, es pertinente señalar cuáles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oficios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respondidos, cuál fue la solicitud y si los mismos requerían una</w:t>
      </w:r>
      <w:r>
        <w:rPr>
          <w:spacing w:val="1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y,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fue</w:t>
      </w:r>
      <w:r>
        <w:rPr>
          <w:spacing w:val="1"/>
        </w:rPr>
        <w:t> </w:t>
      </w:r>
      <w:r>
        <w:rPr/>
        <w:t>proporcionada.</w:t>
      </w:r>
    </w:p>
    <w:p>
      <w:pPr>
        <w:pStyle w:val="BodyText"/>
        <w:spacing w:line="360" w:lineRule="auto" w:before="159"/>
        <w:ind w:left="1354" w:right="481"/>
        <w:jc w:val="both"/>
      </w:pP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oficios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corresponden</w:t>
      </w:r>
      <w:r>
        <w:rPr>
          <w:spacing w:val="2"/>
        </w:rPr>
        <w:t> </w:t>
      </w: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temporalidad</w:t>
      </w:r>
      <w:r>
        <w:rPr>
          <w:spacing w:val="5"/>
        </w:rPr>
        <w:t> </w:t>
      </w:r>
      <w:r>
        <w:rPr/>
        <w:t>al</w:t>
      </w:r>
      <w:r>
        <w:rPr>
          <w:spacing w:val="3"/>
        </w:rPr>
        <w:t> </w:t>
      </w:r>
      <w:r>
        <w:rPr/>
        <w:t>periodo</w:t>
      </w:r>
      <w:r>
        <w:rPr>
          <w:spacing w:val="5"/>
        </w:rPr>
        <w:t> </w:t>
      </w:r>
      <w:r>
        <w:rPr/>
        <w:t>comprendido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4"/>
        <w:jc w:val="both"/>
      </w:pPr>
      <w:r>
        <w:rPr/>
        <w:t>de septiembre de dos mil dieciocho a la fecha en que se presentó</w:t>
      </w:r>
      <w:r>
        <w:rPr>
          <w:spacing w:val="1"/>
        </w:rPr>
        <w:t> </w:t>
      </w:r>
      <w:r>
        <w:rPr/>
        <w:t>el</w:t>
      </w:r>
      <w:r>
        <w:rPr>
          <w:spacing w:val="-7"/>
        </w:rPr>
        <w:t> </w:t>
      </w:r>
      <w:r>
        <w:rPr>
          <w:rFonts w:ascii="Arial" w:hAnsi="Arial"/>
          <w:i/>
        </w:rPr>
        <w:t>Juicio</w:t>
      </w:r>
      <w:r>
        <w:rPr>
          <w:rFonts w:ascii="Arial" w:hAnsi="Arial"/>
          <w:i/>
          <w:spacing w:val="-8"/>
        </w:rPr>
        <w:t> </w:t>
      </w:r>
      <w:r>
        <w:rPr>
          <w:rFonts w:ascii="Arial" w:hAnsi="Arial"/>
          <w:i/>
        </w:rPr>
        <w:t>Ciudadano</w:t>
      </w:r>
      <w:r>
        <w:rPr>
          <w:rFonts w:ascii="Arial" w:hAnsi="Arial"/>
          <w:i/>
          <w:spacing w:val="-4"/>
        </w:rPr>
        <w:t> </w:t>
      </w:r>
      <w:r>
        <w:rPr/>
        <w:t>TEEM-JDC-063/2020,</w:t>
      </w:r>
      <w:r>
        <w:rPr>
          <w:spacing w:val="-8"/>
        </w:rPr>
        <w:t> </w:t>
      </w:r>
      <w:r>
        <w:rPr/>
        <w:t>esto</w:t>
      </w:r>
      <w:r>
        <w:rPr>
          <w:spacing w:val="-7"/>
        </w:rPr>
        <w:t> </w:t>
      </w:r>
      <w:r>
        <w:rPr/>
        <w:t>es,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noviembre</w:t>
      </w:r>
      <w:r>
        <w:rPr>
          <w:spacing w:val="-8"/>
        </w:rPr>
        <w:t> </w:t>
      </w:r>
      <w:r>
        <w:rPr/>
        <w:t>de</w:t>
      </w:r>
      <w:r>
        <w:rPr>
          <w:spacing w:val="-69"/>
        </w:rPr>
        <w:t> </w:t>
      </w:r>
      <w:r>
        <w:rPr/>
        <w:t>dos</w:t>
      </w:r>
      <w:r>
        <w:rPr>
          <w:spacing w:val="-2"/>
        </w:rPr>
        <w:t> </w:t>
      </w:r>
      <w:r>
        <w:rPr/>
        <w:t>mil</w:t>
      </w:r>
      <w:r>
        <w:rPr>
          <w:spacing w:val="-1"/>
        </w:rPr>
        <w:t> </w:t>
      </w:r>
      <w:r>
        <w:rPr/>
        <w:t>veinte.</w:t>
      </w:r>
    </w:p>
    <w:p>
      <w:pPr>
        <w:pStyle w:val="BodyText"/>
        <w:spacing w:line="360" w:lineRule="auto" w:before="162"/>
        <w:ind w:left="222" w:right="1612"/>
        <w:jc w:val="both"/>
      </w:pPr>
      <w:r>
        <w:rPr/>
        <w:t>Para tal efecto se inserta un cuadro en el que se precisa en primer</w:t>
      </w:r>
      <w:r>
        <w:rPr>
          <w:spacing w:val="-70"/>
        </w:rPr>
        <w:t> </w:t>
      </w:r>
      <w:r>
        <w:rPr/>
        <w:t>lugar el número o fecha de oficio que corresponde a la solicitud de</w:t>
      </w:r>
      <w:r>
        <w:rPr>
          <w:spacing w:val="-70"/>
        </w:rPr>
        <w:t> </w:t>
      </w:r>
      <w:r>
        <w:rPr/>
        <w:t>la </w:t>
      </w:r>
      <w:r>
        <w:rPr>
          <w:rFonts w:ascii="Arial" w:hAnsi="Arial"/>
          <w:i/>
        </w:rPr>
        <w:t>Denunciante</w:t>
      </w:r>
      <w:r>
        <w:rPr/>
        <w:t>, una segunda columna en la que se especifica el</w:t>
      </w:r>
      <w:r>
        <w:rPr>
          <w:spacing w:val="1"/>
        </w:rPr>
        <w:t> </w:t>
      </w:r>
      <w:r>
        <w:rPr/>
        <w:t>tema o motivo de la solicitud; y finalmente una tercera en la que se</w:t>
      </w:r>
      <w:r>
        <w:rPr>
          <w:spacing w:val="-71"/>
        </w:rPr>
        <w:t> </w:t>
      </w:r>
      <w:r>
        <w:rPr/>
        <w:t>precisa el número de oficio o fecha de respuesta, si la hubo. Los</w:t>
      </w:r>
      <w:r>
        <w:rPr>
          <w:spacing w:val="1"/>
        </w:rPr>
        <w:t> </w:t>
      </w:r>
      <w:r>
        <w:rPr>
          <w:w w:val="95"/>
        </w:rPr>
        <w:t>citados oficios se encuentran separados conforme al funcionario del</w:t>
      </w:r>
      <w:r>
        <w:rPr>
          <w:spacing w:val="1"/>
          <w:w w:val="95"/>
        </w:rPr>
        <w:t> </w:t>
      </w:r>
      <w:r>
        <w:rPr>
          <w:rFonts w:ascii="Arial" w:hAnsi="Arial"/>
          <w:i/>
        </w:rPr>
        <w:t>Ayuntamiento</w:t>
      </w:r>
      <w:r>
        <w:rPr>
          <w:rFonts w:ascii="Arial" w:hAnsi="Arial"/>
          <w:i/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dirigidos.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ind w:left="222"/>
        <w:jc w:val="both"/>
      </w:pPr>
      <w:r>
        <w:rPr/>
        <w:t>Dirigidos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Municipal</w:t>
      </w:r>
    </w:p>
    <w:p>
      <w:pPr>
        <w:pStyle w:val="BodyText"/>
        <w:spacing w:before="10"/>
        <w:rPr>
          <w:rFonts w:ascii="Arial"/>
          <w:b/>
          <w:sz w:val="15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12"/>
        <w:gridCol w:w="2980"/>
        <w:gridCol w:w="2694"/>
      </w:tblGrid>
      <w:tr>
        <w:trPr>
          <w:trHeight w:val="621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12" w:type="dxa"/>
            <w:shd w:val="clear" w:color="auto" w:fill="D9D9D9"/>
          </w:tcPr>
          <w:p>
            <w:pPr>
              <w:pStyle w:val="TableParagraph"/>
              <w:ind w:left="128" w:right="120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80" w:type="dxa"/>
            <w:shd w:val="clear" w:color="auto" w:fill="D9D9D9"/>
          </w:tcPr>
          <w:p>
            <w:pPr>
              <w:pStyle w:val="TableParagraph"/>
              <w:spacing w:before="2"/>
              <w:ind w:left="102" w:right="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4" w:type="dxa"/>
            <w:shd w:val="clear" w:color="auto" w:fill="D9D9D9"/>
          </w:tcPr>
          <w:p>
            <w:pPr>
              <w:pStyle w:val="TableParagraph"/>
              <w:ind w:left="437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84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1412" w:type="dxa"/>
          </w:tcPr>
          <w:p>
            <w:pPr>
              <w:pStyle w:val="TableParagraph"/>
              <w:ind w:left="520" w:right="120" w:hanging="387"/>
              <w:rPr>
                <w:sz w:val="20"/>
              </w:rPr>
            </w:pPr>
            <w:r>
              <w:rPr>
                <w:w w:val="80"/>
                <w:sz w:val="20"/>
              </w:rPr>
              <w:t>27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2980" w:type="dxa"/>
          </w:tcPr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Informa que el titular de la Tesorería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 efectuó la entrega de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información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requerida.</w:t>
            </w:r>
          </w:p>
        </w:tc>
        <w:tc>
          <w:tcPr>
            <w:tcW w:w="2694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Sin respuesta, debido a que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solo informa algunas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cuestiones.</w:t>
            </w:r>
          </w:p>
        </w:tc>
      </w:tr>
      <w:tr>
        <w:trPr>
          <w:trHeight w:val="849" w:hRule="atLeast"/>
        </w:trPr>
        <w:tc>
          <w:tcPr>
            <w:tcW w:w="56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1412" w:type="dxa"/>
          </w:tcPr>
          <w:p>
            <w:pPr>
              <w:pStyle w:val="TableParagraph"/>
              <w:ind w:left="520" w:right="120" w:hanging="387"/>
              <w:rPr>
                <w:sz w:val="20"/>
              </w:rPr>
            </w:pPr>
            <w:r>
              <w:rPr>
                <w:w w:val="80"/>
                <w:sz w:val="20"/>
              </w:rPr>
              <w:t>27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2980" w:type="dxa"/>
          </w:tcPr>
          <w:p>
            <w:pPr>
              <w:pStyle w:val="TableParagraph"/>
              <w:ind w:left="102" w:right="9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Retiro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video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cámaras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vigilancia.</w:t>
            </w:r>
          </w:p>
        </w:tc>
        <w:tc>
          <w:tcPr>
            <w:tcW w:w="2694" w:type="dxa"/>
          </w:tcPr>
          <w:p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respuesta,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Presidente </w:t>
            </w:r>
            <w:r>
              <w:rPr>
                <w:w w:val="85"/>
                <w:sz w:val="20"/>
              </w:rPr>
              <w:t>Municipal señala que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solo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fue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aclaratorio.</w:t>
            </w:r>
          </w:p>
        </w:tc>
      </w:tr>
      <w:tr>
        <w:trPr>
          <w:trHeight w:val="153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520" w:right="148" w:hanging="360"/>
              <w:rPr>
                <w:sz w:val="20"/>
              </w:rPr>
            </w:pPr>
            <w:r>
              <w:rPr>
                <w:w w:val="80"/>
                <w:sz w:val="20"/>
              </w:rPr>
              <w:t>17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2980" w:type="dxa"/>
          </w:tcPr>
          <w:p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Remisión del instrumento notarial 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el que se otorga poder para pleitos y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cobranzas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favor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Guadalupe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Montes de Oca, en cumplimiento a lo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aprobado en la Sesión de Cabildo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ocho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diecinueve.</w:t>
            </w:r>
          </w:p>
        </w:tc>
        <w:tc>
          <w:tcPr>
            <w:tcW w:w="2694" w:type="dxa"/>
          </w:tcPr>
          <w:p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Sin respuesta, debido a que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Denunciante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remite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información.</w:t>
            </w:r>
          </w:p>
        </w:tc>
      </w:tr>
      <w:tr>
        <w:trPr>
          <w:trHeight w:val="176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25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123/2019</w:t>
            </w:r>
          </w:p>
        </w:tc>
        <w:tc>
          <w:tcPr>
            <w:tcW w:w="2980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Girar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instrucciones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dependencias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administración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ganado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bovino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calentadores solares por conducto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asociación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“Mariana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Trinitaria”.</w:t>
            </w:r>
          </w:p>
        </w:tc>
        <w:tc>
          <w:tcPr>
            <w:tcW w:w="2694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105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Sin respuesta; no obstante, como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desprende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oficio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MPM/PM/0048/2019</w:t>
            </w:r>
            <w:r>
              <w:rPr>
                <w:w w:val="80"/>
                <w:sz w:val="20"/>
              </w:rPr>
              <w:t>, se le brindó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información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solicitada.</w:t>
            </w:r>
          </w:p>
        </w:tc>
      </w:tr>
      <w:tr>
        <w:trPr>
          <w:trHeight w:val="176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125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124/2019</w:t>
            </w:r>
          </w:p>
        </w:tc>
        <w:tc>
          <w:tcPr>
            <w:tcW w:w="2980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Informa la omisión de la entrega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arrendamiento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contratación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servicios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bienes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muebles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inmuebles del municipio; asimismo,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había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convocada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sesiones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comité.</w:t>
            </w:r>
          </w:p>
        </w:tc>
        <w:tc>
          <w:tcPr>
            <w:tcW w:w="269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respuesta,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debido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rFonts w:ascii="Arial"/>
                <w:i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manifestaciones.</w:t>
            </w:r>
          </w:p>
        </w:tc>
      </w:tr>
      <w:tr>
        <w:trPr>
          <w:trHeight w:val="176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22" w:right="1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</w:p>
          <w:p>
            <w:pPr>
              <w:pStyle w:val="TableParagraph"/>
              <w:spacing w:before="1"/>
              <w:ind w:left="125" w:right="1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</w:t>
            </w:r>
          </w:p>
        </w:tc>
        <w:tc>
          <w:tcPr>
            <w:tcW w:w="2980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Girar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instrucciones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dependencias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administración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adquisición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construcción</w:t>
            </w:r>
            <w:r>
              <w:rPr>
                <w:w w:val="90"/>
                <w:sz w:val="20"/>
              </w:rPr>
              <w:t> 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conducto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asociación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“Mariana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Trinitaria”.</w:t>
            </w:r>
          </w:p>
        </w:tc>
        <w:tc>
          <w:tcPr>
            <w:tcW w:w="2694" w:type="dxa"/>
          </w:tcPr>
          <w:p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MPM/PM/0048/2019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señaló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efectuó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inversión alguna, de conformidad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con la información remitida por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Dirección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Desarrollo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Rural.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1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12"/>
        <w:gridCol w:w="2979"/>
        <w:gridCol w:w="2694"/>
      </w:tblGrid>
      <w:tr>
        <w:trPr>
          <w:trHeight w:val="618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12" w:type="dxa"/>
            <w:shd w:val="clear" w:color="auto" w:fill="D9D9D9"/>
          </w:tcPr>
          <w:p>
            <w:pPr>
              <w:pStyle w:val="TableParagraph"/>
              <w:ind w:left="129" w:right="120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79" w:type="dxa"/>
            <w:shd w:val="clear" w:color="auto" w:fill="D9D9D9"/>
          </w:tcPr>
          <w:p>
            <w:pPr>
              <w:pStyle w:val="TableParagraph"/>
              <w:spacing w:before="2"/>
              <w:ind w:left="7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4" w:type="dxa"/>
            <w:shd w:val="clear" w:color="auto" w:fill="D9D9D9"/>
          </w:tcPr>
          <w:p>
            <w:pPr>
              <w:pStyle w:val="TableParagraph"/>
              <w:ind w:left="435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996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122" w:right="1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octubre</w:t>
            </w:r>
          </w:p>
          <w:p>
            <w:pPr>
              <w:pStyle w:val="TableParagraph"/>
              <w:ind w:left="125" w:right="1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</w:t>
            </w:r>
          </w:p>
        </w:tc>
        <w:tc>
          <w:tcPr>
            <w:tcW w:w="2979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104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Girar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instrucciones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dependencias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administración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remita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información sobre la adquisición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ganado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bovino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relacionado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programa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“Mejora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Genética”.</w:t>
            </w:r>
          </w:p>
        </w:tc>
        <w:tc>
          <w:tcPr>
            <w:tcW w:w="2694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MPM/PM/0047/2019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señaló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existe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imposibilidad</w:t>
            </w:r>
            <w:r>
              <w:rPr>
                <w:w w:val="90"/>
                <w:sz w:val="20"/>
              </w:rPr>
              <w:t> 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otorgar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información requerida, en razón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programa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ejecución, como lo señaló el titular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 la </w:t>
            </w:r>
            <w:r>
              <w:rPr>
                <w:w w:val="90"/>
                <w:sz w:val="20"/>
              </w:rPr>
              <w:t>Dirección de Desarrollo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Rural.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125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140/2019</w:t>
            </w:r>
          </w:p>
        </w:tc>
        <w:tc>
          <w:tcPr>
            <w:tcW w:w="2979" w:type="dxa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Remisión del oficio por el que 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hacen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manifestaciones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relacionadas con la entrega de diversa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información vinculada con la cuenta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pública (suscrito por dos integrantes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ayuntamiento).</w:t>
            </w:r>
          </w:p>
        </w:tc>
        <w:tc>
          <w:tcPr>
            <w:tcW w:w="2694" w:type="dxa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Sin respuesta, debido a que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solo realiza diversas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manifestaciones.</w:t>
            </w:r>
          </w:p>
        </w:tc>
      </w:tr>
      <w:tr>
        <w:trPr>
          <w:trHeight w:val="849" w:hRule="atLeast"/>
        </w:trPr>
        <w:tc>
          <w:tcPr>
            <w:tcW w:w="562" w:type="dxa"/>
            <w:shd w:val="clear" w:color="auto" w:fill="FFE499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1412" w:type="dxa"/>
            <w:shd w:val="clear" w:color="auto" w:fill="FFE499"/>
          </w:tcPr>
          <w:p>
            <w:pPr>
              <w:pStyle w:val="TableParagraph"/>
              <w:spacing w:line="229" w:lineRule="exact"/>
              <w:ind w:left="125" w:right="1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6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noviembre</w:t>
            </w:r>
          </w:p>
          <w:p>
            <w:pPr>
              <w:pStyle w:val="TableParagraph"/>
              <w:ind w:left="125" w:right="12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</w:t>
            </w:r>
          </w:p>
        </w:tc>
        <w:tc>
          <w:tcPr>
            <w:tcW w:w="2979" w:type="dxa"/>
            <w:shd w:val="clear" w:color="auto" w:fill="FFE499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asesoría jurídica externa, contratada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ayuntamiento.</w:t>
            </w:r>
          </w:p>
        </w:tc>
        <w:tc>
          <w:tcPr>
            <w:tcW w:w="2694" w:type="dxa"/>
            <w:shd w:val="clear" w:color="auto" w:fill="FFE499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807" w:right="80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respuesta.</w:t>
            </w:r>
          </w:p>
        </w:tc>
      </w:tr>
      <w:tr>
        <w:trPr>
          <w:trHeight w:val="846" w:hRule="atLeast"/>
        </w:trPr>
        <w:tc>
          <w:tcPr>
            <w:tcW w:w="562" w:type="dxa"/>
            <w:shd w:val="clear" w:color="auto" w:fill="FFE499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1412" w:type="dxa"/>
            <w:shd w:val="clear" w:color="auto" w:fill="FFE499"/>
          </w:tcPr>
          <w:p>
            <w:pPr>
              <w:pStyle w:val="TableParagraph"/>
              <w:ind w:left="520" w:right="120" w:hanging="371"/>
              <w:rPr>
                <w:sz w:val="20"/>
              </w:rPr>
            </w:pPr>
            <w:r>
              <w:rPr>
                <w:w w:val="80"/>
                <w:sz w:val="20"/>
              </w:rPr>
              <w:t>21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2979" w:type="dxa"/>
            <w:shd w:val="clear" w:color="auto" w:fill="FFE499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asesoría jurídica externa, contratada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ayuntamiento.</w:t>
            </w:r>
          </w:p>
        </w:tc>
        <w:tc>
          <w:tcPr>
            <w:tcW w:w="2694" w:type="dxa"/>
            <w:shd w:val="clear" w:color="auto" w:fill="FFE499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807" w:right="80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1412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125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012/2020</w:t>
            </w:r>
          </w:p>
        </w:tc>
        <w:tc>
          <w:tcPr>
            <w:tcW w:w="2979" w:type="dxa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Solicitud del oficio por el que 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notifica al ayuntamiento el inicio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revisión de su cuenta pública a cargo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Auditoria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Estado.</w:t>
            </w:r>
          </w:p>
        </w:tc>
        <w:tc>
          <w:tcPr>
            <w:tcW w:w="2694" w:type="dxa"/>
          </w:tcPr>
          <w:p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MPM/TM/0033/2020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que se le notificó la revisión del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ejercicio fiscal 2019 por parte de 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Auditoria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Superior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Estado;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asimismo se le requirió diversa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información.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1412" w:type="dxa"/>
          </w:tcPr>
          <w:p>
            <w:pPr>
              <w:pStyle w:val="TableParagraph"/>
              <w:spacing w:line="229" w:lineRule="exact"/>
              <w:ind w:left="125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001/2020</w:t>
            </w:r>
          </w:p>
        </w:tc>
        <w:tc>
          <w:tcPr>
            <w:tcW w:w="2979" w:type="dxa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Informa que en Cabildo se acordó no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hacer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inversiones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mercado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acreditar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propiedad, situación que el Presidente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 pasó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alto.</w:t>
            </w:r>
          </w:p>
        </w:tc>
        <w:tc>
          <w:tcPr>
            <w:tcW w:w="2694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104"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Sin respuesta, debido a que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solo realiza diversas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manifestaciones.</w:t>
            </w:r>
          </w:p>
        </w:tc>
      </w:tr>
      <w:tr>
        <w:trPr>
          <w:trHeight w:val="1535" w:hRule="atLeast"/>
        </w:trPr>
        <w:tc>
          <w:tcPr>
            <w:tcW w:w="562" w:type="dxa"/>
            <w:shd w:val="clear" w:color="auto" w:fill="FFE499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1412" w:type="dxa"/>
            <w:shd w:val="clear" w:color="auto" w:fill="FFE499"/>
          </w:tcPr>
          <w:p>
            <w:pPr>
              <w:pStyle w:val="TableParagraph"/>
              <w:ind w:left="520" w:right="174" w:hanging="332"/>
              <w:rPr>
                <w:sz w:val="20"/>
              </w:rPr>
            </w:pPr>
            <w:r>
              <w:rPr>
                <w:w w:val="80"/>
                <w:sz w:val="20"/>
              </w:rPr>
              <w:t>12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2979" w:type="dxa"/>
            <w:shd w:val="clear" w:color="auto" w:fill="FFE499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Solicitó al Presidente Municipal que se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regularizara el estatus de la Lic.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Guadalupe Montes de Oca, ya que, 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pesar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adscrita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sindicatura, nunca ha cumplido con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horario.</w:t>
            </w:r>
          </w:p>
        </w:tc>
        <w:tc>
          <w:tcPr>
            <w:tcW w:w="2694" w:type="dxa"/>
            <w:shd w:val="clear" w:color="auto" w:fill="FFE499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807" w:right="80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spacing w:before="229"/>
        <w:ind w:left="1354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Dirigidos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Tesorero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Municipal</w:t>
      </w:r>
    </w:p>
    <w:p>
      <w:pPr>
        <w:pStyle w:val="BodyText"/>
        <w:spacing w:before="10"/>
        <w:rPr>
          <w:rFonts w:ascii="Arial"/>
          <w:b/>
          <w:sz w:val="15"/>
        </w:rPr>
      </w:pPr>
    </w:p>
    <w:tbl>
      <w:tblPr>
        <w:tblW w:w="0" w:type="auto"/>
        <w:jc w:val="left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27"/>
        <w:gridCol w:w="2977"/>
        <w:gridCol w:w="2694"/>
      </w:tblGrid>
      <w:tr>
        <w:trPr>
          <w:trHeight w:val="619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27" w:type="dxa"/>
            <w:shd w:val="clear" w:color="auto" w:fill="D9D9D9"/>
          </w:tcPr>
          <w:p>
            <w:pPr>
              <w:pStyle w:val="TableParagraph"/>
              <w:ind w:left="136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77" w:type="dxa"/>
            <w:shd w:val="clear" w:color="auto" w:fill="D9D9D9"/>
          </w:tcPr>
          <w:p>
            <w:pPr>
              <w:pStyle w:val="TableParagraph"/>
              <w:ind w:left="7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4" w:type="dxa"/>
            <w:shd w:val="clear" w:color="auto" w:fill="D9D9D9"/>
          </w:tcPr>
          <w:p>
            <w:pPr>
              <w:pStyle w:val="TableParagraph"/>
              <w:ind w:left="437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996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ind w:left="156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58</w:t>
            </w:r>
          </w:p>
          <w:p>
            <w:pPr>
              <w:pStyle w:val="TableParagraph"/>
              <w:spacing w:before="158"/>
              <w:ind w:left="156" w:right="15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0"/>
                <w:sz w:val="20"/>
              </w:rPr>
              <w:t>24/10/2019</w:t>
            </w:r>
            <w:r>
              <w:rPr>
                <w:rFonts w:ascii="Arial"/>
                <w:b/>
                <w:w w:val="90"/>
                <w:position w:val="5"/>
                <w:sz w:val="13"/>
              </w:rPr>
              <w:t>38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Información relacionada con el estado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financiero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ayuntamiento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dicha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caso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futuros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fuese remitida con ocho días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anticipación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sesiones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Cabildo.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Oficio</w:t>
            </w:r>
            <w:r>
              <w:rPr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90"/>
                <w:sz w:val="20"/>
              </w:rPr>
              <w:t>MPM04/104/2019</w:t>
            </w:r>
            <w:r>
              <w:rPr>
                <w:spacing w:val="-1"/>
                <w:w w:val="90"/>
                <w:sz w:val="20"/>
              </w:rPr>
              <w:t>,</w:t>
            </w:r>
            <w:r>
              <w:rPr>
                <w:w w:val="90"/>
                <w:sz w:val="20"/>
              </w:rPr>
              <w:t> 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donde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respectiva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entregará lo más pronto posible,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 razón de que al momento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solicitarse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estaba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llenado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cabo el cierre del ejercicio fiscal de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2018.</w:t>
            </w:r>
          </w:p>
        </w:tc>
      </w:tr>
      <w:tr>
        <w:trPr>
          <w:trHeight w:val="849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156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</w:t>
            </w:r>
          </w:p>
        </w:tc>
        <w:tc>
          <w:tcPr>
            <w:tcW w:w="297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Respuesta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oficio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31/104/2019</w:t>
            </w:r>
            <w:r>
              <w:rPr>
                <w:w w:val="85"/>
                <w:sz w:val="20"/>
              </w:rPr>
              <w:t>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signado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Tesorero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Municipal.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respuesta,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da contestación a un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oficio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previo.</w:t>
            </w:r>
          </w:p>
        </w:tc>
      </w:tr>
    </w:tbl>
    <w:p>
      <w:pPr>
        <w:pStyle w:val="BodyText"/>
        <w:spacing w:before="9"/>
        <w:rPr>
          <w:rFonts w:ascii="Arial"/>
          <w:b/>
          <w:sz w:val="21"/>
        </w:rPr>
      </w:pPr>
      <w:r>
        <w:rPr/>
        <w:pict>
          <v:rect style="position:absolute;margin-left:141.740005pt;margin-top:14.52003pt;width:144.020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38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Firmado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por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Síndica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otros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miembros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Cabildo.</w:t>
      </w:r>
    </w:p>
    <w:p>
      <w:pPr>
        <w:spacing w:after="0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26"/>
        <w:gridCol w:w="2977"/>
        <w:gridCol w:w="2693"/>
      </w:tblGrid>
      <w:tr>
        <w:trPr>
          <w:trHeight w:val="618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0" w:right="11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ind w:left="136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77" w:type="dxa"/>
            <w:shd w:val="clear" w:color="auto" w:fill="D9D9D9"/>
          </w:tcPr>
          <w:p>
            <w:pPr>
              <w:pStyle w:val="TableParagraph"/>
              <w:spacing w:before="2"/>
              <w:ind w:left="7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3" w:type="dxa"/>
            <w:shd w:val="clear" w:color="auto" w:fill="D9D9D9"/>
          </w:tcPr>
          <w:p>
            <w:pPr>
              <w:pStyle w:val="TableParagraph"/>
              <w:ind w:left="435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2454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1426" w:type="dxa"/>
          </w:tcPr>
          <w:p>
            <w:pPr>
              <w:pStyle w:val="TableParagraph"/>
              <w:spacing w:before="2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Solicitud de la publicación del corte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caja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correspondiente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tercer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trimestre.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MPM05/104/2019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señaló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solicitada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será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entregada lo más pronto posible,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 razón de que al momento 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solicitarse</w:t>
            </w:r>
            <w:r>
              <w:rPr>
                <w:w w:val="90"/>
                <w:sz w:val="20"/>
              </w:rPr>
              <w:t> 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estaba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llenado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acabo el cierre </w:t>
            </w:r>
            <w:r>
              <w:rPr>
                <w:w w:val="85"/>
                <w:sz w:val="20"/>
              </w:rPr>
              <w:t>del ejercicio fiscal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 2018, lo cual constituye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impedimento para su publicación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Periodo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ind w:left="460" w:hanging="233"/>
              <w:rPr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61/2019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(tres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tantos)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Hace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conocimiento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remitida,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relativa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entrega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recepción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administración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correspondiente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periodo 2015-2018, en formato digital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dicho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formato.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respuesta,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solo realiza diversas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manifestaciones.</w:t>
            </w:r>
          </w:p>
        </w:tc>
      </w:tr>
      <w:tr>
        <w:trPr>
          <w:trHeight w:val="199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62/2019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92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Remisión </w:t>
            </w:r>
            <w:r>
              <w:rPr>
                <w:w w:val="85"/>
                <w:sz w:val="20"/>
              </w:rPr>
              <w:t>del Reglamento Interno 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Tesorería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MPM05/104/2019</w:t>
            </w:r>
            <w:r>
              <w:rPr>
                <w:w w:val="85"/>
                <w:sz w:val="20"/>
              </w:rPr>
              <w:t>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 se le señaló que la emisión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 reglamento de referencia le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compete al Cabildo; sin embargo,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 breve formularía una propuesta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 Manual de Organización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Funcionamiento de la Tesorería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</w:tr>
      <w:tr>
        <w:trPr>
          <w:trHeight w:val="176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002/2019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Expedición de copias certificadas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Presupuesto de Egresos e Ingreso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MPM/TM/0101/2019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solicitada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encuentra publicada en la 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transparencia del municipio,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puede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consultar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directamente.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063/2019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Información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relacionada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los</w:t>
            </w:r>
            <w:r>
              <w:rPr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documentos que expida la Sindicatura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Municipal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costo.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MPM/TM/010/2019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se le remitió un ejemplar de 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Ley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Ingresos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Municipio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Panindícuaro, Michoacán para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ejercicio fiscal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088/2019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entrega-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recepción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administración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2012-2015.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MPM/TM/076/2019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se le remitió la carpeta con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relación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bienes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área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específica, correspondiente a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administración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2012-2015.</w:t>
            </w:r>
          </w:p>
        </w:tc>
      </w:tr>
      <w:tr>
        <w:trPr>
          <w:trHeight w:val="849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065/2019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Respuesta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diverso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06/104/2019, signado por el 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respuesta,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da contestación a un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oficio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previo.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64/2019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Expedición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trabajadores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(identificación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documentos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necesarios).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Sin respuesta, ya que el 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Municipal menciona que el oficio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 le fue remitido a él; situación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confirma.</w:t>
            </w:r>
          </w:p>
        </w:tc>
      </w:tr>
      <w:tr>
        <w:trPr>
          <w:trHeight w:val="618" w:hRule="atLeast"/>
        </w:trPr>
        <w:tc>
          <w:tcPr>
            <w:tcW w:w="562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1426" w:type="dxa"/>
            <w:shd w:val="clear" w:color="auto" w:fill="FFE499"/>
          </w:tcPr>
          <w:p>
            <w:pPr>
              <w:pStyle w:val="TableParagraph"/>
              <w:spacing w:line="229" w:lineRule="exact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067/2019</w:t>
            </w:r>
          </w:p>
        </w:tc>
        <w:tc>
          <w:tcPr>
            <w:tcW w:w="2977" w:type="dxa"/>
            <w:shd w:val="clear" w:color="auto" w:fill="FFE49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90"/>
                <w:sz w:val="20"/>
              </w:rPr>
              <w:t>Copias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4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4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cuenta</w:t>
            </w:r>
            <w:r>
              <w:rPr>
                <w:spacing w:val="4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trimestral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autorizada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sesión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Cabildo.</w:t>
            </w:r>
          </w:p>
        </w:tc>
        <w:tc>
          <w:tcPr>
            <w:tcW w:w="2693" w:type="dxa"/>
            <w:shd w:val="clear" w:color="auto" w:fill="FFE499"/>
          </w:tcPr>
          <w:p>
            <w:pPr>
              <w:pStyle w:val="TableParagraph"/>
              <w:spacing w:line="229" w:lineRule="exact"/>
              <w:ind w:left="841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</w:t>
            </w:r>
          </w:p>
        </w:tc>
      </w:tr>
      <w:tr>
        <w:trPr>
          <w:trHeight w:val="849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069/2019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Copias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nómina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trabajadores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laboran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ayuntamiento.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MPM/TM/014/2019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 se le entregó la lista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nómina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los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formatos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pago,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27"/>
        <w:gridCol w:w="2977"/>
        <w:gridCol w:w="2694"/>
      </w:tblGrid>
      <w:tr>
        <w:trPr>
          <w:trHeight w:val="618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27" w:type="dxa"/>
            <w:shd w:val="clear" w:color="auto" w:fill="D9D9D9"/>
          </w:tcPr>
          <w:p>
            <w:pPr>
              <w:pStyle w:val="TableParagraph"/>
              <w:ind w:left="136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77" w:type="dxa"/>
            <w:shd w:val="clear" w:color="auto" w:fill="D9D9D9"/>
          </w:tcPr>
          <w:p>
            <w:pPr>
              <w:pStyle w:val="TableParagraph"/>
              <w:spacing w:before="2"/>
              <w:ind w:left="7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4" w:type="dxa"/>
            <w:shd w:val="clear" w:color="auto" w:fill="D9D9D9"/>
          </w:tcPr>
          <w:p>
            <w:pPr>
              <w:pStyle w:val="TableParagraph"/>
              <w:ind w:left="437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621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altas,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bajas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cambios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nómina</w:t>
            </w:r>
            <w:r>
              <w:rPr>
                <w:w w:val="90"/>
                <w:position w:val="5"/>
                <w:sz w:val="13"/>
              </w:rPr>
              <w:t>39</w:t>
            </w:r>
            <w:r>
              <w:rPr>
                <w:w w:val="90"/>
                <w:sz w:val="20"/>
              </w:rPr>
              <w:t>.</w:t>
            </w:r>
          </w:p>
        </w:tc>
      </w:tr>
      <w:tr>
        <w:trPr>
          <w:trHeight w:val="153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14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35"/>
              <w:ind w:left="3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072/2019</w:t>
            </w:r>
          </w:p>
        </w:tc>
        <w:tc>
          <w:tcPr>
            <w:tcW w:w="29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35"/>
              <w:ind w:left="106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Copias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nómina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trabajadores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laboran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ayuntamiento.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360" w:val="left" w:leader="none"/>
              </w:tabs>
              <w:ind w:left="106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MPM/33/104/2019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 se le entregó la lista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nómina</w:t>
              <w:tab/>
            </w:r>
            <w:r>
              <w:rPr>
                <w:w w:val="80"/>
                <w:sz w:val="20"/>
              </w:rPr>
              <w:t>correspondiente,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acompañada de la forma de pago,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altas,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bajas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cambios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nómina.</w:t>
            </w:r>
          </w:p>
        </w:tc>
      </w:tr>
      <w:tr>
        <w:trPr>
          <w:trHeight w:val="130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3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073/2019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recepción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administración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2012-2015.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MPM/TM/076/2019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se le remitió la carpeta con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relación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bienes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área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específica que corresponde a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administración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2012-2015.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077/2019</w:t>
            </w:r>
          </w:p>
          <w:p>
            <w:pPr>
              <w:pStyle w:val="TableParagraph"/>
              <w:spacing w:before="159"/>
              <w:ind w:left="157" w:right="1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30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Se le hace del conocimiento 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Tesorero Municipal la sustitución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firma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electrónica;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revocación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certificado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digital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firma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electrónica.</w:t>
            </w:r>
          </w:p>
        </w:tc>
        <w:tc>
          <w:tcPr>
            <w:tcW w:w="269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i/>
                <w:w w:val="80"/>
                <w:sz w:val="20"/>
              </w:rPr>
              <w:t>Denunciante</w:t>
            </w:r>
            <w:r>
              <w:rPr>
                <w:rFonts w:ascii="Arial"/>
                <w:i/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solo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realiza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diversas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manifestaciones.</w:t>
            </w:r>
          </w:p>
        </w:tc>
      </w:tr>
      <w:tr>
        <w:trPr>
          <w:trHeight w:val="176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077/2019</w:t>
            </w:r>
          </w:p>
          <w:p>
            <w:pPr>
              <w:pStyle w:val="TableParagraph"/>
              <w:spacing w:before="156"/>
              <w:ind w:left="157" w:right="1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31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Copias del presupuesto de ingresos 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egresos, así como las asignaciones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presupuestales de cada programa 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unidad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responsable.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MPM/TM/0101/2019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solicitada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encuentra publicada en la 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transparencia del municipio,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puede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consultar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directamente.</w:t>
            </w:r>
          </w:p>
        </w:tc>
      </w:tr>
      <w:tr>
        <w:trPr>
          <w:trHeight w:val="130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79/2019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arrendamiento </w:t>
            </w:r>
            <w:r>
              <w:rPr>
                <w:w w:val="85"/>
                <w:sz w:val="20"/>
              </w:rPr>
              <w:t>de bienes inmuebles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ayuntamiento.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MPM/TM/067/2019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cual se le informó la inexistencia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 arrendamiento alguno sobre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bienes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municipio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Panindícuaro,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Michoacán.</w:t>
            </w:r>
          </w:p>
        </w:tc>
      </w:tr>
      <w:tr>
        <w:trPr>
          <w:trHeight w:val="1996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91/2019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plantilla </w:t>
            </w:r>
            <w:r>
              <w:rPr>
                <w:w w:val="85"/>
                <w:sz w:val="20"/>
              </w:rPr>
              <w:t>laboral del ayuntamiento 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periodo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septiembre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2018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al 21 de marzo de 2019; así como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bienes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adquiridos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ayuntamiento, y los gastos efectuados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marzo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MPM/TM/080/2019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cual se le remitió la plantilla del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personal </w:t>
            </w:r>
            <w:r>
              <w:rPr>
                <w:w w:val="90"/>
                <w:sz w:val="20"/>
              </w:rPr>
              <w:t>y el tabulador de 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plazas de los ejercicios fiscales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2018 y 2019; relación de bienes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adquiridos del 1 de septiembre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31 de diciembre de 2018, y 1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enero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21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marzo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92/2019</w:t>
            </w:r>
          </w:p>
          <w:p>
            <w:pPr>
              <w:pStyle w:val="TableParagraph"/>
              <w:spacing w:before="161"/>
              <w:ind w:left="155" w:right="1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(tres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tantos)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Entrega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raya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correspondiente al primer trimestre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MPM/TM/081/2019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dicha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información debería solicitarse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Presidente Municipal, en términos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la Ley Orgánica Municipal 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Estado.</w:t>
            </w:r>
          </w:p>
        </w:tc>
      </w:tr>
      <w:tr>
        <w:trPr>
          <w:trHeight w:val="153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3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094/2019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La lista de los bienes muebles 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inmuebles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adquiridos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Ayuntamiento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comprendido del 1 de septiembre de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2018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abril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2019,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documentos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acrediten.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28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Se remitieron diversas facturas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visibles a fojas 1970 a 1973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Tomo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III.</w:t>
            </w:r>
          </w:p>
        </w:tc>
      </w:tr>
      <w:tr>
        <w:trPr>
          <w:trHeight w:val="91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ind w:left="4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97/2019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92"/>
              <w:rPr>
                <w:sz w:val="20"/>
              </w:rPr>
            </w:pPr>
            <w:r>
              <w:rPr>
                <w:w w:val="80"/>
                <w:sz w:val="20"/>
              </w:rPr>
              <w:t>Publicación trimestral del corte de caja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y,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caso,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ejemplar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 05/104/2019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le informa que se lo entregará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más pronto posible, en razón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</w:p>
          <w:p>
            <w:pPr>
              <w:pStyle w:val="TableParagraph"/>
              <w:spacing w:line="209" w:lineRule="exact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que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momento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solicitarse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</w:p>
        </w:tc>
      </w:tr>
    </w:tbl>
    <w:p>
      <w:pPr>
        <w:pStyle w:val="BodyText"/>
        <w:spacing w:before="8"/>
        <w:rPr>
          <w:sz w:val="18"/>
        </w:rPr>
      </w:pPr>
      <w:r>
        <w:rPr/>
        <w:pict>
          <v:rect style="position:absolute;margin-left:141.740005pt;margin-top:12.71997pt;width:144.020pt;height:.72003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485" w:firstLine="0"/>
        <w:jc w:val="both"/>
        <w:rPr>
          <w:sz w:val="20"/>
        </w:rPr>
      </w:pPr>
      <w:r>
        <w:rPr>
          <w:w w:val="85"/>
          <w:position w:val="5"/>
          <w:sz w:val="13"/>
        </w:rPr>
        <w:t>39 </w:t>
      </w:r>
      <w:r>
        <w:rPr>
          <w:w w:val="85"/>
          <w:sz w:val="20"/>
        </w:rPr>
        <w:t>Si bien, en dicho oficio se menciona que es en respuesta al diverso 067/2019, de su contenido se</w:t>
      </w:r>
      <w:r>
        <w:rPr>
          <w:spacing w:val="1"/>
          <w:w w:val="85"/>
          <w:sz w:val="20"/>
        </w:rPr>
        <w:t> </w:t>
      </w:r>
      <w:r>
        <w:rPr>
          <w:w w:val="80"/>
          <w:sz w:val="20"/>
        </w:rPr>
        <w:t>desprende que es del 69/2019, aunado a que el presidente municipal, al momento de dar respuesta a un</w:t>
      </w:r>
      <w:r>
        <w:rPr>
          <w:spacing w:val="1"/>
          <w:w w:val="80"/>
          <w:sz w:val="20"/>
        </w:rPr>
        <w:t> </w:t>
      </w:r>
      <w:r>
        <w:rPr>
          <w:w w:val="85"/>
          <w:sz w:val="20"/>
        </w:rPr>
        <w:t>requerimiento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realizado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señala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tal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equivocación.</w:t>
      </w:r>
    </w:p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26"/>
        <w:gridCol w:w="2977"/>
        <w:gridCol w:w="2693"/>
      </w:tblGrid>
      <w:tr>
        <w:trPr>
          <w:trHeight w:val="618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1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ind w:left="136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77" w:type="dxa"/>
            <w:shd w:val="clear" w:color="auto" w:fill="D9D9D9"/>
          </w:tcPr>
          <w:p>
            <w:pPr>
              <w:pStyle w:val="TableParagraph"/>
              <w:spacing w:before="2"/>
              <w:ind w:left="0" w:right="6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3" w:type="dxa"/>
            <w:shd w:val="clear" w:color="auto" w:fill="D9D9D9"/>
          </w:tcPr>
          <w:p>
            <w:pPr>
              <w:pStyle w:val="TableParagraph"/>
              <w:ind w:left="435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Periódico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conste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dicha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información.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estaba llevando a cabo el cierre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 ejercicio fiscal 2018, lo cual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constituye un impedimento para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Oficial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Estado.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1426" w:type="dxa"/>
          </w:tcPr>
          <w:p>
            <w:pPr>
              <w:pStyle w:val="TableParagraph"/>
              <w:spacing w:before="2"/>
              <w:ind w:left="265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0105/2019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Lista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raya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correspondiente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primer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trimestre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MPM/TM/081/2019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dicha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información debería solicitarse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Presidente Municipal, en términos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la Ley Orgánica Municipal 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Estado.</w:t>
            </w:r>
          </w:p>
        </w:tc>
      </w:tr>
      <w:tr>
        <w:trPr>
          <w:trHeight w:val="1307" w:hRule="atLeast"/>
        </w:trPr>
        <w:tc>
          <w:tcPr>
            <w:tcW w:w="562" w:type="dxa"/>
            <w:shd w:val="clear" w:color="auto" w:fill="FFE499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1426" w:type="dxa"/>
            <w:shd w:val="clear" w:color="auto" w:fill="FFE499"/>
          </w:tcPr>
          <w:p>
            <w:pPr>
              <w:pStyle w:val="TableParagraph"/>
              <w:spacing w:line="229" w:lineRule="exact"/>
              <w:ind w:left="264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0106/2019</w:t>
            </w:r>
          </w:p>
        </w:tc>
        <w:tc>
          <w:tcPr>
            <w:tcW w:w="2977" w:type="dxa"/>
            <w:shd w:val="clear" w:color="auto" w:fill="FFE499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Información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relacionada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los</w:t>
            </w:r>
            <w:r>
              <w:rPr>
                <w:w w:val="90"/>
                <w:sz w:val="20"/>
              </w:rPr>
              <w:t> gastos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efectuados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departamento y dirección, incluyendo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los del despacho de la Presidencia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2693" w:type="dxa"/>
            <w:shd w:val="clear" w:color="auto" w:fill="FFE499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35"/>
              <w:ind w:left="807" w:right="80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respuesta.</w:t>
            </w:r>
          </w:p>
        </w:tc>
      </w:tr>
      <w:tr>
        <w:trPr>
          <w:trHeight w:val="618" w:hRule="atLeast"/>
        </w:trPr>
        <w:tc>
          <w:tcPr>
            <w:tcW w:w="562" w:type="dxa"/>
            <w:shd w:val="clear" w:color="auto" w:fill="FFE499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1426" w:type="dxa"/>
            <w:shd w:val="clear" w:color="auto" w:fill="FFE499"/>
          </w:tcPr>
          <w:p>
            <w:pPr>
              <w:pStyle w:val="TableParagraph"/>
              <w:spacing w:line="229" w:lineRule="exact"/>
              <w:ind w:left="265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0107/2019</w:t>
            </w:r>
          </w:p>
        </w:tc>
        <w:tc>
          <w:tcPr>
            <w:tcW w:w="2977" w:type="dxa"/>
            <w:shd w:val="clear" w:color="auto" w:fill="FFE499"/>
          </w:tcPr>
          <w:p>
            <w:pPr>
              <w:pStyle w:val="TableParagraph"/>
              <w:ind w:left="104" w:right="102"/>
              <w:rPr>
                <w:sz w:val="20"/>
              </w:rPr>
            </w:pPr>
            <w:r>
              <w:rPr>
                <w:w w:val="85"/>
                <w:sz w:val="20"/>
              </w:rPr>
              <w:t>Copia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publicación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cuenta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pública trimestral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2693" w:type="dxa"/>
            <w:shd w:val="clear" w:color="auto" w:fill="FFE499"/>
          </w:tcPr>
          <w:p>
            <w:pPr>
              <w:pStyle w:val="TableParagraph"/>
              <w:spacing w:line="229" w:lineRule="exact"/>
              <w:ind w:left="807" w:right="80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respuesta.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265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0108/2019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Publicación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corte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caja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correspondiente al primer trimestre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2019.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respuesta,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Tesorero Municipal señala que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 </w:t>
            </w:r>
            <w:r>
              <w:rPr>
                <w:w w:val="80"/>
                <w:sz w:val="20"/>
              </w:rPr>
              <w:t>solo realiza diversas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manifestaciones.</w:t>
            </w:r>
          </w:p>
        </w:tc>
      </w:tr>
      <w:tr>
        <w:trPr>
          <w:trHeight w:val="245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265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0110/2019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Entrega de facturas de los bienes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muebles e inmuebles adquiridos por 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ayuntamiento del 1 de septiembre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22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abril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2019.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141" w:val="left" w:leader="none"/>
              </w:tabs>
              <w:ind w:left="104" w:right="96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MPM/TM/084/2019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indicó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información relacionada con 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adquisiciones efectuadas del 1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 de 2018 al 22 de enero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de 2019 le fue remitida mediante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oficio</w:t>
              <w:tab/>
            </w:r>
            <w:r>
              <w:rPr>
                <w:rFonts w:ascii="Arial" w:hAnsi="Arial"/>
                <w:b/>
                <w:w w:val="80"/>
                <w:sz w:val="20"/>
              </w:rPr>
              <w:t>MPM/TM/015/2019</w:t>
            </w:r>
            <w:r>
              <w:rPr>
                <w:w w:val="80"/>
                <w:sz w:val="20"/>
              </w:rPr>
              <w:t>;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respecto al periodo del 1 de enero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 31 de marzo del 2019, 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describe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comento.</w:t>
            </w:r>
          </w:p>
        </w:tc>
      </w:tr>
      <w:tr>
        <w:trPr>
          <w:trHeight w:val="176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1426" w:type="dxa"/>
          </w:tcPr>
          <w:p>
            <w:pPr>
              <w:pStyle w:val="TableParagraph"/>
              <w:spacing w:line="229" w:lineRule="exact"/>
              <w:ind w:left="265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0121/2019</w:t>
            </w:r>
          </w:p>
        </w:tc>
        <w:tc>
          <w:tcPr>
            <w:tcW w:w="2977" w:type="dxa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Informe desglosado respecto de los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recursos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por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vía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participación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recibe el ayuntamiento en materia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seguridad pública, y los egresos que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se han efectuados desde el 1 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septiembre de 2018 a la fecha (28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mayo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2019).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MPM/TM/0101/2019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solicitada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encuentra publicada en la página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 transparencia del municipio,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puede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consultar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directamente.</w:t>
            </w:r>
          </w:p>
        </w:tc>
      </w:tr>
      <w:tr>
        <w:trPr>
          <w:trHeight w:val="2224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1426" w:type="dxa"/>
          </w:tcPr>
          <w:p>
            <w:pPr>
              <w:pStyle w:val="TableParagraph"/>
              <w:ind w:left="527" w:hanging="3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4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junio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2020</w:t>
            </w:r>
          </w:p>
        </w:tc>
        <w:tc>
          <w:tcPr>
            <w:tcW w:w="2977" w:type="dxa"/>
          </w:tcPr>
          <w:p>
            <w:pPr>
              <w:pStyle w:val="TableParagraph"/>
              <w:spacing w:line="229" w:lineRule="exact"/>
              <w:ind w:left="0" w:right="69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Publicación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caja.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 05/104/2019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le informa que se lo entregará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 más pronto posible, en razón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que al momento se solicitarse se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estaba llevando a cabo el cierre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 ejercicio fiscal 2018, lo cual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constituye un impedimento para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publicación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Periodo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Oficial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Estado.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1426" w:type="dxa"/>
          </w:tcPr>
          <w:p>
            <w:pPr>
              <w:pStyle w:val="TableParagraph"/>
              <w:ind w:left="527" w:hanging="2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8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julio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2020</w:t>
            </w:r>
          </w:p>
        </w:tc>
        <w:tc>
          <w:tcPr>
            <w:tcW w:w="2977" w:type="dxa"/>
          </w:tcPr>
          <w:p>
            <w:pPr>
              <w:pStyle w:val="TableParagraph"/>
              <w:spacing w:line="229" w:lineRule="exact"/>
              <w:ind w:left="0" w:right="69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Publicación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Corte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caja.</w:t>
            </w:r>
          </w:p>
        </w:tc>
        <w:tc>
          <w:tcPr>
            <w:tcW w:w="2693" w:type="dxa"/>
          </w:tcPr>
          <w:p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respuesta,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i/>
                <w:w w:val="90"/>
                <w:sz w:val="20"/>
              </w:rPr>
              <w:t>Denunciante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renunció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ofrecimiento por no contar con él.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Situación que también manifiesta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 Tesorero Municipal al indicar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fue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recibido.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427"/>
        <w:gridCol w:w="2977"/>
        <w:gridCol w:w="2694"/>
      </w:tblGrid>
      <w:tr>
        <w:trPr>
          <w:trHeight w:val="618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427" w:type="dxa"/>
            <w:shd w:val="clear" w:color="auto" w:fill="D9D9D9"/>
          </w:tcPr>
          <w:p>
            <w:pPr>
              <w:pStyle w:val="TableParagraph"/>
              <w:ind w:left="136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2977" w:type="dxa"/>
            <w:shd w:val="clear" w:color="auto" w:fill="D9D9D9"/>
          </w:tcPr>
          <w:p>
            <w:pPr>
              <w:pStyle w:val="TableParagraph"/>
              <w:spacing w:before="2"/>
              <w:ind w:left="7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694" w:type="dxa"/>
            <w:shd w:val="clear" w:color="auto" w:fill="D9D9D9"/>
          </w:tcPr>
          <w:p>
            <w:pPr>
              <w:pStyle w:val="TableParagraph"/>
              <w:ind w:left="437" w:hanging="3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768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114/2019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Entrega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lista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raya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correspondiente a los meses de enero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abril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MPM/TM/0102/2019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información debe de ser solicitada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Presidente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Municipal,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términos de lo dispuesto </w:t>
            </w:r>
            <w:r>
              <w:rPr>
                <w:w w:val="90"/>
                <w:sz w:val="20"/>
              </w:rPr>
              <w:t>en 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artículo 36, fracción I, de la Ley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Orgánica Municipal.</w:t>
            </w:r>
          </w:p>
        </w:tc>
      </w:tr>
      <w:tr>
        <w:trPr>
          <w:trHeight w:val="1536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31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149/2020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Relación de los bienes muebles 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inmuebles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adquiridos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ayuntamiento en el primer trimestre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2020, documentos que los avalen y 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lista de raya del personal que labora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ayuntamiento.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140" w:val="left" w:leader="none"/>
                <w:tab w:pos="2501" w:val="left" w:leader="none"/>
              </w:tabs>
              <w:ind w:left="106" w:right="96"/>
              <w:rPr>
                <w:sz w:val="20"/>
              </w:rPr>
            </w:pPr>
            <w:r>
              <w:rPr>
                <w:w w:val="90"/>
                <w:sz w:val="20"/>
              </w:rPr>
              <w:t>Oficios</w:t>
              <w:tab/>
            </w:r>
            <w:r>
              <w:rPr>
                <w:rFonts w:ascii="Arial"/>
                <w:b/>
                <w:w w:val="80"/>
                <w:sz w:val="20"/>
              </w:rPr>
              <w:t>MPM/TM/015/2019</w:t>
            </w:r>
            <w:r>
              <w:rPr>
                <w:w w:val="80"/>
                <w:sz w:val="20"/>
              </w:rPr>
              <w:t>;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MPM/TM/084/2019</w:t>
            </w:r>
            <w:r>
              <w:rPr>
                <w:w w:val="90"/>
                <w:sz w:val="20"/>
              </w:rPr>
              <w:t>;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MPM/TM/081/2019</w:t>
            </w:r>
            <w:r>
              <w:rPr>
                <w:w w:val="85"/>
                <w:sz w:val="20"/>
              </w:rPr>
              <w:t>;</w:t>
              <w:tab/>
            </w:r>
            <w:r>
              <w:rPr>
                <w:spacing w:val="-10"/>
                <w:w w:val="90"/>
                <w:sz w:val="20"/>
              </w:rPr>
              <w:t>y</w:t>
            </w:r>
          </w:p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MPM/TM/0102/2019</w:t>
            </w:r>
            <w:r>
              <w:rPr>
                <w:w w:val="80"/>
                <w:sz w:val="20"/>
              </w:rPr>
              <w:t>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brinda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solicitada.</w:t>
            </w:r>
          </w:p>
        </w:tc>
      </w:tr>
      <w:tr>
        <w:trPr>
          <w:trHeight w:val="176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</w:t>
            </w:r>
          </w:p>
        </w:tc>
        <w:tc>
          <w:tcPr>
            <w:tcW w:w="1427" w:type="dxa"/>
          </w:tcPr>
          <w:p>
            <w:pPr>
              <w:pStyle w:val="TableParagraph"/>
              <w:ind w:right="362"/>
              <w:rPr>
                <w:sz w:val="20"/>
              </w:rPr>
            </w:pPr>
            <w:r>
              <w:rPr>
                <w:w w:val="80"/>
                <w:sz w:val="20"/>
              </w:rPr>
              <w:t>4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Expedición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copias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expedientes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financieros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contengan los costos pagados (póliza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y facturas) de cada una de las obras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ejecutadas por el ayuntamiento </w:t>
            </w:r>
            <w:r>
              <w:rPr>
                <w:w w:val="85"/>
                <w:sz w:val="20"/>
              </w:rPr>
              <w:t>en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2019, así como las ejecutadas 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programadas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MPM/TM/0048/2020</w:t>
            </w:r>
            <w:r>
              <w:rPr>
                <w:w w:val="80"/>
                <w:sz w:val="20"/>
              </w:rPr>
              <w:t>, por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cual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información solicitada debe ser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solicitada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Obras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Públicas, por ser el encargado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ejecutar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dicho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programa.</w:t>
            </w:r>
          </w:p>
        </w:tc>
      </w:tr>
      <w:tr>
        <w:trPr>
          <w:trHeight w:val="1079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</w:t>
            </w:r>
          </w:p>
        </w:tc>
        <w:tc>
          <w:tcPr>
            <w:tcW w:w="1427" w:type="dxa"/>
          </w:tcPr>
          <w:p>
            <w:pPr>
              <w:pStyle w:val="TableParagraph"/>
              <w:spacing w:before="2"/>
              <w:ind w:left="156" w:right="1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004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Información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relacionada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los</w:t>
            </w:r>
            <w:r>
              <w:rPr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egresos erogados desde el inicio de la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administración a la fecha del escrito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(15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julio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2020).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MPM/TM/62/2020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informaron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cuestiones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petición.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34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156/2020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Información sobre el parque vehicular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 se encuentra en comodato con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Gobierno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Estado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Michoacán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Sin respuesta, ya que el Tesorero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Municipal menciona que el oficio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no le fue remitido a él; situación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confirma.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</w:t>
            </w:r>
          </w:p>
        </w:tc>
        <w:tc>
          <w:tcPr>
            <w:tcW w:w="1427" w:type="dxa"/>
          </w:tcPr>
          <w:p>
            <w:pPr>
              <w:pStyle w:val="TableParagraph"/>
              <w:spacing w:line="229" w:lineRule="exact"/>
              <w:ind w:left="157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21/2020</w:t>
            </w:r>
          </w:p>
        </w:tc>
        <w:tc>
          <w:tcPr>
            <w:tcW w:w="2977" w:type="dxa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Información en forma digital e impresa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 ejercicio programático de egresos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relacionado con el programa de obras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aprobados por </w:t>
            </w:r>
            <w:r>
              <w:rPr>
                <w:w w:val="90"/>
                <w:sz w:val="20"/>
              </w:rPr>
              <w:t>el Cabildo para 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2020.</w:t>
            </w:r>
          </w:p>
        </w:tc>
        <w:tc>
          <w:tcPr>
            <w:tcW w:w="269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MPM/TM/75/2020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 se le pidió que clarificara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contenido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su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solicitud.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Heading1"/>
        <w:spacing w:before="91"/>
      </w:pPr>
      <w:r>
        <w:rPr/>
        <w:t>Dirigidos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Obras</w:t>
      </w:r>
      <w:r>
        <w:rPr>
          <w:spacing w:val="-2"/>
        </w:rPr>
        <w:t> </w:t>
      </w:r>
      <w:r>
        <w:rPr/>
        <w:t>Públicas</w:t>
      </w:r>
    </w:p>
    <w:p>
      <w:pPr>
        <w:pStyle w:val="BodyText"/>
        <w:spacing w:before="10"/>
        <w:rPr>
          <w:rFonts w:ascii="Arial"/>
          <w:b/>
          <w:sz w:val="15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295"/>
        <w:gridCol w:w="3337"/>
        <w:gridCol w:w="2504"/>
      </w:tblGrid>
      <w:tr>
        <w:trPr>
          <w:trHeight w:val="846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line="229" w:lineRule="exact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295" w:type="dxa"/>
            <w:shd w:val="clear" w:color="auto" w:fill="D9D9D9"/>
          </w:tcPr>
          <w:p>
            <w:pPr>
              <w:pStyle w:val="TableParagraph"/>
              <w:ind w:left="197" w:right="18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oficio</w:t>
            </w:r>
          </w:p>
        </w:tc>
        <w:tc>
          <w:tcPr>
            <w:tcW w:w="3337" w:type="dxa"/>
            <w:shd w:val="clear" w:color="auto" w:fill="D9D9D9"/>
          </w:tcPr>
          <w:p>
            <w:pPr>
              <w:pStyle w:val="TableParagraph"/>
              <w:spacing w:line="229" w:lineRule="exact"/>
              <w:ind w:left="8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504" w:type="dxa"/>
            <w:shd w:val="clear" w:color="auto" w:fill="D9D9D9"/>
          </w:tcPr>
          <w:p>
            <w:pPr>
              <w:pStyle w:val="TableParagraph"/>
              <w:ind w:left="252" w:right="104" w:hanging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30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1295" w:type="dxa"/>
          </w:tcPr>
          <w:p>
            <w:pPr>
              <w:pStyle w:val="TableParagraph"/>
              <w:spacing w:line="229" w:lineRule="exact"/>
              <w:ind w:left="197" w:right="1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53</w:t>
            </w:r>
          </w:p>
        </w:tc>
        <w:tc>
          <w:tcPr>
            <w:tcW w:w="3337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Información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relacionada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obras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públicas que se encuentren en ejecución 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próximas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ejecutarse.</w:t>
            </w:r>
          </w:p>
        </w:tc>
        <w:tc>
          <w:tcPr>
            <w:tcW w:w="2504" w:type="dxa"/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53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1295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7"/>
              <w:ind w:left="197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92/2019</w:t>
            </w:r>
          </w:p>
        </w:tc>
        <w:tc>
          <w:tcPr>
            <w:tcW w:w="3337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Información relacionada con los proyectos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ejecutivos de </w:t>
            </w:r>
            <w:r>
              <w:rPr>
                <w:w w:val="90"/>
                <w:sz w:val="20"/>
              </w:rPr>
              <w:t>las obras que se hayan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autorizado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1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septiembre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2018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</w:p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marzo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2019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apoyos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otorgados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especie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dependencia.</w:t>
            </w:r>
          </w:p>
        </w:tc>
        <w:tc>
          <w:tcPr>
            <w:tcW w:w="2504" w:type="dxa"/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</w:t>
            </w:r>
            <w:r>
              <w:rPr>
                <w:w w:val="90"/>
                <w:sz w:val="20"/>
              </w:rPr>
              <w:t>remitió 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1295" w:type="dxa"/>
          </w:tcPr>
          <w:p>
            <w:pPr>
              <w:pStyle w:val="TableParagraph"/>
              <w:spacing w:line="229" w:lineRule="exact"/>
              <w:ind w:left="197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93/2019</w:t>
            </w:r>
          </w:p>
          <w:p>
            <w:pPr>
              <w:pStyle w:val="TableParagraph"/>
              <w:spacing w:before="159"/>
              <w:ind w:left="197" w:right="1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117/2019</w:t>
            </w:r>
          </w:p>
          <w:p>
            <w:pPr>
              <w:pStyle w:val="TableParagraph"/>
              <w:spacing w:before="161"/>
              <w:ind w:left="197" w:right="19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(dos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tantos)</w:t>
            </w:r>
          </w:p>
        </w:tc>
        <w:tc>
          <w:tcPr>
            <w:tcW w:w="3337" w:type="dxa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Información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relacionada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obras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públicas que se encuentren en ejecución 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próximas a ejecutarse, con sus respectivos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expedientes y el costo de cada una 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ellas.</w:t>
            </w:r>
          </w:p>
        </w:tc>
        <w:tc>
          <w:tcPr>
            <w:tcW w:w="2504" w:type="dxa"/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294"/>
        <w:gridCol w:w="3337"/>
        <w:gridCol w:w="2504"/>
      </w:tblGrid>
      <w:tr>
        <w:trPr>
          <w:trHeight w:val="849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294" w:type="dxa"/>
            <w:shd w:val="clear" w:color="auto" w:fill="D9D9D9"/>
          </w:tcPr>
          <w:p>
            <w:pPr>
              <w:pStyle w:val="TableParagraph"/>
              <w:ind w:left="260" w:right="2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oficio</w:t>
            </w:r>
          </w:p>
        </w:tc>
        <w:tc>
          <w:tcPr>
            <w:tcW w:w="3337" w:type="dxa"/>
            <w:shd w:val="clear" w:color="auto" w:fill="D9D9D9"/>
          </w:tcPr>
          <w:p>
            <w:pPr>
              <w:pStyle w:val="TableParagraph"/>
              <w:spacing w:before="2"/>
              <w:ind w:left="8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504" w:type="dxa"/>
            <w:shd w:val="clear" w:color="auto" w:fill="D9D9D9"/>
          </w:tcPr>
          <w:p>
            <w:pPr>
              <w:pStyle w:val="TableParagraph"/>
              <w:ind w:left="250" w:right="106" w:hanging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1294" w:type="dxa"/>
          </w:tcPr>
          <w:p>
            <w:pPr>
              <w:pStyle w:val="TableParagraph"/>
              <w:spacing w:line="229" w:lineRule="exact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94/2019</w:t>
            </w:r>
          </w:p>
        </w:tc>
        <w:tc>
          <w:tcPr>
            <w:tcW w:w="3337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Información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relacionada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programa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“Un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cuarto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más”.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1294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3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109/2019</w:t>
            </w:r>
          </w:p>
        </w:tc>
        <w:tc>
          <w:tcPr>
            <w:tcW w:w="3337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obras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ejecutadas,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administración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directa,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obra por contrato o convenida y 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respectivas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carpetas.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1294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35"/>
              <w:ind w:left="3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118/2019</w:t>
            </w:r>
          </w:p>
        </w:tc>
        <w:tc>
          <w:tcPr>
            <w:tcW w:w="3337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obras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ejecutadas,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administración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directa,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obra por contrato o convenida y sus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respectivas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carpetas.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1294" w:type="dxa"/>
          </w:tcPr>
          <w:p>
            <w:pPr>
              <w:pStyle w:val="TableParagraph"/>
              <w:spacing w:line="229" w:lineRule="exact"/>
              <w:ind w:left="3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119/2019</w:t>
            </w:r>
          </w:p>
        </w:tc>
        <w:tc>
          <w:tcPr>
            <w:tcW w:w="3337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w w:val="85"/>
                <w:sz w:val="20"/>
              </w:rPr>
              <w:t>Información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relacionada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programa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“Un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cuarto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más”.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1294" w:type="dxa"/>
          </w:tcPr>
          <w:p>
            <w:pPr>
              <w:pStyle w:val="TableParagraph"/>
              <w:ind w:left="462" w:right="162" w:hanging="288"/>
              <w:rPr>
                <w:sz w:val="20"/>
              </w:rPr>
            </w:pPr>
            <w:r>
              <w:rPr>
                <w:w w:val="80"/>
                <w:sz w:val="20"/>
              </w:rPr>
              <w:t>4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junio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3337" w:type="dxa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Copias de los expedientes técnicos de las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obras ejecutadas en 2019 y 2020, y 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programadas para el segundo de los años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referidos, </w:t>
            </w:r>
            <w:r>
              <w:rPr>
                <w:w w:val="85"/>
                <w:sz w:val="20"/>
              </w:rPr>
              <w:t>que hayan sido autorizadas por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Cabildo.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1294" w:type="dxa"/>
          </w:tcPr>
          <w:p>
            <w:pPr>
              <w:pStyle w:val="TableParagraph"/>
              <w:spacing w:line="229" w:lineRule="exact"/>
              <w:ind w:left="3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006/2020</w:t>
            </w:r>
          </w:p>
        </w:tc>
        <w:tc>
          <w:tcPr>
            <w:tcW w:w="3337" w:type="dxa"/>
          </w:tcPr>
          <w:p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Copias de los expedientes técnicos de las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 ejecutadas en 2018, 2019 y 2020, 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las programadas para el segundo de los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años referidos, que hayan sido autorizadas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Cabildo.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  <w:tr>
        <w:trPr>
          <w:trHeight w:val="130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7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1294" w:type="dxa"/>
          </w:tcPr>
          <w:p>
            <w:pPr>
              <w:pStyle w:val="TableParagraph"/>
              <w:spacing w:line="229" w:lineRule="exact"/>
              <w:ind w:left="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22/2020</w:t>
            </w:r>
          </w:p>
        </w:tc>
        <w:tc>
          <w:tcPr>
            <w:tcW w:w="333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w w:val="80"/>
                <w:sz w:val="20"/>
              </w:rPr>
              <w:t>Copias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expedientes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técnicos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 ejecutadas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2020.</w:t>
            </w:r>
          </w:p>
        </w:tc>
        <w:tc>
          <w:tcPr>
            <w:tcW w:w="2504" w:type="dxa"/>
          </w:tcPr>
          <w:p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Oficio </w:t>
            </w:r>
            <w:r>
              <w:rPr>
                <w:rFonts w:ascii="Arial" w:hAnsi="Arial"/>
                <w:b/>
                <w:w w:val="80"/>
                <w:sz w:val="20"/>
              </w:rPr>
              <w:t>109/010/2021</w:t>
            </w:r>
            <w:r>
              <w:rPr>
                <w:w w:val="80"/>
                <w:sz w:val="20"/>
              </w:rPr>
              <w:t>, por el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se le remitió </w:t>
            </w:r>
            <w:r>
              <w:rPr>
                <w:w w:val="90"/>
                <w:sz w:val="20"/>
              </w:rPr>
              <w:t>la 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solicitada;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atención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posterior oficio emitido por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i/>
                <w:w w:val="80"/>
                <w:sz w:val="20"/>
              </w:rPr>
              <w:t>(</w:t>
            </w:r>
            <w:r>
              <w:rPr>
                <w:w w:val="80"/>
                <w:sz w:val="20"/>
              </w:rPr>
              <w:t>SMP/15/2021).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2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Dirigidos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al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Oficial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Mayor</w:t>
      </w:r>
    </w:p>
    <w:p>
      <w:pPr>
        <w:pStyle w:val="BodyText"/>
        <w:spacing w:before="10"/>
        <w:rPr>
          <w:rFonts w:ascii="Arial"/>
          <w:b/>
          <w:sz w:val="15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41"/>
        <w:gridCol w:w="3085"/>
        <w:gridCol w:w="2509"/>
      </w:tblGrid>
      <w:tr>
        <w:trPr>
          <w:trHeight w:val="619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line="229" w:lineRule="exact"/>
              <w:ind w:left="73" w:right="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541" w:type="dxa"/>
            <w:shd w:val="clear" w:color="auto" w:fill="D9D9D9"/>
          </w:tcPr>
          <w:p>
            <w:pPr>
              <w:pStyle w:val="TableParagraph"/>
              <w:ind w:left="431" w:right="133" w:hanging="2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3085" w:type="dxa"/>
            <w:shd w:val="clear" w:color="auto" w:fill="D9D9D9"/>
          </w:tcPr>
          <w:p>
            <w:pPr>
              <w:pStyle w:val="TableParagraph"/>
              <w:spacing w:line="229" w:lineRule="exact"/>
              <w:ind w:left="7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509" w:type="dxa"/>
            <w:shd w:val="clear" w:color="auto" w:fill="D9D9D9"/>
          </w:tcPr>
          <w:p>
            <w:pPr>
              <w:pStyle w:val="TableParagraph"/>
              <w:ind w:left="253" w:right="108" w:hanging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1541" w:type="dxa"/>
          </w:tcPr>
          <w:p>
            <w:pPr>
              <w:pStyle w:val="TableParagraph"/>
              <w:spacing w:line="229" w:lineRule="exact"/>
              <w:ind w:left="297" w:right="2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66/2019</w:t>
            </w:r>
          </w:p>
        </w:tc>
        <w:tc>
          <w:tcPr>
            <w:tcW w:w="3085" w:type="dxa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Pide al Oficial Mayor y a otros directivos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que tengan a bien resguardar 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vehículos del ayuntamiento en horas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inhábiles.</w:t>
            </w:r>
          </w:p>
        </w:tc>
        <w:tc>
          <w:tcPr>
            <w:tcW w:w="250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Sin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respuesta,</w:t>
            </w:r>
            <w:r>
              <w:rPr>
                <w:spacing w:val="3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</w:t>
            </w:r>
            <w:r>
              <w:rPr>
                <w:spacing w:val="3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indicación.</w:t>
            </w:r>
          </w:p>
        </w:tc>
      </w:tr>
      <w:tr>
        <w:trPr>
          <w:trHeight w:val="1079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1541" w:type="dxa"/>
          </w:tcPr>
          <w:p>
            <w:pPr>
              <w:pStyle w:val="TableParagraph"/>
              <w:spacing w:before="2"/>
              <w:ind w:left="299" w:right="2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30/05/2019</w:t>
            </w:r>
          </w:p>
        </w:tc>
        <w:tc>
          <w:tcPr>
            <w:tcW w:w="3085" w:type="dxa"/>
          </w:tcPr>
          <w:p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Apoyo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cubrir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facturas,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resultado del informe que está obligada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dar.</w:t>
            </w:r>
          </w:p>
        </w:tc>
        <w:tc>
          <w:tcPr>
            <w:tcW w:w="2509" w:type="dxa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OMRH/018/2021</w:t>
            </w:r>
            <w:r>
              <w:rPr>
                <w:w w:val="85"/>
                <w:sz w:val="20"/>
              </w:rPr>
              <w:t>, en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 se le informó que dichas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facturas no fueron incluidas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contabilidad.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1541" w:type="dxa"/>
          </w:tcPr>
          <w:p>
            <w:pPr>
              <w:pStyle w:val="TableParagraph"/>
              <w:spacing w:line="229" w:lineRule="exact"/>
              <w:ind w:left="297" w:right="2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130/2019</w:t>
            </w:r>
          </w:p>
        </w:tc>
        <w:tc>
          <w:tcPr>
            <w:tcW w:w="3085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Requerimiento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material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oficina.</w:t>
            </w:r>
          </w:p>
        </w:tc>
        <w:tc>
          <w:tcPr>
            <w:tcW w:w="2509" w:type="dxa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Se anexan copias de recibos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entrega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visibles de la foja 1003 a 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1010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Tomo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42"/>
        <w:gridCol w:w="3085"/>
        <w:gridCol w:w="2509"/>
      </w:tblGrid>
      <w:tr>
        <w:trPr>
          <w:trHeight w:val="618" w:hRule="atLeast"/>
        </w:trPr>
        <w:tc>
          <w:tcPr>
            <w:tcW w:w="562" w:type="dxa"/>
            <w:shd w:val="clear" w:color="auto" w:fill="D9D9D9"/>
          </w:tcPr>
          <w:p>
            <w:pPr>
              <w:pStyle w:val="TableParagraph"/>
              <w:spacing w:before="2"/>
              <w:ind w:left="0" w:right="11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Cvo</w:t>
            </w:r>
          </w:p>
        </w:tc>
        <w:tc>
          <w:tcPr>
            <w:tcW w:w="1542" w:type="dxa"/>
            <w:shd w:val="clear" w:color="auto" w:fill="D9D9D9"/>
          </w:tcPr>
          <w:p>
            <w:pPr>
              <w:pStyle w:val="TableParagraph"/>
              <w:ind w:left="433" w:right="132" w:hanging="2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</w:p>
        </w:tc>
        <w:tc>
          <w:tcPr>
            <w:tcW w:w="3085" w:type="dxa"/>
            <w:shd w:val="clear" w:color="auto" w:fill="D9D9D9"/>
          </w:tcPr>
          <w:p>
            <w:pPr>
              <w:pStyle w:val="TableParagraph"/>
              <w:spacing w:before="2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Tema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solicitud</w:t>
            </w:r>
          </w:p>
        </w:tc>
        <w:tc>
          <w:tcPr>
            <w:tcW w:w="2509" w:type="dxa"/>
            <w:shd w:val="clear" w:color="auto" w:fill="D9D9D9"/>
          </w:tcPr>
          <w:p>
            <w:pPr>
              <w:pStyle w:val="TableParagraph"/>
              <w:ind w:left="255" w:right="106" w:hanging="1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fecha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oficio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le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respuesta</w:t>
            </w:r>
          </w:p>
        </w:tc>
      </w:tr>
      <w:tr>
        <w:trPr>
          <w:trHeight w:val="2226" w:hRule="atLeast"/>
        </w:trPr>
        <w:tc>
          <w:tcPr>
            <w:tcW w:w="562" w:type="dxa"/>
          </w:tcPr>
          <w:p>
            <w:pPr>
              <w:pStyle w:val="TableParagraph"/>
              <w:spacing w:before="2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1542" w:type="dxa"/>
          </w:tcPr>
          <w:p>
            <w:pPr>
              <w:pStyle w:val="TableParagraph"/>
              <w:spacing w:before="2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104/2019</w:t>
            </w:r>
          </w:p>
        </w:tc>
        <w:tc>
          <w:tcPr>
            <w:tcW w:w="3085" w:type="dxa"/>
          </w:tcPr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85"/>
                <w:sz w:val="20"/>
              </w:rPr>
              <w:t>Lista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personal</w:t>
            </w:r>
            <w:r>
              <w:rPr>
                <w:spacing w:val="3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3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3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encuentra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laboral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ayuntamiento.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OMRH/071/2019</w:t>
            </w:r>
            <w:r>
              <w:rPr>
                <w:w w:val="85"/>
                <w:sz w:val="20"/>
              </w:rPr>
              <w:t>, en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 solo se hizo referencia 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responde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oficio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104/2019 </w:t>
            </w:r>
            <w:r>
              <w:rPr>
                <w:w w:val="85"/>
                <w:sz w:val="20"/>
              </w:rPr>
              <w:t>(Se advierte que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oficio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comento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está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acompañado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104/2019 y copias de la 6ª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sección del Periódico Oficial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20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febrero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2019).</w:t>
            </w:r>
          </w:p>
        </w:tc>
      </w:tr>
      <w:tr>
        <w:trPr>
          <w:trHeight w:val="245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1542" w:type="dxa"/>
          </w:tcPr>
          <w:p>
            <w:pPr>
              <w:pStyle w:val="TableParagraph"/>
              <w:ind w:left="590" w:hanging="421"/>
              <w:rPr>
                <w:sz w:val="20"/>
              </w:rPr>
            </w:pPr>
            <w:r>
              <w:rPr>
                <w:w w:val="80"/>
                <w:sz w:val="20"/>
              </w:rPr>
              <w:t>12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febrero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2020</w:t>
            </w:r>
          </w:p>
        </w:tc>
        <w:tc>
          <w:tcPr>
            <w:tcW w:w="3085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contratos de arrendamientos suscritos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 el ayuntamiento, las altas y bajas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los empleados municipales, finiquitos,</w:t>
            </w:r>
            <w:r>
              <w:rPr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así como la documentación relacionada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 la adquisición de bienes y servicios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efectuados por el ayuntamiento, y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lista de raya, y demás información</w:t>
            </w:r>
            <w:r>
              <w:rPr>
                <w:w w:val="90"/>
                <w:sz w:val="20"/>
              </w:rPr>
              <w:t> relacionada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prestación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servicios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ayuntamiento.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OMRH/041/2020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que se le remitió la información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solicitada.</w:t>
            </w:r>
          </w:p>
        </w:tc>
      </w:tr>
      <w:tr>
        <w:trPr>
          <w:trHeight w:val="107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1542" w:type="dxa"/>
          </w:tcPr>
          <w:p>
            <w:pPr>
              <w:pStyle w:val="TableParagraph"/>
              <w:spacing w:line="229" w:lineRule="exact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158/2019</w:t>
            </w:r>
          </w:p>
        </w:tc>
        <w:tc>
          <w:tcPr>
            <w:tcW w:w="3085" w:type="dxa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Requerimiento,</w:t>
            </w:r>
            <w:r>
              <w:rPr>
                <w:w w:val="90"/>
                <w:sz w:val="20"/>
              </w:rPr>
              <w:t> nuevamente,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material de trabajo para organizar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archivo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Sindicatura.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Se anexan copias de recibos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entrega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visibles de la foja 1003 a 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1010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Tomo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</w:t>
            </w:r>
          </w:p>
        </w:tc>
      </w:tr>
      <w:tr>
        <w:trPr>
          <w:trHeight w:val="1080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1542" w:type="dxa"/>
          </w:tcPr>
          <w:p>
            <w:pPr>
              <w:pStyle w:val="TableParagraph"/>
              <w:spacing w:line="229" w:lineRule="exact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001/2020</w:t>
            </w:r>
          </w:p>
        </w:tc>
        <w:tc>
          <w:tcPr>
            <w:tcW w:w="3085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Se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insiste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petición</w:t>
            </w:r>
            <w:r>
              <w:rPr>
                <w:spacing w:val="1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material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trabajo.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Se anexan copian de recibos de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entrega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diverso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material,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visibles de la foja 1003 a 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1010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Tomo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II.</w:t>
            </w:r>
          </w:p>
        </w:tc>
      </w:tr>
      <w:tr>
        <w:trPr>
          <w:trHeight w:val="618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1542" w:type="dxa"/>
          </w:tcPr>
          <w:p>
            <w:pPr>
              <w:pStyle w:val="TableParagraph"/>
              <w:spacing w:line="229" w:lineRule="exact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003/2020</w:t>
            </w:r>
          </w:p>
        </w:tc>
        <w:tc>
          <w:tcPr>
            <w:tcW w:w="3085" w:type="dxa"/>
          </w:tcPr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w w:val="80"/>
                <w:sz w:val="20"/>
              </w:rPr>
              <w:t>Pide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Mayor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limite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uso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vehículos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oficiales.</w:t>
            </w:r>
          </w:p>
        </w:tc>
        <w:tc>
          <w:tcPr>
            <w:tcW w:w="2509" w:type="dxa"/>
          </w:tcPr>
          <w:p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Sin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respuesta,</w:t>
            </w:r>
            <w:r>
              <w:rPr>
                <w:spacing w:val="3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dado</w:t>
            </w:r>
            <w:r>
              <w:rPr>
                <w:spacing w:val="3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Denunciante</w:t>
            </w:r>
            <w:r>
              <w:rPr>
                <w:rFonts w:ascii="Arial" w:hAnsi="Arial"/>
                <w:i/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solo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indicación.</w:t>
            </w:r>
          </w:p>
        </w:tc>
      </w:tr>
      <w:tr>
        <w:trPr>
          <w:trHeight w:val="1535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2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1542" w:type="dxa"/>
          </w:tcPr>
          <w:p>
            <w:pPr>
              <w:pStyle w:val="TableParagraph"/>
              <w:spacing w:line="229" w:lineRule="exact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126/2019</w:t>
            </w:r>
          </w:p>
        </w:tc>
        <w:tc>
          <w:tcPr>
            <w:tcW w:w="3085" w:type="dxa"/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Remisión de las facturas 1408 </w:t>
            </w:r>
            <w:r>
              <w:rPr>
                <w:w w:val="85"/>
                <w:sz w:val="20"/>
              </w:rPr>
              <w:t>y 1066,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relacionadas con el gasto de papelería,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efectuados por la Sindicatura por su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informe, para que se le efectúe 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reembolso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estas.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OMRH/080/2019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cual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precisó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imposibilidad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efectuar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rembolso solicitado, ya que 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informe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labores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debe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efectuar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julio.</w:t>
            </w:r>
          </w:p>
        </w:tc>
      </w:tr>
      <w:tr>
        <w:trPr>
          <w:trHeight w:val="1997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1542" w:type="dxa"/>
          </w:tcPr>
          <w:p>
            <w:pPr>
              <w:pStyle w:val="TableParagraph"/>
              <w:spacing w:line="229" w:lineRule="exact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148/2020</w:t>
            </w:r>
          </w:p>
        </w:tc>
        <w:tc>
          <w:tcPr>
            <w:tcW w:w="3085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Solicitud de una copia sobre la plantilla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del personal, nómina de pago 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personal, empleados y trabajadores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ayuntamiento,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altas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bajas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personal,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así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convenios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finiquitos celebrados entre empleados y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trabajadores o sobre cualquiera otra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modalidad.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Oficio </w:t>
            </w:r>
            <w:r>
              <w:rPr>
                <w:rFonts w:ascii="Arial" w:hAnsi="Arial"/>
                <w:b/>
                <w:w w:val="85"/>
                <w:sz w:val="20"/>
              </w:rPr>
              <w:t>OMRH/083/2020</w:t>
            </w:r>
            <w:r>
              <w:rPr>
                <w:w w:val="85"/>
                <w:sz w:val="20"/>
              </w:rPr>
              <w:t>, por 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 se le remitió copia de las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modificaciones a la plantilla del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personal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servicio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ayuntamiento.</w:t>
            </w:r>
          </w:p>
        </w:tc>
      </w:tr>
      <w:tr>
        <w:trPr>
          <w:trHeight w:val="849" w:hRule="atLeast"/>
        </w:trPr>
        <w:tc>
          <w:tcPr>
            <w:tcW w:w="562" w:type="dxa"/>
          </w:tcPr>
          <w:p>
            <w:pPr>
              <w:pStyle w:val="TableParagraph"/>
              <w:spacing w:line="229" w:lineRule="exact"/>
              <w:ind w:left="0"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1542" w:type="dxa"/>
          </w:tcPr>
          <w:p>
            <w:pPr>
              <w:pStyle w:val="TableParagraph"/>
              <w:spacing w:line="229" w:lineRule="exact"/>
              <w:ind w:left="4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142/2019</w:t>
            </w:r>
          </w:p>
        </w:tc>
        <w:tc>
          <w:tcPr>
            <w:tcW w:w="3085" w:type="dxa"/>
          </w:tcPr>
          <w:p>
            <w:pPr>
              <w:pStyle w:val="TableParagraph"/>
              <w:tabs>
                <w:tab w:pos="1460" w:val="left" w:leader="none"/>
                <w:tab w:pos="1927" w:val="left" w:leader="none"/>
                <w:tab w:pos="2795" w:val="left" w:leader="none"/>
              </w:tabs>
              <w:ind w:left="109" w:right="95"/>
              <w:rPr>
                <w:sz w:val="20"/>
              </w:rPr>
            </w:pPr>
            <w:r>
              <w:rPr>
                <w:w w:val="85"/>
                <w:sz w:val="20"/>
              </w:rPr>
              <w:t>Requerimiento</w:t>
              <w:tab/>
            </w:r>
            <w:r>
              <w:rPr>
                <w:w w:val="90"/>
                <w:sz w:val="20"/>
              </w:rPr>
              <w:t>de</w:t>
              <w:tab/>
              <w:t>material</w:t>
              <w:tab/>
            </w:r>
            <w:r>
              <w:rPr>
                <w:spacing w:val="-6"/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papelería.</w:t>
            </w:r>
          </w:p>
        </w:tc>
        <w:tc>
          <w:tcPr>
            <w:tcW w:w="2509" w:type="dxa"/>
          </w:tcPr>
          <w:p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Oficio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OMRH/063/2020</w:t>
            </w:r>
            <w:r>
              <w:rPr>
                <w:w w:val="85"/>
                <w:sz w:val="20"/>
              </w:rPr>
              <w:t>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medio del cual se remitió 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material solicitado.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Heading1"/>
      </w:pPr>
      <w:r>
        <w:rPr/>
        <w:t>Dirigidos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Secretario</w:t>
      </w:r>
    </w:p>
    <w:p>
      <w:pPr>
        <w:pStyle w:val="BodyText"/>
        <w:spacing w:before="10"/>
        <w:rPr>
          <w:rFonts w:ascii="Arial"/>
          <w:b/>
          <w:sz w:val="15"/>
        </w:rPr>
      </w:pPr>
    </w:p>
    <w:tbl>
      <w:tblPr>
        <w:tblW w:w="0" w:type="auto"/>
        <w:jc w:val="left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3401"/>
        <w:gridCol w:w="2835"/>
      </w:tblGrid>
      <w:tr>
        <w:trPr>
          <w:trHeight w:val="755" w:hRule="atLeast"/>
        </w:trPr>
        <w:tc>
          <w:tcPr>
            <w:tcW w:w="1131" w:type="dxa"/>
            <w:shd w:val="clear" w:color="auto" w:fill="D9D9D9"/>
          </w:tcPr>
          <w:p>
            <w:pPr>
              <w:pStyle w:val="TableParagraph"/>
              <w:spacing w:line="259" w:lineRule="auto" w:before="1"/>
              <w:ind w:left="189" w:right="1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Número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fecha 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oficio</w:t>
            </w:r>
          </w:p>
        </w:tc>
        <w:tc>
          <w:tcPr>
            <w:tcW w:w="3401" w:type="dxa"/>
            <w:shd w:val="clear" w:color="auto" w:fill="D9D9D9"/>
          </w:tcPr>
          <w:p>
            <w:pPr>
              <w:pStyle w:val="TableParagraph"/>
              <w:spacing w:before="1"/>
              <w:ind w:left="9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Tema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solicitud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line="259" w:lineRule="auto" w:before="1"/>
              <w:ind w:left="532" w:right="193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 o fecha de oficio por el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que se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le dio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respuesta</w:t>
            </w:r>
          </w:p>
        </w:tc>
      </w:tr>
      <w:tr>
        <w:trPr>
          <w:trHeight w:val="955" w:hRule="atLeast"/>
        </w:trPr>
        <w:tc>
          <w:tcPr>
            <w:tcW w:w="1131" w:type="dxa"/>
          </w:tcPr>
          <w:p>
            <w:pPr>
              <w:pStyle w:val="TableParagraph"/>
              <w:spacing w:before="1"/>
              <w:ind w:left="185" w:right="1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007</w:t>
            </w:r>
          </w:p>
        </w:tc>
        <w:tc>
          <w:tcPr>
            <w:tcW w:w="3401" w:type="dxa"/>
          </w:tcPr>
          <w:p>
            <w:pPr>
              <w:pStyle w:val="TableParagraph"/>
              <w:spacing w:line="259" w:lineRule="auto" w:before="1"/>
              <w:ind w:left="105" w:right="95"/>
              <w:jc w:val="both"/>
              <w:rPr>
                <w:sz w:val="16"/>
              </w:rPr>
            </w:pPr>
            <w:r>
              <w:rPr>
                <w:sz w:val="16"/>
              </w:rPr>
              <w:t>Corrección de las sesiones de Cabildo, por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dejar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constancia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alguna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motivos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disenso expuestos por ella en relación 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asuntos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que 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está favor.</w:t>
            </w:r>
          </w:p>
        </w:tc>
        <w:tc>
          <w:tcPr>
            <w:tcW w:w="2835" w:type="dxa"/>
          </w:tcPr>
          <w:p>
            <w:pPr>
              <w:pStyle w:val="TableParagraph"/>
              <w:spacing w:line="259" w:lineRule="auto" w:before="1"/>
              <w:ind w:right="95"/>
              <w:jc w:val="both"/>
              <w:rPr>
                <w:sz w:val="16"/>
              </w:rPr>
            </w:pP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respuesta,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Denunciante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sz w:val="16"/>
              </w:rPr>
              <w:t>solo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diversas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manifestaciones.</w:t>
            </w:r>
          </w:p>
        </w:tc>
      </w:tr>
    </w:tbl>
    <w:p>
      <w:pPr>
        <w:spacing w:after="0" w:line="259" w:lineRule="auto"/>
        <w:jc w:val="both"/>
        <w:rPr>
          <w:sz w:val="1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360" w:lineRule="auto" w:before="91"/>
        <w:ind w:left="222" w:right="1611"/>
        <w:jc w:val="both"/>
      </w:pPr>
      <w:r>
        <w:rPr/>
        <w:t>Respecto al entonces Presidente, se tiene certeza de que le dirigió</w:t>
      </w:r>
      <w:r>
        <w:rPr>
          <w:spacing w:val="-70"/>
        </w:rPr>
        <w:t> </w:t>
      </w:r>
      <w:r>
        <w:rPr/>
        <w:t>trece</w:t>
      </w:r>
      <w:r>
        <w:rPr>
          <w:spacing w:val="-8"/>
        </w:rPr>
        <w:t> </w:t>
      </w:r>
      <w:r>
        <w:rPr/>
        <w:t>oficios,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cuales</w:t>
      </w:r>
      <w:r>
        <w:rPr>
          <w:spacing w:val="-5"/>
        </w:rPr>
        <w:t> </w:t>
      </w:r>
      <w:r>
        <w:rPr>
          <w:rFonts w:ascii="Arial" w:hAnsi="Arial"/>
          <w:b/>
        </w:rPr>
        <w:t>tres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fueron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respondidos.</w:t>
      </w:r>
      <w:r>
        <w:rPr>
          <w:rFonts w:ascii="Arial" w:hAnsi="Arial"/>
          <w:b/>
          <w:spacing w:val="-5"/>
        </w:rPr>
        <w:t> </w:t>
      </w:r>
      <w:r>
        <w:rPr/>
        <w:t>Respecto</w:t>
      </w:r>
      <w:r>
        <w:rPr>
          <w:spacing w:val="-69"/>
        </w:rPr>
        <w:t> </w:t>
      </w:r>
      <w:r>
        <w:rPr/>
        <w:t>de seis de ellos se considera que no ameritaban una respuesta</w:t>
      </w:r>
      <w:r>
        <w:rPr>
          <w:spacing w:val="1"/>
        </w:rPr>
        <w:t> </w:t>
      </w:r>
      <w:r>
        <w:rPr/>
        <w:t>específica, ya que se trató de oficios en los que informa alguna</w:t>
      </w:r>
      <w:r>
        <w:rPr>
          <w:spacing w:val="1"/>
        </w:rPr>
        <w:t> </w:t>
      </w:r>
      <w:r>
        <w:rPr/>
        <w:t>cuestión en particular o remite información. En relación con cuatro</w:t>
      </w:r>
      <w:r>
        <w:rPr>
          <w:spacing w:val="1"/>
        </w:rPr>
        <w:t> </w:t>
      </w:r>
      <w:r>
        <w:rPr/>
        <w:t>de ellos se encuentra acreditada la emisión de un documento de</w:t>
      </w:r>
      <w:r>
        <w:rPr>
          <w:spacing w:val="1"/>
        </w:rPr>
        <w:t> </w:t>
      </w:r>
      <w:r>
        <w:rPr/>
        <w:t>respuesta.</w:t>
      </w:r>
    </w:p>
    <w:p>
      <w:pPr>
        <w:pStyle w:val="BodyText"/>
        <w:spacing w:line="360" w:lineRule="auto" w:before="162"/>
        <w:ind w:left="222" w:right="1611"/>
        <w:jc w:val="both"/>
      </w:pPr>
      <w:r>
        <w:rPr/>
        <w:t>Referente al Tesorero Municipal, se advierte que la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señala haber emitido treinta y cinco escritos, de los cuales </w:t>
      </w:r>
      <w:r>
        <w:rPr>
          <w:rFonts w:ascii="Arial" w:hAnsi="Arial"/>
          <w:b/>
        </w:rPr>
        <w:t>tres no</w:t>
      </w:r>
      <w:r>
        <w:rPr>
          <w:rFonts w:ascii="Arial" w:hAnsi="Arial"/>
          <w:b/>
          <w:spacing w:val="-70"/>
        </w:rPr>
        <w:t> </w:t>
      </w:r>
      <w:r>
        <w:rPr>
          <w:rFonts w:ascii="Arial" w:hAnsi="Arial"/>
          <w:b/>
        </w:rPr>
        <w:t>fueron contestados</w:t>
      </w:r>
      <w:r>
        <w:rPr/>
        <w:t>, ocho se considera que no ameritaban una</w:t>
      </w:r>
      <w:r>
        <w:rPr>
          <w:spacing w:val="1"/>
        </w:rPr>
        <w:t> </w:t>
      </w:r>
      <w:r>
        <w:rPr/>
        <w:t>respuesta, ya que se trata de oficios que no fueron remitidos a la</w:t>
      </w:r>
      <w:r>
        <w:rPr>
          <w:spacing w:val="1"/>
        </w:rPr>
        <w:t> </w:t>
      </w:r>
      <w:r>
        <w:rPr/>
        <w:t>autoridad que la </w:t>
      </w:r>
      <w:r>
        <w:rPr>
          <w:rFonts w:ascii="Arial" w:hAnsi="Arial"/>
          <w:i/>
        </w:rPr>
        <w:t>Denunciante </w:t>
      </w:r>
      <w:r>
        <w:rPr/>
        <w:t>menciona, incluso, la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renuncia a solicitar respuesta al no contar con el oficio de petición;</w:t>
      </w:r>
      <w:r>
        <w:rPr>
          <w:spacing w:val="-70"/>
        </w:rPr>
        <w:t> </w:t>
      </w:r>
      <w:r>
        <w:rPr/>
        <w:t>finalmente,</w:t>
      </w:r>
      <w:r>
        <w:rPr>
          <w:spacing w:val="-2"/>
        </w:rPr>
        <w:t> </w:t>
      </w:r>
      <w:r>
        <w:rPr/>
        <w:t>se observa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veinticuatro</w:t>
      </w:r>
      <w:r>
        <w:rPr>
          <w:spacing w:val="1"/>
        </w:rPr>
        <w:t> </w:t>
      </w:r>
      <w:r>
        <w:rPr/>
        <w:t>sí</w:t>
      </w:r>
      <w:r>
        <w:rPr>
          <w:spacing w:val="-2"/>
        </w:rPr>
        <w:t> </w:t>
      </w:r>
      <w:r>
        <w:rPr/>
        <w:t>fueron contestados.</w:t>
      </w:r>
    </w:p>
    <w:p>
      <w:pPr>
        <w:pStyle w:val="BodyText"/>
        <w:spacing w:line="360" w:lineRule="auto" w:before="158"/>
        <w:ind w:left="222" w:right="1614"/>
        <w:jc w:val="both"/>
      </w:pPr>
      <w:r>
        <w:rPr/>
        <w:t>En lo que corresponde a los oficios dirigidos al Director de Obras</w:t>
      </w:r>
      <w:r>
        <w:rPr>
          <w:spacing w:val="1"/>
        </w:rPr>
        <w:t> </w:t>
      </w:r>
      <w:r>
        <w:rPr/>
        <w:t>Públicas del </w:t>
      </w:r>
      <w:r>
        <w:rPr>
          <w:rFonts w:ascii="Arial" w:hAnsi="Arial"/>
          <w:i/>
        </w:rPr>
        <w:t>Ayuntamiento</w:t>
      </w:r>
      <w:r>
        <w:rPr/>
        <w:t>, se advierten diez solicitudes, de los</w:t>
      </w:r>
      <w:r>
        <w:rPr>
          <w:spacing w:val="1"/>
        </w:rPr>
        <w:t> </w:t>
      </w:r>
      <w:r>
        <w:rPr/>
        <w:t>cuales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acredita</w:t>
      </w:r>
      <w:r>
        <w:rPr>
          <w:spacing w:val="2"/>
        </w:rPr>
        <w:t> </w:t>
      </w:r>
      <w:r>
        <w:rPr/>
        <w:t>con la</w:t>
      </w:r>
      <w:r>
        <w:rPr>
          <w:spacing w:val="-1"/>
        </w:rPr>
        <w:t> </w:t>
      </w: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respuesta.</w:t>
      </w:r>
    </w:p>
    <w:p>
      <w:pPr>
        <w:pStyle w:val="BodyText"/>
        <w:spacing w:line="360" w:lineRule="auto" w:before="160"/>
        <w:ind w:left="222" w:right="1612"/>
        <w:jc w:val="both"/>
      </w:pPr>
      <w:r>
        <w:rPr/>
        <w:t>Respecto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Mayor,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ella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le</w:t>
      </w:r>
      <w:r>
        <w:rPr>
          <w:spacing w:val="-7"/>
        </w:rPr>
        <w:t> </w:t>
      </w:r>
      <w:r>
        <w:rPr/>
        <w:t>dirigieron</w:t>
      </w:r>
      <w:r>
        <w:rPr>
          <w:spacing w:val="-6"/>
        </w:rPr>
        <w:t> </w:t>
      </w:r>
      <w:r>
        <w:rPr/>
        <w:t>once</w:t>
      </w:r>
      <w:r>
        <w:rPr>
          <w:spacing w:val="-8"/>
        </w:rPr>
        <w:t> </w:t>
      </w:r>
      <w:r>
        <w:rPr/>
        <w:t>oficios</w:t>
      </w:r>
      <w:r>
        <w:rPr>
          <w:spacing w:val="-7"/>
        </w:rPr>
        <w:t> </w:t>
      </w:r>
      <w:r>
        <w:rPr/>
        <w:t>con</w:t>
      </w:r>
      <w:r>
        <w:rPr>
          <w:spacing w:val="-70"/>
        </w:rPr>
        <w:t> </w:t>
      </w:r>
      <w:r>
        <w:rPr/>
        <w:t>solicitudes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>
          <w:rFonts w:ascii="Arial" w:hAnsi="Arial"/>
          <w:i/>
        </w:rPr>
        <w:t>Denunciante</w:t>
      </w:r>
      <w:r>
        <w:rPr/>
        <w:t>,</w:t>
      </w:r>
      <w:r>
        <w:rPr>
          <w:spacing w:val="-8"/>
        </w:rPr>
        <w:t> </w:t>
      </w:r>
      <w:r>
        <w:rPr/>
        <w:t>existiendo</w:t>
      </w:r>
      <w:r>
        <w:rPr>
          <w:spacing w:val="-7"/>
        </w:rPr>
        <w:t> </w:t>
      </w:r>
      <w:r>
        <w:rPr/>
        <w:t>evidencia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70"/>
        </w:rPr>
        <w:t> </w:t>
      </w:r>
      <w:r>
        <w:rPr/>
        <w:t>seis de ellos fueron respondidos, en tres casos si bien no existe</w:t>
      </w:r>
      <w:r>
        <w:rPr>
          <w:spacing w:val="1"/>
        </w:rPr>
        <w:t> </w:t>
      </w:r>
      <w:r>
        <w:rPr/>
        <w:t>respuesta,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anexaron</w:t>
      </w:r>
      <w:r>
        <w:rPr>
          <w:spacing w:val="-7"/>
        </w:rPr>
        <w:t> </w:t>
      </w:r>
      <w:r>
        <w:rPr/>
        <w:t>copias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recibos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entrega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material,</w:t>
      </w:r>
      <w:r>
        <w:rPr>
          <w:spacing w:val="-7"/>
        </w:rPr>
        <w:t> </w:t>
      </w:r>
      <w:r>
        <w:rPr/>
        <w:t>y</w:t>
      </w:r>
      <w:r>
        <w:rPr>
          <w:spacing w:val="-70"/>
        </w:rPr>
        <w:t> </w:t>
      </w:r>
      <w:r>
        <w:rPr/>
        <w:t>respecto de dos, no existe respuesta al tratarse de señalamientos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al</w:t>
      </w:r>
      <w:r>
        <w:rPr>
          <w:spacing w:val="1"/>
        </w:rPr>
        <w:t> </w:t>
      </w:r>
      <w:r>
        <w:rPr/>
        <w:t>uso de</w:t>
      </w:r>
      <w:r>
        <w:rPr>
          <w:spacing w:val="1"/>
        </w:rPr>
        <w:t> </w:t>
      </w:r>
      <w:r>
        <w:rPr/>
        <w:t>vehículos</w:t>
      </w:r>
      <w:r>
        <w:rPr>
          <w:spacing w:val="-2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Ayuntamiento</w:t>
      </w:r>
      <w:r>
        <w:rPr/>
        <w:t>.</w:t>
      </w:r>
    </w:p>
    <w:p>
      <w:pPr>
        <w:pStyle w:val="BodyText"/>
        <w:spacing w:line="360" w:lineRule="auto" w:before="161"/>
        <w:ind w:left="222" w:right="1610"/>
        <w:jc w:val="both"/>
      </w:pPr>
      <w:r>
        <w:rPr/>
        <w:t>Finalmente, se acredita que se giró un oficio al Secretario del</w:t>
      </w:r>
      <w:r>
        <w:rPr>
          <w:spacing w:val="1"/>
        </w:rPr>
        <w:t> </w:t>
      </w:r>
      <w:r>
        <w:rPr>
          <w:rFonts w:ascii="Arial" w:hAnsi="Arial"/>
          <w:i/>
        </w:rPr>
        <w:t>Ayuntamiento</w:t>
      </w:r>
      <w:r>
        <w:rPr>
          <w:rFonts w:ascii="Arial" w:hAnsi="Arial"/>
          <w:i/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cual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hay</w:t>
      </w:r>
      <w:r>
        <w:rPr>
          <w:spacing w:val="-11"/>
        </w:rPr>
        <w:t> </w:t>
      </w:r>
      <w:r>
        <w:rPr/>
        <w:t>evidencia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respuesta,</w:t>
      </w:r>
      <w:r>
        <w:rPr>
          <w:spacing w:val="-14"/>
        </w:rPr>
        <w:t> </w:t>
      </w:r>
      <w:r>
        <w:rPr/>
        <w:t>sin</w:t>
      </w:r>
      <w:r>
        <w:rPr>
          <w:spacing w:val="-13"/>
        </w:rPr>
        <w:t> </w:t>
      </w:r>
      <w:r>
        <w:rPr/>
        <w:t>embargo,</w:t>
      </w:r>
      <w:r>
        <w:rPr>
          <w:spacing w:val="-70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manifestación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sesiones</w:t>
      </w:r>
      <w:r>
        <w:rPr>
          <w:spacing w:val="1"/>
        </w:rPr>
        <w:t> </w:t>
      </w:r>
      <w:r>
        <w:rPr/>
        <w:t>de Cabildo.</w:t>
      </w:r>
    </w:p>
    <w:p>
      <w:pPr>
        <w:pStyle w:val="BodyText"/>
        <w:spacing w:line="360" w:lineRule="auto" w:before="160"/>
        <w:ind w:left="222" w:right="1611"/>
        <w:jc w:val="both"/>
      </w:pPr>
      <w:r>
        <w:rPr/>
        <w:t>De lo señalado se acredita la existencia de irregularidades como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posibilita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encuadra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hipótesis</w:t>
      </w:r>
      <w:r>
        <w:rPr>
          <w:spacing w:val="-3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establecidas como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9"/>
        </w:numPr>
        <w:tabs>
          <w:tab w:pos="1794" w:val="left" w:leader="none"/>
        </w:tabs>
        <w:spacing w:line="360" w:lineRule="auto" w:before="213" w:after="0"/>
        <w:ind w:left="1354" w:right="483" w:firstLine="0"/>
        <w:jc w:val="both"/>
      </w:pPr>
      <w:r>
        <w:rPr/>
        <w:t>Existencia del tipo administrativo sancionador aplicable al</w:t>
      </w:r>
      <w:r>
        <w:rPr>
          <w:spacing w:val="-70"/>
        </w:rPr>
        <w:t> </w:t>
      </w:r>
      <w:r>
        <w:rPr/>
        <w:t>caso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1354" w:right="482"/>
        <w:jc w:val="both"/>
      </w:pP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0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podría actualizar lo regulado en el artículo 3 Bis,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IV,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>
          <w:rFonts w:ascii="Arial" w:hAnsi="Arial"/>
          <w:i/>
        </w:rPr>
        <w:t>Código Electoral,</w:t>
      </w:r>
      <w:r>
        <w:rPr>
          <w:rFonts w:ascii="Arial" w:hAnsi="Arial"/>
          <w:i/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establece:</w:t>
      </w:r>
    </w:p>
    <w:p>
      <w:pPr>
        <w:pStyle w:val="BodyText"/>
        <w:spacing w:before="10"/>
        <w:rPr>
          <w:sz w:val="38"/>
        </w:rPr>
      </w:pPr>
    </w:p>
    <w:p>
      <w:pPr>
        <w:spacing w:before="0"/>
        <w:ind w:left="1921" w:right="1096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i/>
          <w:sz w:val="26"/>
        </w:rPr>
        <w:t>“IV. Ocultar información o documentación con el objeto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 limitar o impedir el ejercicio de sus derechos político-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electorales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inducir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ejercicio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indebido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sus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atribuciones o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facultades;”</w:t>
      </w:r>
    </w:p>
    <w:p>
      <w:pPr>
        <w:pStyle w:val="BodyText"/>
        <w:rPr>
          <w:rFonts w:ascii="Arial"/>
          <w:i/>
          <w:sz w:val="39"/>
        </w:rPr>
      </w:pPr>
    </w:p>
    <w:p>
      <w:pPr>
        <w:pStyle w:val="BodyText"/>
        <w:spacing w:line="360" w:lineRule="auto"/>
        <w:ind w:left="1354" w:right="477"/>
        <w:jc w:val="both"/>
      </w:pPr>
      <w:r>
        <w:rPr>
          <w:w w:val="95"/>
        </w:rPr>
        <w:t>Es decir, el hecho de no dar respuesta o retardar la misma encuadra</w:t>
      </w:r>
      <w:r>
        <w:rPr>
          <w:spacing w:val="1"/>
          <w:w w:val="95"/>
        </w:rPr>
        <w:t> </w:t>
      </w:r>
      <w:r>
        <w:rPr/>
        <w:t>en una disposición normativa clara, lo cual, analizado desde la</w:t>
      </w:r>
      <w:r>
        <w:rPr>
          <w:spacing w:val="1"/>
        </w:rPr>
        <w:t> </w:t>
      </w:r>
      <w:r>
        <w:rPr/>
        <w:t>óptica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sujetar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presunta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-70"/>
        </w:rPr>
        <w:t> </w:t>
      </w:r>
      <w:r>
        <w:rPr>
          <w:rFonts w:ascii="Arial" w:hAnsi="Arial"/>
          <w:i/>
        </w:rPr>
        <w:t>VPMG </w:t>
      </w:r>
      <w:r>
        <w:rPr/>
        <w:t>y, en consecuencia, existe la posibilidad de efectuar la</w:t>
      </w:r>
      <w:r>
        <w:rPr>
          <w:spacing w:val="1"/>
        </w:rPr>
        <w:t> </w:t>
      </w:r>
      <w:r>
        <w:rPr/>
        <w:t>subsunción,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sea,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reproduce la hipótesis contenida en la disposición normativa como</w:t>
      </w:r>
      <w:r>
        <w:rPr>
          <w:spacing w:val="-70"/>
        </w:rPr>
        <w:t> </w:t>
      </w:r>
      <w:r>
        <w:rPr>
          <w:rFonts w:ascii="Arial" w:hAnsi="Arial"/>
          <w:i/>
        </w:rPr>
        <w:t>VPMG; </w:t>
      </w:r>
      <w:r>
        <w:rPr/>
        <w:t>esto es, si la conducta acreditada se hizo con el</w:t>
      </w:r>
      <w:r>
        <w:rPr>
          <w:spacing w:val="1"/>
        </w:rPr>
        <w:t> </w:t>
      </w:r>
      <w:r>
        <w:rPr/>
        <w:t>objeto de</w:t>
      </w:r>
      <w:r>
        <w:rPr>
          <w:spacing w:val="-70"/>
        </w:rPr>
        <w:t> </w:t>
      </w:r>
      <w:r>
        <w:rPr/>
        <w:t>limitar o impedir el ejercicio de sus derechos político-electorales o</w:t>
      </w:r>
      <w:r>
        <w:rPr>
          <w:spacing w:val="1"/>
        </w:rPr>
        <w:t> </w:t>
      </w:r>
      <w:r>
        <w:rPr/>
        <w:t>inducir al ejercicio indebido de sus atribuciones o facultades de 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Síndica.</w:t>
      </w: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1797" w:val="left" w:leader="none"/>
        </w:tabs>
        <w:spacing w:line="357" w:lineRule="auto" w:before="0" w:after="0"/>
        <w:ind w:left="1354" w:right="482" w:firstLine="0"/>
        <w:jc w:val="both"/>
      </w:pPr>
      <w:r>
        <w:rPr/>
        <w:t>Ejercicio de subsunción del hecho jurídico en el supuesto</w:t>
      </w:r>
      <w:r>
        <w:rPr>
          <w:spacing w:val="1"/>
        </w:rPr>
        <w:t> </w:t>
      </w:r>
      <w:r>
        <w:rPr/>
        <w:t>normativo</w:t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BodyText"/>
        <w:spacing w:line="360" w:lineRule="auto" w:before="1"/>
        <w:ind w:left="1354" w:right="477"/>
        <w:jc w:val="both"/>
      </w:pPr>
      <w:r>
        <w:rPr/>
        <w:t>Precisado lo anterior, se procede a verificar si se satisfacen los</w:t>
      </w:r>
      <w:r>
        <w:rPr>
          <w:spacing w:val="1"/>
        </w:rPr>
        <w:t> </w:t>
      </w:r>
      <w:r>
        <w:rPr/>
        <w:t>cinco</w:t>
      </w:r>
      <w:r>
        <w:rPr>
          <w:spacing w:val="-7"/>
        </w:rPr>
        <w:t> </w:t>
      </w:r>
      <w:r>
        <w:rPr/>
        <w:t>puntos</w:t>
      </w:r>
      <w:r>
        <w:rPr>
          <w:spacing w:val="-5"/>
        </w:rPr>
        <w:t> </w:t>
      </w:r>
      <w:r>
        <w:rPr/>
        <w:t>guía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si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trata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caso</w:t>
      </w:r>
      <w:r>
        <w:rPr>
          <w:spacing w:val="-7"/>
        </w:rPr>
        <w:t> </w:t>
      </w:r>
      <w:r>
        <w:rPr/>
        <w:t>de </w:t>
      </w:r>
      <w:r>
        <w:rPr>
          <w:rFonts w:ascii="Arial" w:hAnsi="Arial"/>
          <w:i/>
        </w:rPr>
        <w:t>VPMG,</w:t>
      </w:r>
      <w:r>
        <w:rPr>
          <w:rFonts w:ascii="Arial" w:hAnsi="Arial"/>
          <w:i/>
          <w:spacing w:val="-70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Superior</w:t>
      </w:r>
      <w:r>
        <w:rPr>
          <w:rFonts w:ascii="Arial" w:hAnsi="Arial"/>
          <w:i/>
          <w:spacing w:val="-8"/>
        </w:rPr>
        <w:t> </w:t>
      </w:r>
      <w:r>
        <w:rPr/>
        <w:t>ha</w:t>
      </w:r>
      <w:r>
        <w:rPr>
          <w:spacing w:val="-13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como</w:t>
      </w:r>
      <w:r>
        <w:rPr>
          <w:spacing w:val="-9"/>
        </w:rPr>
        <w:t> </w:t>
      </w:r>
      <w:r>
        <w:rPr/>
        <w:t>instrumento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actuación</w:t>
      </w:r>
      <w:r>
        <w:rPr>
          <w:spacing w:val="-69"/>
        </w:rPr>
        <w:t> </w:t>
      </w:r>
      <w:r>
        <w:rPr/>
        <w:t>en</w:t>
      </w:r>
      <w:r>
        <w:rPr>
          <w:spacing w:val="-2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posible</w:t>
      </w:r>
      <w:r>
        <w:rPr>
          <w:spacing w:val="3"/>
        </w:rPr>
        <w:t> </w:t>
      </w:r>
      <w:r>
        <w:rPr>
          <w:rFonts w:ascii="Arial" w:hAnsi="Arial"/>
          <w:i/>
        </w:rPr>
        <w:t>VPMG</w:t>
      </w:r>
      <w:r>
        <w:rPr>
          <w:vertAlign w:val="superscript"/>
        </w:rPr>
        <w:t>40</w:t>
      </w:r>
      <w:r>
        <w:rPr>
          <w:vertAlign w:val="baseline"/>
        </w:rPr>
        <w:t>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679" w:val="left" w:leader="none"/>
        </w:tabs>
        <w:spacing w:line="360" w:lineRule="auto" w:before="0" w:after="0"/>
        <w:ind w:left="1354" w:right="477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Sucede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marco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ejercicio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 derechos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político-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electorales o bien en el ejercicio de un cargo público. </w:t>
      </w:r>
      <w:r>
        <w:rPr>
          <w:sz w:val="26"/>
        </w:rPr>
        <w:t>Sí se</w:t>
      </w:r>
      <w:r>
        <w:rPr>
          <w:spacing w:val="1"/>
          <w:sz w:val="26"/>
        </w:rPr>
        <w:t> </w:t>
      </w:r>
      <w:r>
        <w:rPr>
          <w:sz w:val="26"/>
        </w:rPr>
        <w:t>configura,</w:t>
      </w:r>
      <w:r>
        <w:rPr>
          <w:spacing w:val="41"/>
          <w:sz w:val="26"/>
        </w:rPr>
        <w:t> </w:t>
      </w:r>
      <w:r>
        <w:rPr>
          <w:sz w:val="26"/>
        </w:rPr>
        <w:t>porque</w:t>
      </w:r>
      <w:r>
        <w:rPr>
          <w:spacing w:val="39"/>
          <w:sz w:val="26"/>
        </w:rPr>
        <w:t> </w:t>
      </w:r>
      <w:r>
        <w:rPr>
          <w:sz w:val="26"/>
        </w:rPr>
        <w:t>las</w:t>
      </w:r>
      <w:r>
        <w:rPr>
          <w:spacing w:val="40"/>
          <w:sz w:val="26"/>
        </w:rPr>
        <w:t> </w:t>
      </w:r>
      <w:r>
        <w:rPr>
          <w:sz w:val="26"/>
        </w:rPr>
        <w:t>solicitudes</w:t>
      </w:r>
      <w:r>
        <w:rPr>
          <w:spacing w:val="40"/>
          <w:sz w:val="26"/>
        </w:rPr>
        <w:t> </w:t>
      </w:r>
      <w:r>
        <w:rPr>
          <w:sz w:val="26"/>
        </w:rPr>
        <w:t>de</w:t>
      </w:r>
      <w:r>
        <w:rPr>
          <w:spacing w:val="41"/>
          <w:sz w:val="26"/>
        </w:rPr>
        <w:t> </w:t>
      </w:r>
      <w:r>
        <w:rPr>
          <w:sz w:val="26"/>
        </w:rPr>
        <w:t>información</w:t>
      </w:r>
      <w:r>
        <w:rPr>
          <w:spacing w:val="41"/>
          <w:sz w:val="26"/>
        </w:rPr>
        <w:t> </w:t>
      </w:r>
      <w:r>
        <w:rPr>
          <w:sz w:val="26"/>
        </w:rPr>
        <w:t>realizadas</w:t>
      </w:r>
      <w:r>
        <w:rPr>
          <w:spacing w:val="42"/>
          <w:sz w:val="26"/>
        </w:rPr>
        <w:t> </w:t>
      </w:r>
      <w:r>
        <w:rPr>
          <w:sz w:val="26"/>
        </w:rPr>
        <w:t>a</w:t>
      </w:r>
      <w:r>
        <w:rPr>
          <w:spacing w:val="39"/>
          <w:sz w:val="26"/>
        </w:rPr>
        <w:t> </w:t>
      </w:r>
      <w:r>
        <w:rPr>
          <w:sz w:val="26"/>
        </w:rPr>
        <w:t>los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141.740005pt;margin-top:17.823263pt;width:144.020pt;height:.71997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40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Tal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precisó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marco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jurídico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aplicable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caso,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correspondiente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jurisprudencia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21/2018.</w:t>
      </w:r>
    </w:p>
    <w:p>
      <w:pPr>
        <w:spacing w:after="0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3"/>
        <w:jc w:val="both"/>
      </w:pPr>
      <w:r>
        <w:rPr>
          <w:rFonts w:ascii="Arial" w:hAnsi="Arial"/>
          <w:i/>
        </w:rPr>
        <w:t>Denunciados </w:t>
      </w:r>
      <w:r>
        <w:rPr/>
        <w:t>tenían como finalidad que la Síndica estuviera en</w:t>
      </w:r>
      <w:r>
        <w:rPr>
          <w:spacing w:val="1"/>
        </w:rPr>
        <w:t> </w:t>
      </w:r>
      <w:r>
        <w:rPr/>
        <w:t>aptitud de contar con información, personal y medios que requiere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>
          <w:rFonts w:ascii="Arial" w:hAnsi="Arial"/>
          <w:i/>
        </w:rPr>
        <w:t>Ayuntamiento </w:t>
      </w:r>
      <w:r>
        <w:rPr/>
        <w:t>para</w:t>
      </w:r>
      <w:r>
        <w:rPr>
          <w:spacing w:val="-2"/>
        </w:rPr>
        <w:t> </w:t>
      </w:r>
      <w:r>
        <w:rPr/>
        <w:t>ejercer</w:t>
      </w:r>
      <w:r>
        <w:rPr>
          <w:spacing w:val="-1"/>
        </w:rPr>
        <w:t> </w:t>
      </w:r>
      <w:r>
        <w:rPr/>
        <w:t>debidamente su</w:t>
      </w:r>
      <w:r>
        <w:rPr>
          <w:spacing w:val="1"/>
        </w:rPr>
        <w:t> </w:t>
      </w:r>
      <w:r>
        <w:rPr/>
        <w:t>cargo.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475" w:val="left" w:leader="none"/>
        </w:tabs>
        <w:spacing w:line="360" w:lineRule="auto" w:before="0" w:after="0"/>
        <w:ind w:left="222" w:right="1610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Es perpetrado por el Estado o sus agentes, por superiores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jerárquicos,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colegas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trabajo,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partidos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políticos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representantes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los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mismos;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medios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comunicación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-1"/>
          <w:sz w:val="26"/>
        </w:rPr>
        <w:t> </w:t>
      </w:r>
      <w:r>
        <w:rPr>
          <w:rFonts w:ascii="Arial" w:hAnsi="Arial"/>
          <w:b/>
          <w:sz w:val="26"/>
        </w:rPr>
        <w:t>sus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integrantes,</w:t>
      </w:r>
      <w:r>
        <w:rPr>
          <w:rFonts w:ascii="Arial" w:hAnsi="Arial"/>
          <w:b/>
          <w:spacing w:val="-18"/>
          <w:sz w:val="26"/>
        </w:rPr>
        <w:t> </w:t>
      </w:r>
      <w:r>
        <w:rPr>
          <w:rFonts w:ascii="Arial" w:hAnsi="Arial"/>
          <w:b/>
          <w:sz w:val="26"/>
        </w:rPr>
        <w:t>un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particular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y/o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un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grupo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personas.</w:t>
      </w:r>
      <w:r>
        <w:rPr>
          <w:rFonts w:ascii="Arial" w:hAnsi="Arial"/>
          <w:b/>
          <w:spacing w:val="-15"/>
          <w:sz w:val="26"/>
        </w:rPr>
        <w:t> </w:t>
      </w:r>
      <w:r>
        <w:rPr>
          <w:sz w:val="26"/>
        </w:rPr>
        <w:t>Se</w:t>
      </w:r>
      <w:r>
        <w:rPr>
          <w:spacing w:val="-17"/>
          <w:sz w:val="26"/>
        </w:rPr>
        <w:t> </w:t>
      </w:r>
      <w:r>
        <w:rPr>
          <w:sz w:val="26"/>
        </w:rPr>
        <w:t>cumple,</w:t>
      </w:r>
      <w:r>
        <w:rPr>
          <w:spacing w:val="-70"/>
          <w:sz w:val="26"/>
        </w:rPr>
        <w:t> </w:t>
      </w:r>
      <w:r>
        <w:rPr>
          <w:sz w:val="26"/>
        </w:rPr>
        <w:t>pues los oficios en los que no se le dio respuesta o la misma pudo</w:t>
      </w:r>
      <w:r>
        <w:rPr>
          <w:spacing w:val="-70"/>
          <w:sz w:val="26"/>
        </w:rPr>
        <w:t> </w:t>
      </w:r>
      <w:r>
        <w:rPr>
          <w:sz w:val="26"/>
        </w:rPr>
        <w:t>ser</w:t>
      </w:r>
      <w:r>
        <w:rPr>
          <w:spacing w:val="-15"/>
          <w:sz w:val="26"/>
        </w:rPr>
        <w:t> </w:t>
      </w:r>
      <w:r>
        <w:rPr>
          <w:sz w:val="26"/>
        </w:rPr>
        <w:t>fuera</w:t>
      </w:r>
      <w:r>
        <w:rPr>
          <w:spacing w:val="-14"/>
          <w:sz w:val="26"/>
        </w:rPr>
        <w:t> </w:t>
      </w:r>
      <w:r>
        <w:rPr>
          <w:sz w:val="26"/>
        </w:rPr>
        <w:t>de</w:t>
      </w:r>
      <w:r>
        <w:rPr>
          <w:spacing w:val="-14"/>
          <w:sz w:val="26"/>
        </w:rPr>
        <w:t> </w:t>
      </w:r>
      <w:r>
        <w:rPr>
          <w:sz w:val="26"/>
        </w:rPr>
        <w:t>plazos</w:t>
      </w:r>
      <w:r>
        <w:rPr>
          <w:spacing w:val="-15"/>
          <w:sz w:val="26"/>
        </w:rPr>
        <w:t> </w:t>
      </w:r>
      <w:r>
        <w:rPr>
          <w:sz w:val="26"/>
        </w:rPr>
        <w:t>razonables,</w:t>
      </w:r>
      <w:r>
        <w:rPr>
          <w:spacing w:val="-12"/>
          <w:sz w:val="26"/>
        </w:rPr>
        <w:t> </w:t>
      </w:r>
      <w:r>
        <w:rPr>
          <w:sz w:val="26"/>
        </w:rPr>
        <w:t>fueron</w:t>
      </w:r>
      <w:r>
        <w:rPr>
          <w:spacing w:val="-15"/>
          <w:sz w:val="26"/>
        </w:rPr>
        <w:t> </w:t>
      </w:r>
      <w:r>
        <w:rPr>
          <w:sz w:val="26"/>
        </w:rPr>
        <w:t>dirigidos</w:t>
      </w:r>
      <w:r>
        <w:rPr>
          <w:spacing w:val="-13"/>
          <w:sz w:val="26"/>
        </w:rPr>
        <w:t> </w:t>
      </w:r>
      <w:r>
        <w:rPr>
          <w:sz w:val="26"/>
        </w:rPr>
        <w:t>expresamente</w:t>
      </w:r>
      <w:r>
        <w:rPr>
          <w:spacing w:val="-12"/>
          <w:sz w:val="26"/>
        </w:rPr>
        <w:t> </w:t>
      </w:r>
      <w:r>
        <w:rPr>
          <w:sz w:val="26"/>
        </w:rPr>
        <w:t>a</w:t>
      </w:r>
      <w:r>
        <w:rPr>
          <w:spacing w:val="-15"/>
          <w:sz w:val="26"/>
        </w:rPr>
        <w:t> </w:t>
      </w:r>
      <w:r>
        <w:rPr>
          <w:sz w:val="26"/>
        </w:rPr>
        <w:t>los</w:t>
      </w:r>
      <w:r>
        <w:rPr>
          <w:spacing w:val="-69"/>
          <w:sz w:val="26"/>
        </w:rPr>
        <w:t> </w:t>
      </w:r>
      <w:r>
        <w:rPr>
          <w:rFonts w:ascii="Arial" w:hAnsi="Arial"/>
          <w:i/>
          <w:sz w:val="26"/>
        </w:rPr>
        <w:t>Denunciados, </w:t>
      </w:r>
      <w:r>
        <w:rPr>
          <w:sz w:val="26"/>
        </w:rPr>
        <w:t>en ejercicio del derecho de petición. De ahí que los</w:t>
      </w:r>
      <w:r>
        <w:rPr>
          <w:spacing w:val="1"/>
          <w:sz w:val="26"/>
        </w:rPr>
        <w:t> </w:t>
      </w:r>
      <w:r>
        <w:rPr>
          <w:sz w:val="26"/>
        </w:rPr>
        <w:t>citados funcionarios al ser parte de la administración municipal</w:t>
      </w:r>
      <w:r>
        <w:rPr>
          <w:rFonts w:ascii="Arial" w:hAnsi="Arial"/>
          <w:i/>
          <w:sz w:val="26"/>
        </w:rPr>
        <w:t>, </w:t>
      </w:r>
      <w:r>
        <w:rPr>
          <w:sz w:val="26"/>
        </w:rPr>
        <w:t>no</w:t>
      </w:r>
      <w:r>
        <w:rPr>
          <w:spacing w:val="-70"/>
          <w:sz w:val="26"/>
        </w:rPr>
        <w:t> </w:t>
      </w:r>
      <w:r>
        <w:rPr>
          <w:sz w:val="26"/>
        </w:rPr>
        <w:t>cumplieron</w:t>
      </w:r>
      <w:r>
        <w:rPr>
          <w:spacing w:val="-9"/>
          <w:sz w:val="26"/>
        </w:rPr>
        <w:t> </w:t>
      </w:r>
      <w:r>
        <w:rPr>
          <w:sz w:val="26"/>
        </w:rPr>
        <w:t>con</w:t>
      </w:r>
      <w:r>
        <w:rPr>
          <w:spacing w:val="-8"/>
          <w:sz w:val="26"/>
        </w:rPr>
        <w:t> </w:t>
      </w:r>
      <w:r>
        <w:rPr>
          <w:sz w:val="26"/>
        </w:rPr>
        <w:t>una</w:t>
      </w:r>
      <w:r>
        <w:rPr>
          <w:spacing w:val="-12"/>
          <w:sz w:val="26"/>
        </w:rPr>
        <w:t> </w:t>
      </w:r>
      <w:r>
        <w:rPr>
          <w:sz w:val="26"/>
        </w:rPr>
        <w:t>respuesta</w:t>
      </w:r>
      <w:r>
        <w:rPr>
          <w:spacing w:val="-6"/>
          <w:sz w:val="26"/>
        </w:rPr>
        <w:t> </w:t>
      </w:r>
      <w:r>
        <w:rPr>
          <w:sz w:val="26"/>
        </w:rPr>
        <w:t>o</w:t>
      </w:r>
      <w:r>
        <w:rPr>
          <w:spacing w:val="-8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su</w:t>
      </w:r>
      <w:r>
        <w:rPr>
          <w:spacing w:val="-11"/>
          <w:sz w:val="26"/>
        </w:rPr>
        <w:t> </w:t>
      </w:r>
      <w:r>
        <w:rPr>
          <w:sz w:val="26"/>
        </w:rPr>
        <w:t>caso,</w:t>
      </w:r>
      <w:r>
        <w:rPr>
          <w:spacing w:val="-11"/>
          <w:sz w:val="26"/>
        </w:rPr>
        <w:t> </w:t>
      </w:r>
      <w:r>
        <w:rPr>
          <w:sz w:val="26"/>
        </w:rPr>
        <w:t>no</w:t>
      </w:r>
      <w:r>
        <w:rPr>
          <w:spacing w:val="-8"/>
          <w:sz w:val="26"/>
        </w:rPr>
        <w:t> </w:t>
      </w:r>
      <w:r>
        <w:rPr>
          <w:sz w:val="26"/>
        </w:rPr>
        <w:t>lo</w:t>
      </w:r>
      <w:r>
        <w:rPr>
          <w:spacing w:val="-8"/>
          <w:sz w:val="26"/>
        </w:rPr>
        <w:t> </w:t>
      </w:r>
      <w:r>
        <w:rPr>
          <w:sz w:val="26"/>
        </w:rPr>
        <w:t>hicieron</w:t>
      </w:r>
      <w:r>
        <w:rPr>
          <w:spacing w:val="-9"/>
          <w:sz w:val="26"/>
        </w:rPr>
        <w:t> </w:t>
      </w:r>
      <w:r>
        <w:rPr>
          <w:sz w:val="26"/>
        </w:rPr>
        <w:t>en</w:t>
      </w:r>
      <w:r>
        <w:rPr>
          <w:spacing w:val="-11"/>
          <w:sz w:val="26"/>
        </w:rPr>
        <w:t> </w:t>
      </w:r>
      <w:r>
        <w:rPr>
          <w:sz w:val="26"/>
        </w:rPr>
        <w:t>breve</w:t>
      </w:r>
      <w:r>
        <w:rPr>
          <w:spacing w:val="-70"/>
          <w:sz w:val="26"/>
        </w:rPr>
        <w:t> </w:t>
      </w:r>
      <w:r>
        <w:rPr>
          <w:sz w:val="26"/>
        </w:rPr>
        <w:t>término, tal como lo establece el artículo 8° de la </w:t>
      </w:r>
      <w:r>
        <w:rPr>
          <w:rFonts w:ascii="Arial" w:hAnsi="Arial"/>
          <w:i/>
          <w:sz w:val="26"/>
        </w:rPr>
        <w:t>Constitución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General.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467" w:val="left" w:leader="none"/>
        </w:tabs>
        <w:spacing w:line="360" w:lineRule="auto" w:before="0" w:after="0"/>
        <w:ind w:left="222" w:right="1611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Es simbólico, verbal, patrimonial, económico, físico, sexual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y/o psicológico. </w:t>
      </w:r>
      <w:r>
        <w:rPr>
          <w:sz w:val="26"/>
        </w:rPr>
        <w:t>Se actualiza, pues en el caso se trata de una</w:t>
      </w:r>
      <w:r>
        <w:rPr>
          <w:spacing w:val="1"/>
          <w:sz w:val="26"/>
        </w:rPr>
        <w:t> </w:t>
      </w:r>
      <w:r>
        <w:rPr>
          <w:sz w:val="26"/>
        </w:rPr>
        <w:t>conducta</w:t>
      </w:r>
      <w:r>
        <w:rPr>
          <w:spacing w:val="1"/>
          <w:sz w:val="26"/>
        </w:rPr>
        <w:t> </w:t>
      </w:r>
      <w:r>
        <w:rPr>
          <w:sz w:val="26"/>
        </w:rPr>
        <w:t>simbólica,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través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posible</w:t>
      </w:r>
      <w:r>
        <w:rPr>
          <w:spacing w:val="1"/>
          <w:sz w:val="26"/>
        </w:rPr>
        <w:t> </w:t>
      </w:r>
      <w:r>
        <w:rPr>
          <w:sz w:val="26"/>
        </w:rPr>
        <w:t>retardo</w:t>
      </w:r>
      <w:r>
        <w:rPr>
          <w:spacing w:val="1"/>
          <w:sz w:val="26"/>
        </w:rPr>
        <w:t> </w:t>
      </w:r>
      <w:r>
        <w:rPr>
          <w:sz w:val="26"/>
        </w:rPr>
        <w:t>u</w:t>
      </w:r>
      <w:r>
        <w:rPr>
          <w:spacing w:val="1"/>
          <w:sz w:val="26"/>
        </w:rPr>
        <w:t> </w:t>
      </w:r>
      <w:r>
        <w:rPr>
          <w:sz w:val="26"/>
        </w:rPr>
        <w:t>omisión</w:t>
      </w:r>
      <w:r>
        <w:rPr>
          <w:spacing w:val="1"/>
          <w:sz w:val="26"/>
        </w:rPr>
        <w:t> </w:t>
      </w:r>
      <w:r>
        <w:rPr>
          <w:sz w:val="26"/>
        </w:rPr>
        <w:t>provocado, deliberadamente, lo cual se traduce en una conducta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parte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Denunciados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(salvo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Contralor)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dar</w:t>
      </w:r>
      <w:r>
        <w:rPr>
          <w:spacing w:val="1"/>
          <w:sz w:val="26"/>
        </w:rPr>
        <w:t> </w:t>
      </w:r>
      <w:r>
        <w:rPr>
          <w:sz w:val="26"/>
        </w:rPr>
        <w:t>respuesta a las solicitudes planteadas en un plazo breve como lo</w:t>
      </w:r>
      <w:r>
        <w:rPr>
          <w:spacing w:val="1"/>
          <w:sz w:val="26"/>
        </w:rPr>
        <w:t> </w:t>
      </w:r>
      <w:r>
        <w:rPr>
          <w:sz w:val="26"/>
        </w:rPr>
        <w:t>mandata</w:t>
      </w:r>
      <w:r>
        <w:rPr>
          <w:spacing w:val="-2"/>
          <w:sz w:val="26"/>
        </w:rPr>
        <w:t> </w:t>
      </w:r>
      <w:r>
        <w:rPr>
          <w:sz w:val="26"/>
        </w:rPr>
        <w:t>el</w:t>
      </w:r>
      <w:r>
        <w:rPr>
          <w:spacing w:val="-1"/>
          <w:sz w:val="26"/>
        </w:rPr>
        <w:t> </w:t>
      </w:r>
      <w:r>
        <w:rPr>
          <w:sz w:val="26"/>
        </w:rPr>
        <w:t>artículo</w:t>
      </w:r>
      <w:r>
        <w:rPr>
          <w:spacing w:val="1"/>
          <w:sz w:val="26"/>
        </w:rPr>
        <w:t> </w:t>
      </w:r>
      <w:r>
        <w:rPr>
          <w:sz w:val="26"/>
        </w:rPr>
        <w:t>8°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3"/>
          <w:sz w:val="26"/>
        </w:rPr>
        <w:t> </w:t>
      </w:r>
      <w:r>
        <w:rPr>
          <w:rFonts w:ascii="Arial" w:hAnsi="Arial"/>
          <w:i/>
          <w:sz w:val="26"/>
        </w:rPr>
        <w:t>Constitución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General.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561" w:val="left" w:leader="none"/>
        </w:tabs>
        <w:spacing w:line="360" w:lineRule="auto" w:before="0" w:after="0"/>
        <w:ind w:left="222" w:right="1610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Tiene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objeto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resultado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menoscabar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anular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reconocimiento, goce y/o ejercicio de los derechos político-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electorales de las mujeres. </w:t>
      </w:r>
      <w:r>
        <w:rPr>
          <w:sz w:val="26"/>
        </w:rPr>
        <w:t>Se produce, porque la inconsistencia</w:t>
      </w:r>
      <w:r>
        <w:rPr>
          <w:spacing w:val="-70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respuestas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derecho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petición</w:t>
      </w:r>
      <w:r>
        <w:rPr>
          <w:spacing w:val="1"/>
          <w:sz w:val="26"/>
        </w:rPr>
        <w:t> </w:t>
      </w:r>
      <w:r>
        <w:rPr>
          <w:sz w:val="26"/>
        </w:rPr>
        <w:t>pudo</w:t>
      </w:r>
      <w:r>
        <w:rPr>
          <w:spacing w:val="1"/>
          <w:sz w:val="26"/>
        </w:rPr>
        <w:t> </w:t>
      </w:r>
      <w:r>
        <w:rPr>
          <w:sz w:val="26"/>
        </w:rPr>
        <w:t>provocar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menoscabo</w:t>
      </w:r>
      <w:r>
        <w:rPr>
          <w:spacing w:val="-12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el</w:t>
      </w:r>
      <w:r>
        <w:rPr>
          <w:spacing w:val="-9"/>
          <w:sz w:val="26"/>
        </w:rPr>
        <w:t> </w:t>
      </w:r>
      <w:r>
        <w:rPr>
          <w:sz w:val="26"/>
        </w:rPr>
        <w:t>ejercicio</w:t>
      </w:r>
      <w:r>
        <w:rPr>
          <w:spacing w:val="-11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los</w:t>
      </w:r>
      <w:r>
        <w:rPr>
          <w:spacing w:val="-11"/>
          <w:sz w:val="26"/>
        </w:rPr>
        <w:t> </w:t>
      </w:r>
      <w:r>
        <w:rPr>
          <w:sz w:val="26"/>
        </w:rPr>
        <w:t>derechos</w:t>
      </w:r>
      <w:r>
        <w:rPr>
          <w:spacing w:val="-11"/>
          <w:sz w:val="26"/>
        </w:rPr>
        <w:t> </w:t>
      </w:r>
      <w:r>
        <w:rPr>
          <w:sz w:val="26"/>
        </w:rPr>
        <w:t>político-electorales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la</w:t>
      </w:r>
      <w:r>
        <w:rPr>
          <w:spacing w:val="-70"/>
          <w:sz w:val="26"/>
        </w:rPr>
        <w:t> </w:t>
      </w:r>
      <w:r>
        <w:rPr>
          <w:sz w:val="26"/>
        </w:rPr>
        <w:t>Síndica,</w:t>
      </w:r>
      <w:r>
        <w:rPr>
          <w:spacing w:val="-10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ahí</w:t>
      </w:r>
      <w:r>
        <w:rPr>
          <w:spacing w:val="-12"/>
          <w:sz w:val="26"/>
        </w:rPr>
        <w:t> </w:t>
      </w:r>
      <w:r>
        <w:rPr>
          <w:sz w:val="26"/>
        </w:rPr>
        <w:t>que</w:t>
      </w:r>
      <w:r>
        <w:rPr>
          <w:spacing w:val="-10"/>
          <w:sz w:val="26"/>
        </w:rPr>
        <w:t> </w:t>
      </w:r>
      <w:r>
        <w:rPr>
          <w:sz w:val="26"/>
        </w:rPr>
        <w:t>sea</w:t>
      </w:r>
      <w:r>
        <w:rPr>
          <w:spacing w:val="-13"/>
          <w:sz w:val="26"/>
        </w:rPr>
        <w:t> </w:t>
      </w:r>
      <w:r>
        <w:rPr>
          <w:sz w:val="26"/>
        </w:rPr>
        <w:t>necesario</w:t>
      </w:r>
      <w:r>
        <w:rPr>
          <w:spacing w:val="-9"/>
          <w:sz w:val="26"/>
        </w:rPr>
        <w:t> </w:t>
      </w:r>
      <w:r>
        <w:rPr>
          <w:sz w:val="26"/>
        </w:rPr>
        <w:t>que</w:t>
      </w:r>
      <w:r>
        <w:rPr>
          <w:spacing w:val="-10"/>
          <w:sz w:val="26"/>
        </w:rPr>
        <w:t> </w:t>
      </w:r>
      <w:r>
        <w:rPr>
          <w:sz w:val="26"/>
        </w:rPr>
        <w:t>cuente</w:t>
      </w:r>
      <w:r>
        <w:rPr>
          <w:spacing w:val="-9"/>
          <w:sz w:val="26"/>
        </w:rPr>
        <w:t> </w:t>
      </w:r>
      <w:r>
        <w:rPr>
          <w:sz w:val="26"/>
        </w:rPr>
        <w:t>con</w:t>
      </w:r>
      <w:r>
        <w:rPr>
          <w:spacing w:val="-10"/>
          <w:sz w:val="26"/>
        </w:rPr>
        <w:t> </w:t>
      </w:r>
      <w:r>
        <w:rPr>
          <w:sz w:val="26"/>
        </w:rPr>
        <w:t>información</w:t>
      </w:r>
      <w:r>
        <w:rPr>
          <w:spacing w:val="-9"/>
          <w:sz w:val="26"/>
        </w:rPr>
        <w:t> </w:t>
      </w:r>
      <w:r>
        <w:rPr>
          <w:sz w:val="26"/>
        </w:rPr>
        <w:t>para</w:t>
      </w:r>
      <w:r>
        <w:rPr>
          <w:spacing w:val="-70"/>
          <w:sz w:val="26"/>
        </w:rPr>
        <w:t> </w:t>
      </w:r>
      <w:r>
        <w:rPr>
          <w:sz w:val="26"/>
        </w:rPr>
        <w:t>cumplir</w:t>
      </w:r>
      <w:r>
        <w:rPr>
          <w:spacing w:val="-2"/>
          <w:sz w:val="26"/>
        </w:rPr>
        <w:t> </w:t>
      </w:r>
      <w:r>
        <w:rPr>
          <w:sz w:val="26"/>
        </w:rPr>
        <w:t>con</w:t>
      </w:r>
      <w:r>
        <w:rPr>
          <w:spacing w:val="-1"/>
          <w:sz w:val="26"/>
        </w:rPr>
        <w:t> </w:t>
      </w:r>
      <w:r>
        <w:rPr>
          <w:sz w:val="26"/>
        </w:rPr>
        <w:t>las</w:t>
      </w:r>
      <w:r>
        <w:rPr>
          <w:spacing w:val="-1"/>
          <w:sz w:val="26"/>
        </w:rPr>
        <w:t> </w:t>
      </w:r>
      <w:r>
        <w:rPr>
          <w:sz w:val="26"/>
        </w:rPr>
        <w:t>funciones</w:t>
      </w:r>
      <w:r>
        <w:rPr>
          <w:spacing w:val="-1"/>
          <w:sz w:val="26"/>
        </w:rPr>
        <w:t> </w:t>
      </w:r>
      <w:r>
        <w:rPr>
          <w:sz w:val="26"/>
        </w:rPr>
        <w:t>propias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cargo.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439" w:val="left" w:leader="none"/>
        </w:tabs>
        <w:spacing w:line="360" w:lineRule="auto" w:before="1" w:after="0"/>
        <w:ind w:left="222" w:right="1612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Si</w:t>
      </w:r>
      <w:r>
        <w:rPr>
          <w:rFonts w:ascii="Arial" w:hAnsi="Arial"/>
          <w:b/>
          <w:spacing w:val="-15"/>
          <w:sz w:val="26"/>
        </w:rPr>
        <w:t> </w:t>
      </w:r>
      <w:r>
        <w:rPr>
          <w:rFonts w:ascii="Arial" w:hAnsi="Arial"/>
          <w:b/>
          <w:sz w:val="26"/>
        </w:rPr>
        <w:t>se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basa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elementos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género,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es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decir: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i.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se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dirige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a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una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mujer por ser mujer, ii. tiene un impacto diferenciado en las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mujeres; iii. afecta desproporcionadamente a las mujeres.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4"/>
          <w:sz w:val="26"/>
        </w:rPr>
        <w:t> </w:t>
      </w:r>
      <w:r>
        <w:rPr>
          <w:sz w:val="26"/>
        </w:rPr>
        <w:t>actualiza,</w:t>
      </w:r>
      <w:r>
        <w:rPr>
          <w:spacing w:val="14"/>
          <w:sz w:val="26"/>
        </w:rPr>
        <w:t> </w:t>
      </w:r>
      <w:r>
        <w:rPr>
          <w:sz w:val="26"/>
        </w:rPr>
        <w:t>ya</w:t>
      </w:r>
      <w:r>
        <w:rPr>
          <w:spacing w:val="14"/>
          <w:sz w:val="26"/>
        </w:rPr>
        <w:t> </w:t>
      </w:r>
      <w:r>
        <w:rPr>
          <w:sz w:val="26"/>
        </w:rPr>
        <w:t>que</w:t>
      </w:r>
      <w:r>
        <w:rPr>
          <w:spacing w:val="16"/>
          <w:sz w:val="26"/>
        </w:rPr>
        <w:t> </w:t>
      </w:r>
      <w:r>
        <w:rPr>
          <w:sz w:val="26"/>
        </w:rPr>
        <w:t>si</w:t>
      </w:r>
      <w:r>
        <w:rPr>
          <w:spacing w:val="14"/>
          <w:sz w:val="26"/>
        </w:rPr>
        <w:t> </w:t>
      </w:r>
      <w:r>
        <w:rPr>
          <w:sz w:val="26"/>
        </w:rPr>
        <w:t>bien</w:t>
      </w:r>
      <w:r>
        <w:rPr>
          <w:spacing w:val="14"/>
          <w:sz w:val="26"/>
        </w:rPr>
        <w:t> </w:t>
      </w:r>
      <w:r>
        <w:rPr>
          <w:sz w:val="26"/>
        </w:rPr>
        <w:t>del</w:t>
      </w:r>
      <w:r>
        <w:rPr>
          <w:spacing w:val="14"/>
          <w:sz w:val="26"/>
        </w:rPr>
        <w:t> </w:t>
      </w:r>
      <w:r>
        <w:rPr>
          <w:sz w:val="26"/>
        </w:rPr>
        <w:t>acervo</w:t>
      </w:r>
      <w:r>
        <w:rPr>
          <w:spacing w:val="14"/>
          <w:sz w:val="26"/>
        </w:rPr>
        <w:t> </w:t>
      </w:r>
      <w:r>
        <w:rPr>
          <w:sz w:val="26"/>
        </w:rPr>
        <w:t>probatorio,</w:t>
      </w:r>
      <w:r>
        <w:rPr>
          <w:spacing w:val="14"/>
          <w:sz w:val="26"/>
        </w:rPr>
        <w:t> </w:t>
      </w:r>
      <w:r>
        <w:rPr>
          <w:sz w:val="26"/>
        </w:rPr>
        <w:t>analizado</w:t>
      </w:r>
      <w:r>
        <w:rPr>
          <w:spacing w:val="13"/>
          <w:sz w:val="26"/>
        </w:rPr>
        <w:t> </w:t>
      </w:r>
      <w:r>
        <w:rPr>
          <w:sz w:val="26"/>
        </w:rPr>
        <w:t>en</w:t>
      </w:r>
      <w:r>
        <w:rPr>
          <w:spacing w:val="15"/>
          <w:sz w:val="26"/>
        </w:rPr>
        <w:t> </w:t>
      </w:r>
      <w:r>
        <w:rPr>
          <w:sz w:val="26"/>
        </w:rPr>
        <w:t>lo</w:t>
      </w:r>
    </w:p>
    <w:p>
      <w:pPr>
        <w:spacing w:after="0" w:line="360" w:lineRule="auto"/>
        <w:jc w:val="both"/>
        <w:rPr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77"/>
        <w:jc w:val="both"/>
      </w:pPr>
      <w:r>
        <w:rPr/>
        <w:t>individual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conjunto,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advierte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diversos</w:t>
      </w:r>
      <w:r>
        <w:rPr>
          <w:spacing w:val="-9"/>
        </w:rPr>
        <w:t> </w:t>
      </w:r>
      <w:r>
        <w:rPr/>
        <w:t>oficios</w:t>
      </w:r>
      <w:r>
        <w:rPr>
          <w:spacing w:val="-6"/>
        </w:rPr>
        <w:t> </w:t>
      </w:r>
      <w:r>
        <w:rPr/>
        <w:t>durante</w:t>
      </w:r>
      <w:r>
        <w:rPr>
          <w:spacing w:val="-70"/>
        </w:rPr>
        <w:t> </w:t>
      </w:r>
      <w:r>
        <w:rPr/>
        <w:t>el</w:t>
      </w:r>
      <w:r>
        <w:rPr>
          <w:spacing w:val="-16"/>
        </w:rPr>
        <w:t> </w:t>
      </w:r>
      <w:r>
        <w:rPr/>
        <w:t>periodo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ha</w:t>
      </w:r>
      <w:r>
        <w:rPr>
          <w:spacing w:val="-16"/>
        </w:rPr>
        <w:t> </w:t>
      </w:r>
      <w:r>
        <w:rPr/>
        <w:t>ejercido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cargo</w:t>
      </w:r>
      <w:r>
        <w:rPr>
          <w:spacing w:val="-12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le</w:t>
      </w:r>
      <w:r>
        <w:rPr>
          <w:spacing w:val="-16"/>
        </w:rPr>
        <w:t> </w:t>
      </w:r>
      <w:r>
        <w:rPr/>
        <w:t>ha</w:t>
      </w:r>
      <w:r>
        <w:rPr>
          <w:spacing w:val="-13"/>
        </w:rPr>
        <w:t> </w:t>
      </w:r>
      <w:r>
        <w:rPr/>
        <w:t>dado</w:t>
      </w:r>
      <w:r>
        <w:rPr>
          <w:spacing w:val="-16"/>
        </w:rPr>
        <w:t> </w:t>
      </w:r>
      <w:r>
        <w:rPr/>
        <w:t>respuesta,</w:t>
      </w:r>
      <w:r>
        <w:rPr>
          <w:spacing w:val="-70"/>
        </w:rPr>
        <w:t> </w:t>
      </w:r>
      <w:r>
        <w:rPr/>
        <w:t>lo cual puede traducirse en una forma que hubiera podido limitar o</w:t>
      </w:r>
      <w:r>
        <w:rPr>
          <w:spacing w:val="-70"/>
        </w:rPr>
        <w:t> </w:t>
      </w:r>
      <w:r>
        <w:rPr/>
        <w:t>impedir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político-electorales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/>
        <w:t>; sin embargo, lo cierto es que no hay elementos que</w:t>
      </w:r>
      <w:r>
        <w:rPr>
          <w:spacing w:val="1"/>
        </w:rPr>
        <w:t> </w:t>
      </w:r>
      <w:r>
        <w:rPr/>
        <w:t>hagan suponer que la referida omisión esté relacionada por una</w:t>
      </w:r>
      <w:r>
        <w:rPr>
          <w:spacing w:val="1"/>
        </w:rPr>
        <w:t> </w:t>
      </w:r>
      <w:r>
        <w:rPr/>
        <w:t>condición por razones de género. Es importante destacar que son</w:t>
      </w:r>
      <w:r>
        <w:rPr>
          <w:spacing w:val="1"/>
        </w:rPr>
        <w:t> </w:t>
      </w:r>
      <w:r>
        <w:rPr/>
        <w:t>seis oficios de los que no se acreditó la existencia de respuesta,</w:t>
      </w:r>
      <w:r>
        <w:rPr>
          <w:spacing w:val="1"/>
        </w:rPr>
        <w:t> </w:t>
      </w:r>
      <w:r>
        <w:rPr/>
        <w:t>pese a ello, tal circunstancia no implica una sistematización de</w:t>
      </w:r>
      <w:r>
        <w:rPr>
          <w:spacing w:val="1"/>
        </w:rPr>
        <w:t> </w:t>
      </w:r>
      <w:r>
        <w:rPr/>
        <w:t>conductas</w:t>
      </w:r>
      <w:r>
        <w:rPr>
          <w:spacing w:val="-2"/>
        </w:rPr>
        <w:t> </w:t>
      </w:r>
      <w:r>
        <w:rPr/>
        <w:t>dirigidas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mujer.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354" w:right="477"/>
        <w:jc w:val="both"/>
      </w:pPr>
      <w:r>
        <w:rPr/>
        <w:t>Tampoco se visualiza alguna diferenciación con la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>
          <w:w w:val="95"/>
        </w:rPr>
        <w:t>como mujer, respecto de otro género; asimismo, con independencia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consecuencias en la vertiente del ejercicio del cargo, en el caso de</w:t>
      </w:r>
      <w:r>
        <w:rPr>
          <w:spacing w:val="-70"/>
        </w:rPr>
        <w:t> </w:t>
      </w:r>
      <w:r>
        <w:rPr>
          <w:rFonts w:ascii="Arial" w:hAnsi="Arial"/>
          <w:i/>
        </w:rPr>
        <w:t>VPMG</w:t>
      </w:r>
      <w:r>
        <w:rPr>
          <w:rFonts w:ascii="Arial" w:hAnsi="Arial"/>
          <w:i/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observa</w:t>
      </w:r>
      <w:r>
        <w:rPr>
          <w:spacing w:val="-12"/>
        </w:rPr>
        <w:t> </w:t>
      </w:r>
      <w:r>
        <w:rPr/>
        <w:t>una</w:t>
      </w:r>
      <w:r>
        <w:rPr>
          <w:spacing w:val="-15"/>
        </w:rPr>
        <w:t> </w:t>
      </w:r>
      <w:r>
        <w:rPr/>
        <w:t>afectación</w:t>
      </w:r>
      <w:r>
        <w:rPr>
          <w:spacing w:val="-14"/>
        </w:rPr>
        <w:t> </w:t>
      </w:r>
      <w:r>
        <w:rPr/>
        <w:t>desproporcionada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0"/>
        </w:rPr>
        <w:t> </w:t>
      </w:r>
      <w:r>
        <w:rPr/>
        <w:t>Síndica</w:t>
      </w:r>
      <w:r>
        <w:rPr>
          <w:spacing w:val="-70"/>
        </w:rPr>
        <w:t> </w:t>
      </w:r>
      <w:r>
        <w:rPr/>
        <w:t>como</w:t>
      </w:r>
      <w:r>
        <w:rPr>
          <w:spacing w:val="-2"/>
        </w:rPr>
        <w:t> </w:t>
      </w:r>
      <w:r>
        <w:rPr/>
        <w:t>mujer.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 w:before="1"/>
        <w:ind w:left="1354" w:right="477"/>
        <w:jc w:val="both"/>
        <w:rPr>
          <w:rFonts w:ascii="Arial" w:hAnsi="Arial"/>
          <w:i/>
        </w:rPr>
      </w:pPr>
      <w:r>
        <w:rPr/>
        <w:t>Como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observa,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irregularidad</w:t>
      </w:r>
      <w:r>
        <w:rPr>
          <w:spacing w:val="-14"/>
        </w:rPr>
        <w:t> </w:t>
      </w:r>
      <w:r>
        <w:rPr/>
        <w:t>acreditada</w:t>
      </w:r>
      <w:r>
        <w:rPr>
          <w:spacing w:val="-14"/>
        </w:rPr>
        <w:t> </w:t>
      </w:r>
      <w:r>
        <w:rPr/>
        <w:t>podría</w:t>
      </w:r>
      <w:r>
        <w:rPr>
          <w:spacing w:val="-14"/>
        </w:rPr>
        <w:t> </w:t>
      </w:r>
      <w:r>
        <w:rPr/>
        <w:t>ser</w:t>
      </w:r>
      <w:r>
        <w:rPr>
          <w:spacing w:val="-14"/>
        </w:rPr>
        <w:t> </w:t>
      </w:r>
      <w:r>
        <w:rPr/>
        <w:t>grave,</w:t>
      </w:r>
      <w:r>
        <w:rPr>
          <w:spacing w:val="-14"/>
        </w:rPr>
        <w:t> </w:t>
      </w:r>
      <w:r>
        <w:rPr/>
        <w:t>pero</w:t>
      </w:r>
      <w:r>
        <w:rPr>
          <w:spacing w:val="-69"/>
        </w:rPr>
        <w:t> </w:t>
      </w:r>
      <w:r>
        <w:rPr/>
        <w:t>no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contundente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absoluta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generar</w:t>
      </w:r>
      <w:r>
        <w:rPr>
          <w:spacing w:val="-15"/>
        </w:rPr>
        <w:t> </w:t>
      </w:r>
      <w:r>
        <w:rPr/>
        <w:t>convicción</w:t>
      </w:r>
      <w:r>
        <w:rPr>
          <w:spacing w:val="-15"/>
        </w:rPr>
        <w:t> </w:t>
      </w:r>
      <w:r>
        <w:rPr/>
        <w:t>concatenada</w:t>
      </w:r>
      <w:r>
        <w:rPr>
          <w:spacing w:val="-69"/>
        </w:rPr>
        <w:t> </w:t>
      </w:r>
      <w:r>
        <w:rPr/>
        <w:t>para declarar existentes actos de </w:t>
      </w:r>
      <w:r>
        <w:rPr>
          <w:rFonts w:ascii="Arial" w:hAnsi="Arial"/>
          <w:i/>
        </w:rPr>
        <w:t>VPMG</w:t>
      </w:r>
      <w:r>
        <w:rPr/>
        <w:t>, en virtud de que no hay</w:t>
      </w:r>
      <w:r>
        <w:rPr>
          <w:spacing w:val="1"/>
        </w:rPr>
        <w:t> </w:t>
      </w:r>
      <w:r>
        <w:rPr/>
        <w:t>evidencia de que el hecho acreditado se dirigió a la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por ser mujer; tampoco tuvo un impacto diferenciado que le haya</w:t>
      </w:r>
      <w:r>
        <w:rPr>
          <w:spacing w:val="1"/>
        </w:rPr>
        <w:t> </w:t>
      </w:r>
      <w:r>
        <w:rPr/>
        <w:t>afectado desproporcionadamente; de ahí que no se reúnan los</w:t>
      </w:r>
      <w:r>
        <w:rPr>
          <w:spacing w:val="1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guía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actualizada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>
          <w:rFonts w:ascii="Arial" w:hAnsi="Arial"/>
          <w:i/>
        </w:rPr>
        <w:t>VPMG.</w:t>
      </w:r>
    </w:p>
    <w:p>
      <w:pPr>
        <w:pStyle w:val="BodyText"/>
        <w:spacing w:before="2"/>
        <w:rPr>
          <w:rFonts w:ascii="Arial"/>
          <w:i/>
          <w:sz w:val="24"/>
        </w:rPr>
      </w:pPr>
    </w:p>
    <w:p>
      <w:pPr>
        <w:pStyle w:val="BodyText"/>
        <w:spacing w:line="360" w:lineRule="auto" w:before="1"/>
        <w:ind w:left="1354" w:right="482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pierde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elementos constituyen una guía para determinar si se trata de un</w:t>
      </w:r>
      <w:r>
        <w:rPr>
          <w:spacing w:val="1"/>
        </w:rPr>
        <w:t> </w:t>
      </w:r>
      <w:r>
        <w:rPr/>
        <w:t>caso de </w:t>
      </w:r>
      <w:r>
        <w:rPr>
          <w:rFonts w:ascii="Arial" w:hAnsi="Arial"/>
          <w:i/>
        </w:rPr>
        <w:t>VPMG</w:t>
      </w:r>
      <w:r>
        <w:rPr/>
        <w:t>; pero ello no implica que si no se cumplen, no se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analizada en materia electoral como obstáculo para el ejercicio del</w:t>
      </w:r>
      <w:r>
        <w:rPr>
          <w:spacing w:val="-70"/>
        </w:rPr>
        <w:t> </w:t>
      </w:r>
      <w:r>
        <w:rPr/>
        <w:t>cargo, tal como se plantea en el expediente del </w:t>
      </w:r>
      <w:r>
        <w:rPr>
          <w:rFonts w:ascii="Arial" w:hAnsi="Arial"/>
          <w:i/>
        </w:rPr>
        <w:t>Juicio Ciudadano</w:t>
      </w:r>
      <w:r>
        <w:rPr>
          <w:rFonts w:ascii="Arial" w:hAnsi="Arial"/>
          <w:i/>
          <w:spacing w:val="1"/>
        </w:rPr>
        <w:t> </w:t>
      </w:r>
      <w:r>
        <w:rPr/>
        <w:t>TEEM-JDC-063/2020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2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citado marco</w:t>
      </w:r>
      <w:r>
        <w:rPr>
          <w:spacing w:val="-1"/>
        </w:rPr>
        <w:t> </w:t>
      </w:r>
      <w:r>
        <w:rPr/>
        <w:t>normativo.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1"/>
        <w:jc w:val="both"/>
      </w:pP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6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tal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fijó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marco</w:t>
      </w:r>
      <w:r>
        <w:rPr>
          <w:spacing w:val="-8"/>
        </w:rPr>
        <w:t> </w:t>
      </w:r>
      <w:r>
        <w:rPr/>
        <w:t>jurídico,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todo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0"/>
        </w:rPr>
        <w:t> </w:t>
      </w:r>
      <w:r>
        <w:rPr/>
        <w:t>les sucede a las mujeres, violatorio o no de un derecho humano,</w:t>
      </w:r>
      <w:r>
        <w:rPr>
          <w:spacing w:val="1"/>
        </w:rPr>
        <w:t> </w:t>
      </w:r>
      <w:r>
        <w:rPr/>
        <w:t>necesariamente se basa en su género o en su sexo; por lo que no</w:t>
      </w:r>
      <w:r>
        <w:rPr>
          <w:spacing w:val="1"/>
        </w:rPr>
        <w:t> </w:t>
      </w:r>
      <w:r>
        <w:rPr/>
        <w:t>obstante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tema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estudio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acredita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irregularidad</w:t>
      </w:r>
      <w:r>
        <w:rPr>
          <w:spacing w:val="-8"/>
        </w:rPr>
        <w:t> </w:t>
      </w:r>
      <w:r>
        <w:rPr/>
        <w:t>en</w:t>
      </w:r>
      <w:r>
        <w:rPr>
          <w:spacing w:val="-70"/>
        </w:rPr>
        <w:t> </w:t>
      </w:r>
      <w:r>
        <w:rPr/>
        <w:t>la</w:t>
      </w:r>
      <w:r>
        <w:rPr>
          <w:spacing w:val="-11"/>
        </w:rPr>
        <w:t> </w:t>
      </w:r>
      <w:r>
        <w:rPr/>
        <w:t>omisión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recibir</w:t>
      </w:r>
      <w:r>
        <w:rPr>
          <w:spacing w:val="-9"/>
        </w:rPr>
        <w:t> </w:t>
      </w:r>
      <w:r>
        <w:rPr/>
        <w:t>respuesta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planteamientos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ejercicio</w:t>
      </w:r>
      <w:r>
        <w:rPr>
          <w:spacing w:val="-9"/>
        </w:rPr>
        <w:t> </w:t>
      </w:r>
      <w:r>
        <w:rPr/>
        <w:t>del</w:t>
      </w:r>
      <w:r>
        <w:rPr>
          <w:spacing w:val="-69"/>
        </w:rPr>
        <w:t> </w:t>
      </w:r>
      <w:r>
        <w:rPr/>
        <w:t>derecho de petición, ello no es suficiente para que se considere la</w:t>
      </w:r>
      <w:r>
        <w:rPr>
          <w:spacing w:val="1"/>
        </w:rPr>
        <w:t> </w:t>
      </w: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9"/>
        </w:numPr>
        <w:tabs>
          <w:tab w:pos="506" w:val="left" w:leader="none"/>
        </w:tabs>
        <w:spacing w:line="360" w:lineRule="auto" w:before="0" w:after="0"/>
        <w:ind w:left="222" w:right="1613" w:firstLine="0"/>
        <w:jc w:val="both"/>
      </w:pPr>
      <w:r>
        <w:rPr/>
        <w:t>Análisis</w:t>
      </w:r>
      <w:r>
        <w:rPr>
          <w:spacing w:val="-5"/>
        </w:rPr>
        <w:t> </w:t>
      </w:r>
      <w:r>
        <w:rPr/>
        <w:t>sobre</w:t>
      </w:r>
      <w:r>
        <w:rPr>
          <w:spacing w:val="-6"/>
        </w:rPr>
        <w:t> </w:t>
      </w:r>
      <w:r>
        <w:rPr>
          <w:i/>
        </w:rPr>
        <w:t>VPMG</w:t>
      </w:r>
      <w:r>
        <w:rPr>
          <w:i/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impedimento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ejercer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cargo</w:t>
      </w:r>
      <w:r>
        <w:rPr>
          <w:spacing w:val="-70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Cabildo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222" w:right="1614"/>
        <w:jc w:val="both"/>
      </w:pPr>
      <w:r>
        <w:rPr/>
        <w:t>La </w:t>
      </w:r>
      <w:r>
        <w:rPr>
          <w:rFonts w:ascii="Arial" w:hAnsi="Arial"/>
          <w:i/>
        </w:rPr>
        <w:t>Denunciante </w:t>
      </w:r>
      <w:r>
        <w:rPr/>
        <w:t>señala que se le impide participar y opinar en las</w:t>
      </w:r>
      <w:r>
        <w:rPr>
          <w:spacing w:val="1"/>
        </w:rPr>
        <w:t> </w:t>
      </w:r>
      <w:r>
        <w:rPr/>
        <w:t>sesiones de Cabildo al inhibir su participación buscando degradar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amenazas,</w:t>
      </w:r>
      <w:r>
        <w:rPr>
          <w:spacing w:val="1"/>
        </w:rPr>
        <w:t> </w:t>
      </w:r>
      <w:r>
        <w:rPr/>
        <w:t>acoso,</w:t>
      </w:r>
      <w:r>
        <w:rPr>
          <w:spacing w:val="1"/>
        </w:rPr>
        <w:t> </w:t>
      </w:r>
      <w:r>
        <w:rPr/>
        <w:t>hostigamiento,</w:t>
      </w:r>
      <w:r>
        <w:rPr>
          <w:spacing w:val="1"/>
        </w:rPr>
        <w:t> </w:t>
      </w:r>
      <w:r>
        <w:rPr/>
        <w:t>restricción,</w:t>
      </w:r>
      <w:r>
        <w:rPr>
          <w:spacing w:val="1"/>
        </w:rPr>
        <w:t> </w:t>
      </w:r>
      <w:r>
        <w:rPr/>
        <w:t>humillación,</w:t>
      </w:r>
      <w:r>
        <w:rPr>
          <w:spacing w:val="1"/>
        </w:rPr>
        <w:t> </w:t>
      </w:r>
      <w:r>
        <w:rPr/>
        <w:t>deshonra,</w:t>
      </w:r>
      <w:r>
        <w:rPr>
          <w:spacing w:val="1"/>
        </w:rPr>
        <w:t> </w:t>
      </w:r>
      <w:r>
        <w:rPr/>
        <w:t>descrédito,</w:t>
      </w:r>
      <w:r>
        <w:rPr>
          <w:spacing w:val="1"/>
        </w:rPr>
        <w:t> </w:t>
      </w:r>
      <w:r>
        <w:rPr/>
        <w:t>manipulación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aislamiento de los demás integrantes; que por indicaciones del</w:t>
      </w:r>
      <w:r>
        <w:rPr>
          <w:spacing w:val="1"/>
        </w:rPr>
        <w:t> </w:t>
      </w:r>
      <w:r>
        <w:rPr/>
        <w:t>entonces</w:t>
      </w:r>
      <w:r>
        <w:rPr>
          <w:spacing w:val="-7"/>
        </w:rPr>
        <w:t> </w:t>
      </w:r>
      <w:r>
        <w:rPr/>
        <w:t>Presidente,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Secretario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anota</w:t>
      </w:r>
      <w:r>
        <w:rPr>
          <w:spacing w:val="-7"/>
        </w:rPr>
        <w:t> </w:t>
      </w:r>
      <w:r>
        <w:rPr/>
        <w:t>sus</w:t>
      </w:r>
      <w:r>
        <w:rPr>
          <w:spacing w:val="-8"/>
        </w:rPr>
        <w:t> </w:t>
      </w:r>
      <w:r>
        <w:rPr/>
        <w:t>argumentos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70"/>
        </w:rPr>
        <w:t> </w:t>
      </w:r>
      <w:r>
        <w:rPr/>
        <w:t>actas de cabildo, ya que a su decir, solo se trata de chismes sus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argumentos;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</w:t>
      </w:r>
      <w:r>
        <w:rPr>
          <w:spacing w:val="-70"/>
        </w:rPr>
        <w:t> </w:t>
      </w:r>
      <w:r>
        <w:rPr/>
        <w:t>conocimiento de los contratos ha solicitado en sesiones de cabildo</w:t>
      </w:r>
      <w:r>
        <w:rPr>
          <w:spacing w:val="-70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autorice</w:t>
      </w:r>
      <w:r>
        <w:rPr>
          <w:spacing w:val="-5"/>
        </w:rPr>
        <w:t> </w:t>
      </w:r>
      <w:r>
        <w:rPr/>
        <w:t>firmar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obra</w:t>
      </w:r>
      <w:r>
        <w:rPr>
          <w:spacing w:val="-4"/>
        </w:rPr>
        <w:t> </w:t>
      </w:r>
      <w:r>
        <w:rPr/>
        <w:t>pública, usurpando</w:t>
      </w:r>
      <w:r>
        <w:rPr>
          <w:spacing w:val="-4"/>
        </w:rPr>
        <w:t> </w:t>
      </w:r>
      <w:r>
        <w:rPr/>
        <w:t>sus</w:t>
      </w:r>
      <w:r>
        <w:rPr>
          <w:spacing w:val="-5"/>
        </w:rPr>
        <w:t> </w:t>
      </w:r>
      <w:r>
        <w:rPr/>
        <w:t>funciones.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655" w:val="left" w:leader="none"/>
        </w:tabs>
        <w:spacing w:line="240" w:lineRule="auto" w:before="0" w:after="0"/>
        <w:ind w:left="654" w:right="0" w:hanging="433"/>
        <w:jc w:val="both"/>
        <w:rPr>
          <w:i/>
        </w:rPr>
      </w:pPr>
      <w:r>
        <w:rPr/>
        <w:t>Acreditación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hecho</w:t>
      </w:r>
      <w:r>
        <w:rPr>
          <w:spacing w:val="-2"/>
        </w:rPr>
        <w:t> </w:t>
      </w:r>
      <w:r>
        <w:rPr/>
        <w:t>jurídico</w:t>
      </w:r>
      <w:r>
        <w:rPr>
          <w:spacing w:val="-2"/>
        </w:rPr>
        <w:t> </w:t>
      </w:r>
      <w:r>
        <w:rPr/>
        <w:t>que se</w:t>
      </w:r>
      <w:r>
        <w:rPr>
          <w:spacing w:val="-2"/>
        </w:rPr>
        <w:t> </w:t>
      </w:r>
      <w:r>
        <w:rPr/>
        <w:t>estima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>
          <w:i/>
        </w:rPr>
        <w:t>VPMG</w:t>
      </w:r>
    </w:p>
    <w:p>
      <w:pPr>
        <w:pStyle w:val="BodyText"/>
        <w:spacing w:before="3"/>
        <w:rPr>
          <w:rFonts w:ascii="Arial"/>
          <w:b/>
          <w:i/>
          <w:sz w:val="37"/>
        </w:rPr>
      </w:pPr>
    </w:p>
    <w:p>
      <w:pPr>
        <w:pStyle w:val="BodyText"/>
        <w:spacing w:line="360" w:lineRule="auto"/>
        <w:ind w:left="222" w:right="1615"/>
        <w:jc w:val="both"/>
      </w:pPr>
      <w:r>
        <w:rPr/>
        <w:t>Con la finalidad de evidenciar irregularidades en el desarrollo de la</w:t>
      </w:r>
      <w:r>
        <w:rPr>
          <w:spacing w:val="-70"/>
        </w:rPr>
        <w:t> </w:t>
      </w:r>
      <w:r>
        <w:rPr/>
        <w:t>las Sesiones de Cabildo la </w:t>
      </w:r>
      <w:r>
        <w:rPr>
          <w:rFonts w:ascii="Arial" w:hAnsi="Arial"/>
          <w:i/>
        </w:rPr>
        <w:t>Denunciante </w:t>
      </w:r>
      <w:r>
        <w:rPr/>
        <w:t>ofreció las actas de las</w:t>
      </w:r>
      <w:r>
        <w:rPr>
          <w:spacing w:val="1"/>
        </w:rPr>
        <w:t> </w:t>
      </w:r>
      <w:r>
        <w:rPr/>
        <w:t>sesiones</w:t>
      </w:r>
      <w:r>
        <w:rPr>
          <w:spacing w:val="-2"/>
        </w:rPr>
        <w:t> </w:t>
      </w:r>
      <w:r>
        <w:rPr/>
        <w:t>ordinarias</w:t>
      </w:r>
      <w:r>
        <w:rPr>
          <w:spacing w:val="3"/>
        </w:rPr>
        <w:t> </w:t>
      </w:r>
      <w:r>
        <w:rPr/>
        <w:t>números</w:t>
      </w:r>
      <w:r>
        <w:rPr>
          <w:spacing w:val="-1"/>
        </w:rPr>
        <w:t> </w:t>
      </w:r>
      <w:r>
        <w:rPr/>
        <w:t>3,</w:t>
      </w:r>
      <w:r>
        <w:rPr>
          <w:spacing w:val="-1"/>
        </w:rPr>
        <w:t> </w:t>
      </w:r>
      <w:r>
        <w:rPr/>
        <w:t>15,</w:t>
      </w:r>
      <w:r>
        <w:rPr>
          <w:spacing w:val="-2"/>
        </w:rPr>
        <w:t> </w:t>
      </w:r>
      <w:r>
        <w:rPr/>
        <w:t>21,</w:t>
      </w:r>
      <w:r>
        <w:rPr>
          <w:spacing w:val="1"/>
        </w:rPr>
        <w:t> </w:t>
      </w:r>
      <w:r>
        <w:rPr/>
        <w:t>40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52.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0"/>
        <w:jc w:val="both"/>
      </w:pPr>
      <w:r>
        <w:rPr/>
        <w:t>No</w:t>
      </w:r>
      <w:r>
        <w:rPr>
          <w:spacing w:val="-7"/>
        </w:rPr>
        <w:t> </w:t>
      </w:r>
      <w:r>
        <w:rPr/>
        <w:t>obstante,</w:t>
      </w:r>
      <w:r>
        <w:rPr>
          <w:spacing w:val="-7"/>
        </w:rPr>
        <w:t> </w:t>
      </w:r>
      <w:r>
        <w:rPr/>
        <w:t>obran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autos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presente</w:t>
      </w:r>
      <w:r>
        <w:rPr>
          <w:spacing w:val="-4"/>
        </w:rPr>
        <w:t> </w:t>
      </w:r>
      <w:r>
        <w:rPr>
          <w:rFonts w:ascii="Arial" w:hAnsi="Arial"/>
          <w:i/>
        </w:rPr>
        <w:t>PES</w:t>
      </w:r>
      <w:r>
        <w:rPr>
          <w:rFonts w:ascii="Arial" w:hAnsi="Arial"/>
          <w:i/>
          <w:spacing w:val="-6"/>
        </w:rPr>
        <w:t> </w:t>
      </w:r>
      <w:r>
        <w:rPr/>
        <w:t>tres</w:t>
      </w:r>
      <w:r>
        <w:rPr>
          <w:spacing w:val="-7"/>
        </w:rPr>
        <w:t> </w:t>
      </w:r>
      <w:r>
        <w:rPr/>
        <w:t>actas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sesión</w:t>
      </w:r>
      <w:r>
        <w:rPr>
          <w:spacing w:val="-70"/>
        </w:rPr>
        <w:t> </w:t>
      </w:r>
      <w:r>
        <w:rPr/>
        <w:t>solemnes, sesenta y un ordinarias y veintinueve extraordinarias,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analizadas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establecer la existencia de irregularidades que pudieran incidir en</w:t>
      </w:r>
      <w:r>
        <w:rPr>
          <w:spacing w:val="1"/>
        </w:rPr>
        <w:t> </w:t>
      </w:r>
      <w:r>
        <w:rPr/>
        <w:t>actos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line="360" w:lineRule="auto" w:before="160"/>
        <w:ind w:left="222" w:right="1611"/>
        <w:jc w:val="both"/>
      </w:pPr>
      <w:r>
        <w:rPr/>
        <w:t>Bajo este contexto, se insertarán tres cuadros, el primero que</w:t>
      </w:r>
      <w:r>
        <w:rPr>
          <w:spacing w:val="1"/>
        </w:rPr>
        <w:t> </w:t>
      </w:r>
      <w:r>
        <w:rPr/>
        <w:t>corresponde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4"/>
        </w:rPr>
        <w:t> </w:t>
      </w:r>
      <w:r>
        <w:rPr/>
        <w:t>información</w:t>
      </w:r>
      <w:r>
        <w:rPr>
          <w:spacing w:val="35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desprende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sesiones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1"/>
      </w:pPr>
      <w:r>
        <w:rPr/>
        <w:t>solemnes,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segundo</w:t>
      </w:r>
      <w:r>
        <w:rPr>
          <w:spacing w:val="14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ordinarias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último</w:t>
      </w:r>
      <w:r>
        <w:rPr>
          <w:spacing w:val="14"/>
        </w:rPr>
        <w:t> </w:t>
      </w:r>
      <w:r>
        <w:rPr/>
        <w:t>sobre</w:t>
      </w:r>
      <w:r>
        <w:rPr>
          <w:spacing w:val="-69"/>
        </w:rPr>
        <w:t> </w:t>
      </w:r>
      <w:r>
        <w:rPr/>
        <w:t>las</w:t>
      </w:r>
      <w:r>
        <w:rPr>
          <w:spacing w:val="-2"/>
        </w:rPr>
        <w:t> </w:t>
      </w:r>
      <w:r>
        <w:rPr/>
        <w:t>extraordinarias.</w:t>
      </w:r>
    </w:p>
    <w:p>
      <w:pPr>
        <w:pStyle w:val="Heading1"/>
        <w:spacing w:before="162"/>
      </w:pPr>
      <w:r>
        <w:rPr/>
        <w:t>Sesiones</w:t>
      </w:r>
      <w:r>
        <w:rPr>
          <w:spacing w:val="-3"/>
        </w:rPr>
        <w:t> </w:t>
      </w:r>
      <w:r>
        <w:rPr/>
        <w:t>Solemnes</w:t>
      </w:r>
    </w:p>
    <w:p>
      <w:pPr>
        <w:pStyle w:val="BodyText"/>
        <w:spacing w:before="9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991"/>
        <w:gridCol w:w="873"/>
        <w:gridCol w:w="1274"/>
        <w:gridCol w:w="2786"/>
      </w:tblGrid>
      <w:tr>
        <w:trPr>
          <w:trHeight w:val="712" w:hRule="atLeast"/>
        </w:trPr>
        <w:tc>
          <w:tcPr>
            <w:tcW w:w="848" w:type="dxa"/>
            <w:shd w:val="clear" w:color="auto" w:fill="D9D9D9"/>
          </w:tcPr>
          <w:p>
            <w:pPr>
              <w:pStyle w:val="TableParagraph"/>
              <w:ind w:left="112" w:firstLine="6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w w:val="90"/>
                <w:sz w:val="16"/>
              </w:rPr>
              <w:t>Número</w:t>
            </w:r>
            <w:r>
              <w:rPr>
                <w:rFonts w:ascii="Arial" w:hAnsi="Arial"/>
                <w:b/>
                <w:spacing w:val="-37"/>
                <w:w w:val="90"/>
                <w:sz w:val="16"/>
              </w:rPr>
              <w:t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0"/>
                <w:sz w:val="16"/>
              </w:rPr>
              <w:t>Sesión</w:t>
            </w:r>
          </w:p>
        </w:tc>
        <w:tc>
          <w:tcPr>
            <w:tcW w:w="991" w:type="dxa"/>
            <w:shd w:val="clear" w:color="auto" w:fill="D9D9D9"/>
          </w:tcPr>
          <w:p>
            <w:pPr>
              <w:pStyle w:val="TableParagraph"/>
              <w:spacing w:line="183" w:lineRule="exact"/>
              <w:ind w:left="184" w:right="17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Fecha</w:t>
            </w:r>
          </w:p>
        </w:tc>
        <w:tc>
          <w:tcPr>
            <w:tcW w:w="873" w:type="dxa"/>
            <w:shd w:val="clear" w:color="auto" w:fill="D9D9D9"/>
          </w:tcPr>
          <w:p>
            <w:pPr>
              <w:pStyle w:val="TableParagraph"/>
              <w:ind w:right="9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Asistencia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de la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actora</w:t>
            </w:r>
          </w:p>
        </w:tc>
        <w:tc>
          <w:tcPr>
            <w:tcW w:w="1274" w:type="dxa"/>
            <w:shd w:val="clear" w:color="auto" w:fill="D9D9D9"/>
          </w:tcPr>
          <w:p>
            <w:pPr>
              <w:pStyle w:val="TableParagraph"/>
              <w:ind w:left="499" w:hanging="2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Sentido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16"/>
              </w:rPr>
              <w:t> </w:t>
            </w:r>
            <w:r>
              <w:rPr>
                <w:rFonts w:ascii="Arial"/>
                <w:b/>
                <w:w w:val="80"/>
                <w:sz w:val="16"/>
              </w:rPr>
              <w:t>su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voto</w:t>
            </w:r>
          </w:p>
        </w:tc>
        <w:tc>
          <w:tcPr>
            <w:tcW w:w="2786" w:type="dxa"/>
            <w:shd w:val="clear" w:color="auto" w:fill="D9D9D9"/>
          </w:tcPr>
          <w:p>
            <w:pPr>
              <w:pStyle w:val="TableParagraph"/>
              <w:ind w:left="915" w:hanging="7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Manifestaciones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0"/>
                <w:sz w:val="16"/>
              </w:rPr>
              <w:t>formuladas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0"/>
                <w:sz w:val="16"/>
              </w:rPr>
              <w:t>en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0"/>
                <w:sz w:val="16"/>
              </w:rPr>
              <w:t>relación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> </w:t>
            </w:r>
            <w:r>
              <w:rPr>
                <w:rFonts w:ascii="Arial" w:hAnsi="Arial"/>
                <w:b/>
                <w:w w:val="85"/>
                <w:sz w:val="16"/>
              </w:rPr>
              <w:t>con</w:t>
            </w:r>
            <w:r>
              <w:rPr>
                <w:rFonts w:ascii="Arial" w:hAnsi="Arial"/>
                <w:b/>
                <w:spacing w:val="-4"/>
                <w:w w:val="85"/>
                <w:sz w:val="16"/>
              </w:rPr>
              <w:t> </w:t>
            </w:r>
            <w:r>
              <w:rPr>
                <w:rFonts w:ascii="Arial" w:hAnsi="Arial"/>
                <w:b/>
                <w:w w:val="85"/>
                <w:sz w:val="16"/>
              </w:rPr>
              <w:t>su</w:t>
            </w:r>
            <w:r>
              <w:rPr>
                <w:rFonts w:ascii="Arial" w:hAnsi="Arial"/>
                <w:b/>
                <w:spacing w:val="-3"/>
                <w:w w:val="85"/>
                <w:sz w:val="16"/>
              </w:rPr>
              <w:t> </w:t>
            </w:r>
            <w:r>
              <w:rPr>
                <w:rFonts w:ascii="Arial" w:hAnsi="Arial"/>
                <w:b/>
                <w:w w:val="85"/>
                <w:sz w:val="16"/>
              </w:rPr>
              <w:t>disenso</w:t>
            </w:r>
          </w:p>
        </w:tc>
      </w:tr>
      <w:tr>
        <w:trPr>
          <w:trHeight w:val="342" w:hRule="atLeast"/>
        </w:trPr>
        <w:tc>
          <w:tcPr>
            <w:tcW w:w="848" w:type="dxa"/>
          </w:tcPr>
          <w:p>
            <w:pPr>
              <w:pStyle w:val="TableParagraph"/>
              <w:spacing w:line="183" w:lineRule="exact"/>
              <w:ind w:left="112" w:right="1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01</w:t>
            </w:r>
          </w:p>
        </w:tc>
        <w:tc>
          <w:tcPr>
            <w:tcW w:w="991" w:type="dxa"/>
          </w:tcPr>
          <w:p>
            <w:pPr>
              <w:pStyle w:val="TableParagraph"/>
              <w:spacing w:line="183" w:lineRule="exact"/>
              <w:ind w:left="187" w:right="17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01-09-18</w:t>
            </w:r>
          </w:p>
        </w:tc>
        <w:tc>
          <w:tcPr>
            <w:tcW w:w="873" w:type="dxa"/>
          </w:tcPr>
          <w:p>
            <w:pPr>
              <w:pStyle w:val="TableParagraph"/>
              <w:spacing w:line="183" w:lineRule="exact"/>
              <w:ind w:left="0" w:right="36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Sí</w:t>
            </w:r>
          </w:p>
        </w:tc>
        <w:tc>
          <w:tcPr>
            <w:tcW w:w="1274" w:type="dxa"/>
          </w:tcPr>
          <w:p>
            <w:pPr>
              <w:pStyle w:val="TableParagraph"/>
              <w:spacing w:line="183" w:lineRule="exact"/>
              <w:ind w:left="332" w:right="319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No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aplica.</w:t>
            </w:r>
          </w:p>
        </w:tc>
        <w:tc>
          <w:tcPr>
            <w:tcW w:w="2786" w:type="dxa"/>
          </w:tcPr>
          <w:p>
            <w:pPr>
              <w:pStyle w:val="TableParagraph"/>
              <w:spacing w:line="183" w:lineRule="exact"/>
              <w:ind w:left="634" w:right="62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Sin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manifestación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alguna.</w:t>
            </w:r>
          </w:p>
        </w:tc>
      </w:tr>
      <w:tr>
        <w:trPr>
          <w:trHeight w:val="342" w:hRule="atLeast"/>
        </w:trPr>
        <w:tc>
          <w:tcPr>
            <w:tcW w:w="848" w:type="dxa"/>
          </w:tcPr>
          <w:p>
            <w:pPr>
              <w:pStyle w:val="TableParagraph"/>
              <w:spacing w:line="183" w:lineRule="exact"/>
              <w:ind w:left="112" w:right="1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02</w:t>
            </w:r>
          </w:p>
        </w:tc>
        <w:tc>
          <w:tcPr>
            <w:tcW w:w="991" w:type="dxa"/>
          </w:tcPr>
          <w:p>
            <w:pPr>
              <w:pStyle w:val="TableParagraph"/>
              <w:spacing w:line="183" w:lineRule="exact"/>
              <w:ind w:left="187" w:right="17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13-08-19</w:t>
            </w:r>
          </w:p>
        </w:tc>
        <w:tc>
          <w:tcPr>
            <w:tcW w:w="873" w:type="dxa"/>
          </w:tcPr>
          <w:p>
            <w:pPr>
              <w:pStyle w:val="TableParagraph"/>
              <w:spacing w:line="183" w:lineRule="exact"/>
              <w:ind w:left="0" w:right="36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Sí</w:t>
            </w:r>
          </w:p>
        </w:tc>
        <w:tc>
          <w:tcPr>
            <w:tcW w:w="1274" w:type="dxa"/>
          </w:tcPr>
          <w:p>
            <w:pPr>
              <w:pStyle w:val="TableParagraph"/>
              <w:spacing w:line="183" w:lineRule="exact"/>
              <w:ind w:left="332" w:right="319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No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aplica.</w:t>
            </w:r>
          </w:p>
        </w:tc>
        <w:tc>
          <w:tcPr>
            <w:tcW w:w="2786" w:type="dxa"/>
          </w:tcPr>
          <w:p>
            <w:pPr>
              <w:pStyle w:val="TableParagraph"/>
              <w:spacing w:line="183" w:lineRule="exact"/>
              <w:ind w:left="634" w:right="62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Sin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manifestación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alguna.</w:t>
            </w:r>
          </w:p>
        </w:tc>
      </w:tr>
      <w:tr>
        <w:trPr>
          <w:trHeight w:val="345" w:hRule="atLeast"/>
        </w:trPr>
        <w:tc>
          <w:tcPr>
            <w:tcW w:w="848" w:type="dxa"/>
          </w:tcPr>
          <w:p>
            <w:pPr>
              <w:pStyle w:val="TableParagraph"/>
              <w:spacing w:line="183" w:lineRule="exact"/>
              <w:ind w:left="112" w:right="1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03</w:t>
            </w:r>
          </w:p>
        </w:tc>
        <w:tc>
          <w:tcPr>
            <w:tcW w:w="991" w:type="dxa"/>
          </w:tcPr>
          <w:p>
            <w:pPr>
              <w:pStyle w:val="TableParagraph"/>
              <w:spacing w:line="183" w:lineRule="exact"/>
              <w:ind w:left="187" w:right="17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07-08-20</w:t>
            </w:r>
          </w:p>
        </w:tc>
        <w:tc>
          <w:tcPr>
            <w:tcW w:w="873" w:type="dxa"/>
          </w:tcPr>
          <w:p>
            <w:pPr>
              <w:pStyle w:val="TableParagraph"/>
              <w:spacing w:line="183" w:lineRule="exact"/>
              <w:ind w:left="0" w:right="338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No</w:t>
            </w:r>
          </w:p>
        </w:tc>
        <w:tc>
          <w:tcPr>
            <w:tcW w:w="1274" w:type="dxa"/>
          </w:tcPr>
          <w:p>
            <w:pPr>
              <w:pStyle w:val="TableParagraph"/>
              <w:spacing w:line="183" w:lineRule="exact"/>
              <w:ind w:left="332" w:right="319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No</w:t>
            </w:r>
            <w:r>
              <w:rPr>
                <w:spacing w:val="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aplica.</w:t>
            </w:r>
          </w:p>
        </w:tc>
        <w:tc>
          <w:tcPr>
            <w:tcW w:w="2786" w:type="dxa"/>
          </w:tcPr>
          <w:p>
            <w:pPr>
              <w:pStyle w:val="TableParagraph"/>
              <w:spacing w:line="183" w:lineRule="exact"/>
              <w:ind w:left="634" w:right="623"/>
              <w:jc w:val="center"/>
              <w:rPr>
                <w:sz w:val="16"/>
              </w:rPr>
            </w:pPr>
            <w:r>
              <w:rPr>
                <w:w w:val="80"/>
                <w:sz w:val="16"/>
              </w:rPr>
              <w:t>Sin</w:t>
            </w:r>
            <w:r>
              <w:rPr>
                <w:spacing w:val="7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manifestación</w:t>
            </w:r>
            <w:r>
              <w:rPr>
                <w:spacing w:val="6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alguna.</w:t>
            </w:r>
          </w:p>
        </w:tc>
      </w:tr>
    </w:tbl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1"/>
        <w:ind w:left="1354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Sesiones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Ordinarias</w:t>
      </w:r>
    </w:p>
    <w:p>
      <w:pPr>
        <w:pStyle w:val="BodyText"/>
        <w:spacing w:before="9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"/>
        <w:gridCol w:w="987"/>
        <w:gridCol w:w="1133"/>
        <w:gridCol w:w="1419"/>
        <w:gridCol w:w="2552"/>
      </w:tblGrid>
      <w:tr>
        <w:trPr>
          <w:trHeight w:val="849" w:hRule="atLeast"/>
        </w:trPr>
        <w:tc>
          <w:tcPr>
            <w:tcW w:w="853" w:type="dxa"/>
            <w:shd w:val="clear" w:color="auto" w:fill="D9D9D9"/>
          </w:tcPr>
          <w:p>
            <w:pPr>
              <w:pStyle w:val="TableParagraph"/>
              <w:ind w:left="115" w:right="10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sesión</w:t>
            </w:r>
          </w:p>
        </w:tc>
        <w:tc>
          <w:tcPr>
            <w:tcW w:w="987" w:type="dxa"/>
            <w:shd w:val="clear" w:color="auto" w:fill="D9D9D9"/>
          </w:tcPr>
          <w:p>
            <w:pPr>
              <w:pStyle w:val="TableParagraph"/>
              <w:spacing w:line="229" w:lineRule="exact"/>
              <w:ind w:left="109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Fecha</w:t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ind w:left="109" w:firstLine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Asistencia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actora</w:t>
            </w:r>
          </w:p>
        </w:tc>
        <w:tc>
          <w:tcPr>
            <w:tcW w:w="1419" w:type="dxa"/>
            <w:shd w:val="clear" w:color="auto" w:fill="D9D9D9"/>
          </w:tcPr>
          <w:p>
            <w:pPr>
              <w:pStyle w:val="TableParagraph"/>
              <w:ind w:left="536" w:hanging="3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Sentido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voto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ind w:left="221" w:right="94" w:hanging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Manifestaciones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formuladas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relación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disenso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01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04-09-18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before="2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02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08-09-18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  <w:shd w:val="clear" w:color="auto" w:fill="F4AF83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03</w:t>
            </w:r>
          </w:p>
        </w:tc>
        <w:tc>
          <w:tcPr>
            <w:tcW w:w="987" w:type="dxa"/>
            <w:shd w:val="clear" w:color="auto" w:fill="F4AF83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14-09-18</w:t>
            </w:r>
          </w:p>
        </w:tc>
        <w:tc>
          <w:tcPr>
            <w:tcW w:w="1133" w:type="dxa"/>
            <w:shd w:val="clear" w:color="auto" w:fill="F4AF83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4AF83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</w:p>
        </w:tc>
        <w:tc>
          <w:tcPr>
            <w:tcW w:w="2552" w:type="dxa"/>
            <w:shd w:val="clear" w:color="auto" w:fill="F4AF83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04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28-09-18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05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12-10-18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1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06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16-10-18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077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07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29-10-19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favor,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relación con los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primeros cuatro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puntos.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08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09-11-18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849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spacing w:before="2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09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before="2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30-11-18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before="2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Imprecisión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votación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recabada.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15-12-18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21-12-18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28-12-18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9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15-01-19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079" w:hRule="atLeast"/>
        </w:trPr>
        <w:tc>
          <w:tcPr>
            <w:tcW w:w="853" w:type="dxa"/>
            <w:shd w:val="clear" w:color="auto" w:fill="F4AF83"/>
          </w:tcPr>
          <w:p>
            <w:pPr>
              <w:pStyle w:val="TableParagraph"/>
              <w:spacing w:before="2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987" w:type="dxa"/>
            <w:shd w:val="clear" w:color="auto" w:fill="F4AF83"/>
          </w:tcPr>
          <w:p>
            <w:pPr>
              <w:pStyle w:val="TableParagraph"/>
              <w:spacing w:before="2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28-01-19</w:t>
            </w:r>
          </w:p>
        </w:tc>
        <w:tc>
          <w:tcPr>
            <w:tcW w:w="1133" w:type="dxa"/>
            <w:shd w:val="clear" w:color="auto" w:fill="F4AF83"/>
          </w:tcPr>
          <w:p>
            <w:pPr>
              <w:pStyle w:val="TableParagraph"/>
              <w:spacing w:before="2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4AF83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4AF83"/>
          </w:tcPr>
          <w:p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Firma bajo protesta porque 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otorgó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tiempo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información</w:t>
            </w:r>
            <w:r>
              <w:rPr>
                <w:w w:val="90"/>
                <w:sz w:val="20"/>
              </w:rPr>
              <w:t> para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debido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análisis.</w:t>
            </w:r>
          </w:p>
        </w:tc>
      </w:tr>
      <w:tr>
        <w:trPr>
          <w:trHeight w:val="1996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15-02-19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votación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recabada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ciertos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puntos.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Manifiesta que se realice una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investigación a fondo sobre 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situación entre Panindícuaro y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Puruándiro; así como que aún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no se ha realizado el trabajo de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un mecánico para revisar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parque vehicular, por lo que se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propone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una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persona.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987"/>
        <w:gridCol w:w="1133"/>
        <w:gridCol w:w="1419"/>
        <w:gridCol w:w="2552"/>
      </w:tblGrid>
      <w:tr>
        <w:trPr>
          <w:trHeight w:val="849" w:hRule="atLeast"/>
        </w:trPr>
        <w:tc>
          <w:tcPr>
            <w:tcW w:w="852" w:type="dxa"/>
            <w:shd w:val="clear" w:color="auto" w:fill="D9D9D9"/>
          </w:tcPr>
          <w:p>
            <w:pPr>
              <w:pStyle w:val="TableParagraph"/>
              <w:ind w:left="115" w:right="1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sesión</w:t>
            </w:r>
          </w:p>
        </w:tc>
        <w:tc>
          <w:tcPr>
            <w:tcW w:w="987" w:type="dxa"/>
            <w:shd w:val="clear" w:color="auto" w:fill="D9D9D9"/>
          </w:tcPr>
          <w:p>
            <w:pPr>
              <w:pStyle w:val="TableParagraph"/>
              <w:spacing w:before="2"/>
              <w:ind w:left="0" w:right="24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Fecha</w:t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ind w:left="110" w:firstLine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Asistencia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actora</w:t>
            </w:r>
          </w:p>
        </w:tc>
        <w:tc>
          <w:tcPr>
            <w:tcW w:w="1419" w:type="dxa"/>
            <w:shd w:val="clear" w:color="auto" w:fill="D9D9D9"/>
          </w:tcPr>
          <w:p>
            <w:pPr>
              <w:pStyle w:val="TableParagraph"/>
              <w:ind w:left="534" w:hanging="3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Sentido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voto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ind w:left="222" w:right="94" w:hanging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Manifestaciones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formuladas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relación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disenso</w:t>
            </w:r>
          </w:p>
        </w:tc>
      </w:tr>
      <w:tr>
        <w:trPr>
          <w:trHeight w:val="1077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24-02-19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Imprecisión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votación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recaba.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Firma bajo protesta porque 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puntos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cuatro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cinco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desconoce el monto, ya que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tomó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cuenta.</w:t>
            </w:r>
          </w:p>
        </w:tc>
      </w:tr>
      <w:tr>
        <w:trPr>
          <w:trHeight w:val="849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before="2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before="2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10-03-19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before="2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Firma bajo protesta por la falta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de tiempo para el análisis de los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costos de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obras.</w:t>
            </w:r>
          </w:p>
        </w:tc>
      </w:tr>
      <w:tr>
        <w:trPr>
          <w:trHeight w:val="849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24-03-19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ind w:left="187" w:right="179" w:firstLine="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precisión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(Sin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firma)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Imprecisión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votación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recaba.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846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31-03-19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Imprecisión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votación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recaba.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010" w:hRule="atLeast"/>
        </w:trPr>
        <w:tc>
          <w:tcPr>
            <w:tcW w:w="852" w:type="dxa"/>
            <w:shd w:val="clear" w:color="auto" w:fill="F4AF83"/>
          </w:tcPr>
          <w:p>
            <w:pPr>
              <w:pStyle w:val="TableParagraph"/>
              <w:spacing w:before="2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987" w:type="dxa"/>
            <w:shd w:val="clear" w:color="auto" w:fill="F4AF83"/>
          </w:tcPr>
          <w:p>
            <w:pPr>
              <w:pStyle w:val="TableParagraph"/>
              <w:spacing w:before="2"/>
              <w:ind w:left="0" w:right="20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13-04-19</w:t>
            </w:r>
          </w:p>
        </w:tc>
        <w:tc>
          <w:tcPr>
            <w:tcW w:w="1133" w:type="dxa"/>
            <w:shd w:val="clear" w:color="auto" w:fill="F4AF83"/>
          </w:tcPr>
          <w:p>
            <w:pPr>
              <w:pStyle w:val="TableParagraph"/>
              <w:ind w:right="355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precisión</w:t>
            </w:r>
          </w:p>
          <w:p>
            <w:pPr>
              <w:pStyle w:val="TableParagraph"/>
              <w:spacing w:before="161"/>
              <w:rPr>
                <w:sz w:val="20"/>
              </w:rPr>
            </w:pPr>
            <w:r>
              <w:rPr>
                <w:w w:val="80"/>
                <w:sz w:val="20"/>
              </w:rPr>
              <w:t>(Sin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firma)</w:t>
            </w:r>
          </w:p>
        </w:tc>
        <w:tc>
          <w:tcPr>
            <w:tcW w:w="1419" w:type="dxa"/>
            <w:shd w:val="clear" w:color="auto" w:fill="F4AF83"/>
          </w:tcPr>
          <w:p>
            <w:pPr>
              <w:pStyle w:val="TableParagraph"/>
              <w:ind w:right="231"/>
              <w:rPr>
                <w:sz w:val="20"/>
              </w:rPr>
            </w:pPr>
            <w:r>
              <w:rPr>
                <w:w w:val="80"/>
                <w:sz w:val="20"/>
              </w:rPr>
              <w:t>Imprecisión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votación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recaba.</w:t>
            </w:r>
          </w:p>
        </w:tc>
        <w:tc>
          <w:tcPr>
            <w:tcW w:w="2552" w:type="dxa"/>
            <w:shd w:val="clear" w:color="auto" w:fill="F4AF83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30-04-19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15-05-19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30-05-19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11-06-19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27-06-19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15-07-19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23-07-19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15-08-19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2" w:type="dxa"/>
          </w:tcPr>
          <w:p>
            <w:pPr>
              <w:pStyle w:val="TableParagraph"/>
              <w:spacing w:before="2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26-08-19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31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13-09-19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849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before="2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before="2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30-09-19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before="2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Pide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atienda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proveedores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que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solicitan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pago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facturas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atrasadas.</w:t>
            </w:r>
          </w:p>
        </w:tc>
      </w:tr>
      <w:tr>
        <w:trPr>
          <w:trHeight w:val="390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15-10-19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994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34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28-10-19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tabs>
                <w:tab w:pos="694" w:val="left" w:leader="none"/>
                <w:tab w:pos="1099" w:val="left" w:leader="none"/>
              </w:tabs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En</w:t>
            </w:r>
            <w:r>
              <w:rPr>
                <w:spacing w:val="3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contra</w:t>
            </w:r>
            <w:r>
              <w:rPr>
                <w:spacing w:val="3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relación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Cuenta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Pública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Trimestral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</w:t>
              <w:tab/>
              <w:t>de</w:t>
              <w:tab/>
            </w:r>
            <w:r>
              <w:rPr>
                <w:spacing w:val="-4"/>
                <w:w w:val="85"/>
                <w:sz w:val="20"/>
              </w:rPr>
              <w:t>las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modificaciones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plantilla</w:t>
            </w:r>
            <w:r>
              <w:rPr>
                <w:spacing w:val="3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tabulador.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Respecto al voto en contra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argumentó que no se le había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otorgado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información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necesaria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votar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</w:tr>
      <w:tr>
        <w:trPr>
          <w:trHeight w:val="1996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before="2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before="2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11-11-19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before="2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tabs>
                <w:tab w:pos="488" w:val="left" w:leader="none"/>
                <w:tab w:pos="834" w:val="left" w:leader="none"/>
                <w:tab w:pos="1126" w:val="left" w:leader="none"/>
              </w:tabs>
              <w:ind w:right="98"/>
              <w:rPr>
                <w:sz w:val="20"/>
              </w:rPr>
            </w:pPr>
            <w:r>
              <w:rPr>
                <w:w w:val="90"/>
                <w:sz w:val="20"/>
              </w:rPr>
              <w:t>A</w:t>
              <w:tab/>
              <w:t>favor</w:t>
              <w:tab/>
            </w:r>
            <w:r>
              <w:rPr>
                <w:spacing w:val="-6"/>
                <w:w w:val="85"/>
                <w:sz w:val="20"/>
              </w:rPr>
              <w:t>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relación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programa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“Vende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Más”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en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contra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autorización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  <w:tab/>
              <w:tab/>
            </w:r>
            <w:r>
              <w:rPr>
                <w:w w:val="80"/>
                <w:sz w:val="20"/>
              </w:rPr>
              <w:t>fiestas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revolucionarias.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Respecto al voto en contra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argumentó no se dio informe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sobre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gastos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otros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eventos.</w:t>
            </w:r>
          </w:p>
        </w:tc>
      </w:tr>
      <w:tr>
        <w:trPr>
          <w:trHeight w:val="391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36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0" w:right="15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29-11-19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1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"/>
        <w:gridCol w:w="987"/>
        <w:gridCol w:w="1133"/>
        <w:gridCol w:w="1419"/>
        <w:gridCol w:w="2552"/>
      </w:tblGrid>
      <w:tr>
        <w:trPr>
          <w:trHeight w:val="849" w:hRule="atLeast"/>
        </w:trPr>
        <w:tc>
          <w:tcPr>
            <w:tcW w:w="853" w:type="dxa"/>
            <w:shd w:val="clear" w:color="auto" w:fill="D9D9D9"/>
          </w:tcPr>
          <w:p>
            <w:pPr>
              <w:pStyle w:val="TableParagraph"/>
              <w:ind w:left="115" w:right="10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sesión</w:t>
            </w:r>
          </w:p>
        </w:tc>
        <w:tc>
          <w:tcPr>
            <w:tcW w:w="987" w:type="dxa"/>
            <w:shd w:val="clear" w:color="auto" w:fill="D9D9D9"/>
          </w:tcPr>
          <w:p>
            <w:pPr>
              <w:pStyle w:val="TableParagraph"/>
              <w:spacing w:before="2"/>
              <w:ind w:left="109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Fecha</w:t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ind w:left="109" w:firstLine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Asistencia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actora</w:t>
            </w:r>
          </w:p>
        </w:tc>
        <w:tc>
          <w:tcPr>
            <w:tcW w:w="1419" w:type="dxa"/>
            <w:shd w:val="clear" w:color="auto" w:fill="D9D9D9"/>
          </w:tcPr>
          <w:p>
            <w:pPr>
              <w:pStyle w:val="TableParagraph"/>
              <w:ind w:left="536" w:hanging="3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Sentido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voto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ind w:left="221" w:right="94" w:hanging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Manifestaciones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formuladas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relación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disenso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37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13-12-19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38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30-12-19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39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31-12-19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  <w:shd w:val="clear" w:color="auto" w:fill="F4AF83"/>
          </w:tcPr>
          <w:p>
            <w:pPr>
              <w:pStyle w:val="TableParagraph"/>
              <w:spacing w:before="2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40</w:t>
            </w:r>
          </w:p>
        </w:tc>
        <w:tc>
          <w:tcPr>
            <w:tcW w:w="987" w:type="dxa"/>
            <w:shd w:val="clear" w:color="auto" w:fill="F4AF83"/>
          </w:tcPr>
          <w:p>
            <w:pPr>
              <w:pStyle w:val="TableParagraph"/>
              <w:spacing w:before="2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15-01-20</w:t>
            </w:r>
          </w:p>
        </w:tc>
        <w:tc>
          <w:tcPr>
            <w:tcW w:w="1133" w:type="dxa"/>
            <w:shd w:val="clear" w:color="auto" w:fill="F4AF83"/>
          </w:tcPr>
          <w:p>
            <w:pPr>
              <w:pStyle w:val="TableParagraph"/>
              <w:spacing w:before="2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4AF83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4AF83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41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29-01-20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42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13-02-20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997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43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24-02-20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tabs>
                <w:tab w:pos="737" w:val="left" w:leader="none"/>
                <w:tab w:pos="1183" w:val="left" w:leader="none"/>
              </w:tabs>
              <w:ind w:left="109" w:right="96"/>
              <w:rPr>
                <w:sz w:val="20"/>
              </w:rPr>
            </w:pPr>
            <w:r>
              <w:rPr>
                <w:w w:val="80"/>
                <w:sz w:val="20"/>
              </w:rPr>
              <w:t>En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las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festividades</w:t>
            </w:r>
            <w:r>
              <w:rPr>
                <w:spacing w:val="3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44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día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niño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favor</w:t>
              <w:tab/>
              <w:t>de</w:t>
              <w:tab/>
            </w:r>
            <w:r>
              <w:rPr>
                <w:spacing w:val="-9"/>
                <w:w w:val="90"/>
                <w:sz w:val="20"/>
              </w:rPr>
              <w:t>la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compra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terreno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basurero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44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28-02-20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45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02-03-20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46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20-03-20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47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15-04-20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before="2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48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20-04-20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49</w:t>
            </w:r>
          </w:p>
        </w:tc>
        <w:tc>
          <w:tcPr>
            <w:tcW w:w="987" w:type="dxa"/>
          </w:tcPr>
          <w:p>
            <w:pPr>
              <w:pStyle w:val="TableParagraph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29-04-20</w:t>
            </w:r>
          </w:p>
        </w:tc>
        <w:tc>
          <w:tcPr>
            <w:tcW w:w="1133" w:type="dxa"/>
          </w:tcPr>
          <w:p>
            <w:pPr>
              <w:pStyle w:val="TableParagraph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06-05-20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51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16-05-20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  <w:shd w:val="clear" w:color="auto" w:fill="F4AF83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</w:t>
            </w:r>
          </w:p>
        </w:tc>
        <w:tc>
          <w:tcPr>
            <w:tcW w:w="987" w:type="dxa"/>
            <w:shd w:val="clear" w:color="auto" w:fill="F4AF83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05-06-20</w:t>
            </w:r>
          </w:p>
        </w:tc>
        <w:tc>
          <w:tcPr>
            <w:tcW w:w="1133" w:type="dxa"/>
            <w:shd w:val="clear" w:color="auto" w:fill="F4AF83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4AF83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4AF83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2455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53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27-06-20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tabs>
                <w:tab w:pos="1253" w:val="left" w:leader="none"/>
              </w:tabs>
              <w:ind w:left="106" w:right="9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Realiza</w:t>
              <w:tab/>
            </w:r>
            <w:r>
              <w:rPr>
                <w:w w:val="80"/>
                <w:sz w:val="20"/>
              </w:rPr>
              <w:t>manifestaciones</w:t>
            </w:r>
            <w:r>
              <w:rPr>
                <w:spacing w:val="-43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respecto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 propiedad del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inmueble donde se encuentra el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Mercado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Municipal;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pregunta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cuál es la situación que </w:t>
            </w:r>
            <w:r>
              <w:rPr>
                <w:w w:val="85"/>
                <w:sz w:val="20"/>
              </w:rPr>
              <w:t>tiene el</w:t>
            </w:r>
            <w:r>
              <w:rPr>
                <w:spacing w:val="-46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terreno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propiedad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ayuntamiento,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ubicado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parte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posterior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del</w:t>
            </w:r>
            <w:r>
              <w:rPr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Panteón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Municipal, del cual no se han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entregado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escrituras.</w:t>
            </w:r>
          </w:p>
        </w:tc>
      </w:tr>
      <w:tr>
        <w:trPr>
          <w:trHeight w:val="1307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54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13-07-20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tabs>
                <w:tab w:pos="699" w:val="left" w:leader="none"/>
                <w:tab w:pos="1091" w:val="left" w:leader="none"/>
              </w:tabs>
              <w:ind w:left="109" w:right="96"/>
              <w:rPr>
                <w:sz w:val="20"/>
              </w:rPr>
            </w:pPr>
            <w:r>
              <w:rPr>
                <w:w w:val="85"/>
                <w:sz w:val="20"/>
              </w:rPr>
              <w:t>Imprecisión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  <w:tab/>
            </w:r>
            <w:r>
              <w:rPr>
                <w:w w:val="80"/>
                <w:sz w:val="20"/>
              </w:rPr>
              <w:t>votación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recabada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respecto</w:t>
              <w:tab/>
            </w:r>
            <w:r>
              <w:rPr>
                <w:spacing w:val="-4"/>
                <w:w w:val="85"/>
                <w:sz w:val="20"/>
              </w:rPr>
              <w:t>del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último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punto.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Firma bajo protesta respecto del</w:t>
            </w:r>
            <w:r>
              <w:rPr>
                <w:spacing w:val="-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punto nueve, porque refiere que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el gasto del informe virtual es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muy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elevado.</w:t>
            </w:r>
          </w:p>
        </w:tc>
      </w:tr>
      <w:tr>
        <w:trPr>
          <w:trHeight w:val="846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55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29-07-20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En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contra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último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punto.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Firma bajo protesta porque no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 le otorgó documento alguno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para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su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revisión.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before="2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56</w:t>
            </w:r>
          </w:p>
        </w:tc>
        <w:tc>
          <w:tcPr>
            <w:tcW w:w="987" w:type="dxa"/>
          </w:tcPr>
          <w:p>
            <w:pPr>
              <w:pStyle w:val="TableParagraph"/>
              <w:spacing w:before="2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15-08-20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88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57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1-08-20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390" w:hRule="atLeast"/>
        </w:trPr>
        <w:tc>
          <w:tcPr>
            <w:tcW w:w="853" w:type="dxa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58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15-09-20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619" w:hRule="atLeast"/>
        </w:trPr>
        <w:tc>
          <w:tcPr>
            <w:tcW w:w="853" w:type="dxa"/>
            <w:shd w:val="clear" w:color="auto" w:fill="FFE499"/>
          </w:tcPr>
          <w:p>
            <w:pPr>
              <w:pStyle w:val="TableParagraph"/>
              <w:spacing w:line="229" w:lineRule="exact"/>
              <w:ind w:left="112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30-09-20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5" w:right="45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w w:val="80"/>
                <w:sz w:val="20"/>
              </w:rPr>
              <w:t>Solicitar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más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cotizaciones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archivo.</w:t>
            </w:r>
          </w:p>
        </w:tc>
      </w:tr>
    </w:tbl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987"/>
        <w:gridCol w:w="1133"/>
        <w:gridCol w:w="1419"/>
        <w:gridCol w:w="2552"/>
      </w:tblGrid>
      <w:tr>
        <w:trPr>
          <w:trHeight w:val="849" w:hRule="atLeast"/>
        </w:trPr>
        <w:tc>
          <w:tcPr>
            <w:tcW w:w="852" w:type="dxa"/>
            <w:shd w:val="clear" w:color="auto" w:fill="D9D9D9"/>
          </w:tcPr>
          <w:p>
            <w:pPr>
              <w:pStyle w:val="TableParagraph"/>
              <w:ind w:left="115" w:right="1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sesión</w:t>
            </w:r>
          </w:p>
        </w:tc>
        <w:tc>
          <w:tcPr>
            <w:tcW w:w="987" w:type="dxa"/>
            <w:shd w:val="clear" w:color="auto" w:fill="D9D9D9"/>
          </w:tcPr>
          <w:p>
            <w:pPr>
              <w:pStyle w:val="TableParagraph"/>
              <w:spacing w:before="2"/>
              <w:ind w:left="110" w:right="1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Fecha</w:t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ind w:left="110" w:firstLine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Asistencia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actora</w:t>
            </w:r>
          </w:p>
        </w:tc>
        <w:tc>
          <w:tcPr>
            <w:tcW w:w="1419" w:type="dxa"/>
            <w:shd w:val="clear" w:color="auto" w:fill="D9D9D9"/>
          </w:tcPr>
          <w:p>
            <w:pPr>
              <w:pStyle w:val="TableParagraph"/>
              <w:ind w:left="534" w:hanging="3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Sentido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voto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ind w:left="222" w:right="94" w:hanging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Manifestaciones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formuladas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relación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disenso</w:t>
            </w:r>
          </w:p>
        </w:tc>
      </w:tr>
      <w:tr>
        <w:trPr>
          <w:trHeight w:val="390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</w:t>
            </w:r>
          </w:p>
        </w:tc>
        <w:tc>
          <w:tcPr>
            <w:tcW w:w="987" w:type="dxa"/>
          </w:tcPr>
          <w:p>
            <w:pPr>
              <w:pStyle w:val="TableParagraph"/>
              <w:spacing w:line="229" w:lineRule="exact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15-10-20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077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61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29-10-20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Señala que aún no se cuenta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 acreditación de propiedad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Mercado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Municipal.</w:t>
            </w:r>
          </w:p>
        </w:tc>
      </w:tr>
      <w:tr>
        <w:trPr>
          <w:trHeight w:val="388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62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15-11-20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849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63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30-11-20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Hace manifestación respecto al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Jardín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Niños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(asuntos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generales).</w:t>
            </w:r>
          </w:p>
        </w:tc>
      </w:tr>
      <w:tr>
        <w:trPr>
          <w:trHeight w:val="388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64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15-12-20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  <w:tr>
        <w:trPr>
          <w:trHeight w:val="1768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before="2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65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before="2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30-12-20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before="2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ind w:right="328"/>
              <w:rPr>
                <w:sz w:val="20"/>
              </w:rPr>
            </w:pPr>
            <w:r>
              <w:rPr>
                <w:w w:val="80"/>
                <w:sz w:val="20"/>
              </w:rPr>
              <w:t>En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contra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-4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punto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cinco.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Solicita especificar cuáles obras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5"/>
                <w:sz w:val="20"/>
              </w:rPr>
              <w:t>fueron concluidas y las que no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0"/>
                <w:sz w:val="20"/>
              </w:rPr>
              <w:t>fueron ejecutadas, ya que no le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pasan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ningún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expediente.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También considera que se ha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invertido mucho dinero solo en</w:t>
            </w:r>
            <w:r>
              <w:rPr>
                <w:spacing w:val="-4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cinco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comunidades.</w:t>
            </w:r>
          </w:p>
        </w:tc>
      </w:tr>
      <w:tr>
        <w:trPr>
          <w:trHeight w:val="388" w:hRule="atLeast"/>
        </w:trPr>
        <w:tc>
          <w:tcPr>
            <w:tcW w:w="852" w:type="dxa"/>
            <w:shd w:val="clear" w:color="auto" w:fill="FFE499"/>
          </w:tcPr>
          <w:p>
            <w:pPr>
              <w:pStyle w:val="TableParagraph"/>
              <w:spacing w:line="229" w:lineRule="exact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66</w:t>
            </w:r>
          </w:p>
        </w:tc>
        <w:tc>
          <w:tcPr>
            <w:tcW w:w="987" w:type="dxa"/>
            <w:shd w:val="clear" w:color="auto" w:fill="FFE499"/>
          </w:tcPr>
          <w:p>
            <w:pPr>
              <w:pStyle w:val="TableParagraph"/>
              <w:spacing w:line="229" w:lineRule="exact"/>
              <w:ind w:left="110" w:right="10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31-12-20</w:t>
            </w:r>
          </w:p>
        </w:tc>
        <w:tc>
          <w:tcPr>
            <w:tcW w:w="1133" w:type="dxa"/>
            <w:shd w:val="clear" w:color="auto" w:fill="FFE499"/>
          </w:tcPr>
          <w:p>
            <w:pPr>
              <w:pStyle w:val="TableParagraph"/>
              <w:spacing w:line="229" w:lineRule="exact"/>
              <w:ind w:left="456" w:right="45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419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Heading1"/>
        <w:spacing w:before="91"/>
        <w:ind w:left="222"/>
      </w:pPr>
      <w:r>
        <w:rPr/>
        <w:t>Sesiones</w:t>
      </w:r>
      <w:r>
        <w:rPr>
          <w:spacing w:val="-4"/>
        </w:rPr>
        <w:t> </w:t>
      </w:r>
      <w:r>
        <w:rPr/>
        <w:t>Extraordinarias</w:t>
      </w:r>
    </w:p>
    <w:p>
      <w:pPr>
        <w:pStyle w:val="BodyText"/>
        <w:spacing w:before="1"/>
        <w:rPr>
          <w:rFonts w:ascii="Arial"/>
          <w:b/>
          <w:sz w:val="16"/>
        </w:rPr>
      </w:pPr>
    </w:p>
    <w:tbl>
      <w:tblPr>
        <w:tblW w:w="0" w:type="auto"/>
        <w:jc w:val="left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992"/>
        <w:gridCol w:w="1037"/>
        <w:gridCol w:w="1536"/>
        <w:gridCol w:w="2552"/>
      </w:tblGrid>
      <w:tr>
        <w:trPr>
          <w:trHeight w:val="846" w:hRule="atLeast"/>
        </w:trPr>
        <w:tc>
          <w:tcPr>
            <w:tcW w:w="847" w:type="dxa"/>
            <w:shd w:val="clear" w:color="auto" w:fill="D9D9D9"/>
          </w:tcPr>
          <w:p>
            <w:pPr>
              <w:pStyle w:val="TableParagraph"/>
              <w:ind w:left="115" w:right="10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Sesión</w:t>
            </w:r>
          </w:p>
        </w:tc>
        <w:tc>
          <w:tcPr>
            <w:tcW w:w="992" w:type="dxa"/>
            <w:shd w:val="clear" w:color="auto" w:fill="D9D9D9"/>
          </w:tcPr>
          <w:p>
            <w:pPr>
              <w:pStyle w:val="TableParagraph"/>
              <w:spacing w:line="229" w:lineRule="exact"/>
              <w:ind w:left="0" w:right="24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Fecha</w:t>
            </w:r>
          </w:p>
        </w:tc>
        <w:tc>
          <w:tcPr>
            <w:tcW w:w="1037" w:type="dxa"/>
            <w:shd w:val="clear" w:color="auto" w:fill="D9D9D9"/>
          </w:tcPr>
          <w:p>
            <w:pPr>
              <w:pStyle w:val="TableParagraph"/>
              <w:ind w:right="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Asistencia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de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actora</w:t>
            </w:r>
          </w:p>
        </w:tc>
        <w:tc>
          <w:tcPr>
            <w:tcW w:w="1536" w:type="dxa"/>
            <w:shd w:val="clear" w:color="auto" w:fill="D9D9D9"/>
          </w:tcPr>
          <w:p>
            <w:pPr>
              <w:pStyle w:val="TableParagraph"/>
              <w:ind w:left="594" w:hanging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Sentido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voto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ind w:left="223" w:right="94" w:hanging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Manifestaciones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formuladas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relación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disenso</w:t>
            </w:r>
          </w:p>
        </w:tc>
      </w:tr>
      <w:tr>
        <w:trPr>
          <w:trHeight w:val="390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02-09-18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02-09-18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02-09-18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26-09-18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7" w:type="dxa"/>
            <w:shd w:val="clear" w:color="auto" w:fill="FFE499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5</w:t>
            </w:r>
          </w:p>
        </w:tc>
        <w:tc>
          <w:tcPr>
            <w:tcW w:w="992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18-10-18</w:t>
            </w:r>
          </w:p>
        </w:tc>
        <w:tc>
          <w:tcPr>
            <w:tcW w:w="1037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precisión.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06-12-18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  <w:shd w:val="clear" w:color="auto" w:fill="FFE499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7</w:t>
            </w:r>
          </w:p>
        </w:tc>
        <w:tc>
          <w:tcPr>
            <w:tcW w:w="992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precisión.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8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9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10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12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08-01-18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618" w:hRule="atLeast"/>
        </w:trPr>
        <w:tc>
          <w:tcPr>
            <w:tcW w:w="847" w:type="dxa"/>
            <w:shd w:val="clear" w:color="auto" w:fill="FFE499"/>
          </w:tcPr>
          <w:p>
            <w:pPr>
              <w:pStyle w:val="TableParagraph"/>
              <w:spacing w:line="229" w:lineRule="exact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</w:t>
            </w:r>
          </w:p>
        </w:tc>
        <w:tc>
          <w:tcPr>
            <w:tcW w:w="992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16-02-19</w:t>
            </w:r>
          </w:p>
        </w:tc>
        <w:tc>
          <w:tcPr>
            <w:tcW w:w="1037" w:type="dxa"/>
            <w:shd w:val="clear" w:color="auto" w:fill="FFE499"/>
          </w:tcPr>
          <w:p>
            <w:pPr>
              <w:pStyle w:val="TableParagraph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precisión.</w:t>
            </w:r>
          </w:p>
        </w:tc>
        <w:tc>
          <w:tcPr>
            <w:tcW w:w="1536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precisión.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left="112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16</w:t>
            </w:r>
          </w:p>
        </w:tc>
        <w:tc>
          <w:tcPr>
            <w:tcW w:w="992" w:type="dxa"/>
          </w:tcPr>
          <w:p>
            <w:pPr>
              <w:pStyle w:val="TableParagraph"/>
              <w:spacing w:line="229" w:lineRule="exact"/>
              <w:ind w:left="0" w:right="2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12-03-19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6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</w:tbl>
    <w:p>
      <w:pPr>
        <w:spacing w:after="0" w:line="229" w:lineRule="exac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1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991"/>
        <w:gridCol w:w="1037"/>
        <w:gridCol w:w="1537"/>
        <w:gridCol w:w="2552"/>
      </w:tblGrid>
      <w:tr>
        <w:trPr>
          <w:trHeight w:val="849" w:hRule="atLeast"/>
        </w:trPr>
        <w:tc>
          <w:tcPr>
            <w:tcW w:w="848" w:type="dxa"/>
            <w:shd w:val="clear" w:color="auto" w:fill="D9D9D9"/>
          </w:tcPr>
          <w:p>
            <w:pPr>
              <w:pStyle w:val="TableParagraph"/>
              <w:ind w:left="112" w:right="1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Número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Sesión</w:t>
            </w:r>
          </w:p>
        </w:tc>
        <w:tc>
          <w:tcPr>
            <w:tcW w:w="991" w:type="dxa"/>
            <w:shd w:val="clear" w:color="auto" w:fill="D9D9D9"/>
          </w:tcPr>
          <w:p>
            <w:pPr>
              <w:pStyle w:val="TableParagraph"/>
              <w:spacing w:before="2"/>
              <w:ind w:left="0" w:right="24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Fecha</w:t>
            </w:r>
          </w:p>
        </w:tc>
        <w:tc>
          <w:tcPr>
            <w:tcW w:w="1037" w:type="dxa"/>
            <w:shd w:val="clear" w:color="auto" w:fill="D9D9D9"/>
          </w:tcPr>
          <w:p>
            <w:pPr>
              <w:pStyle w:val="TableParagraph"/>
              <w:ind w:right="9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Asistencia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de 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actora</w:t>
            </w:r>
          </w:p>
        </w:tc>
        <w:tc>
          <w:tcPr>
            <w:tcW w:w="1537" w:type="dxa"/>
            <w:shd w:val="clear" w:color="auto" w:fill="D9D9D9"/>
          </w:tcPr>
          <w:p>
            <w:pPr>
              <w:pStyle w:val="TableParagraph"/>
              <w:ind w:left="595" w:hanging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Sentido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> </w:t>
            </w:r>
            <w:r>
              <w:rPr>
                <w:rFonts w:ascii="Arial"/>
                <w:b/>
                <w:w w:val="80"/>
                <w:sz w:val="20"/>
              </w:rPr>
              <w:t>su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voto</w:t>
            </w:r>
          </w:p>
        </w:tc>
        <w:tc>
          <w:tcPr>
            <w:tcW w:w="2552" w:type="dxa"/>
            <w:shd w:val="clear" w:color="auto" w:fill="D9D9D9"/>
          </w:tcPr>
          <w:p>
            <w:pPr>
              <w:pStyle w:val="TableParagraph"/>
              <w:ind w:left="222" w:right="94" w:hanging="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Manifestaciones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formuladas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relación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con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disenso</w:t>
            </w:r>
          </w:p>
        </w:tc>
      </w:tr>
      <w:tr>
        <w:trPr>
          <w:trHeight w:val="390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17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16-03-19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618" w:hRule="atLeast"/>
        </w:trPr>
        <w:tc>
          <w:tcPr>
            <w:tcW w:w="848" w:type="dxa"/>
            <w:shd w:val="clear" w:color="auto" w:fill="FFE499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</w:t>
            </w:r>
          </w:p>
        </w:tc>
        <w:tc>
          <w:tcPr>
            <w:tcW w:w="991" w:type="dxa"/>
            <w:shd w:val="clear" w:color="auto" w:fill="FFE499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08-05-19</w:t>
            </w:r>
          </w:p>
        </w:tc>
        <w:tc>
          <w:tcPr>
            <w:tcW w:w="1037" w:type="dxa"/>
            <w:shd w:val="clear" w:color="auto" w:fill="FFE499"/>
          </w:tcPr>
          <w:p>
            <w:pPr>
              <w:pStyle w:val="TableParagraph"/>
              <w:ind w:right="215"/>
              <w:rPr>
                <w:sz w:val="20"/>
              </w:rPr>
            </w:pPr>
            <w:r>
              <w:rPr>
                <w:w w:val="90"/>
                <w:sz w:val="20"/>
              </w:rPr>
              <w:t>Sin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80"/>
                <w:sz w:val="20"/>
              </w:rPr>
              <w:t>precisión.</w:t>
            </w:r>
          </w:p>
        </w:tc>
        <w:tc>
          <w:tcPr>
            <w:tcW w:w="1537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precisión.</w:t>
            </w:r>
          </w:p>
        </w:tc>
        <w:tc>
          <w:tcPr>
            <w:tcW w:w="2552" w:type="dxa"/>
            <w:shd w:val="clear" w:color="auto" w:fill="FFE499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08-05-19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27-06-19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8" w:type="dxa"/>
          </w:tcPr>
          <w:p>
            <w:pPr>
              <w:pStyle w:val="TableParagraph"/>
              <w:spacing w:before="2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21</w:t>
            </w:r>
          </w:p>
        </w:tc>
        <w:tc>
          <w:tcPr>
            <w:tcW w:w="991" w:type="dxa"/>
          </w:tcPr>
          <w:p>
            <w:pPr>
              <w:pStyle w:val="TableParagraph"/>
              <w:spacing w:before="2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26-08-19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9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22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29-10-19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8" w:type="dxa"/>
          </w:tcPr>
          <w:p>
            <w:pPr>
              <w:pStyle w:val="TableParagraph"/>
              <w:spacing w:before="2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</w:t>
            </w:r>
          </w:p>
        </w:tc>
        <w:tc>
          <w:tcPr>
            <w:tcW w:w="991" w:type="dxa"/>
          </w:tcPr>
          <w:p>
            <w:pPr>
              <w:pStyle w:val="TableParagraph"/>
              <w:spacing w:before="2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13-11-19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13-11-19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20-12-19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26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31-12-19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15-01-20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88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28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16-01-20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  <w:tr>
        <w:trPr>
          <w:trHeight w:val="390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left="109" w:right="1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</w:t>
            </w:r>
          </w:p>
        </w:tc>
        <w:tc>
          <w:tcPr>
            <w:tcW w:w="991" w:type="dxa"/>
          </w:tcPr>
          <w:p>
            <w:pPr>
              <w:pStyle w:val="TableParagraph"/>
              <w:spacing w:line="229" w:lineRule="exact"/>
              <w:ind w:left="0" w:right="2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04-05-20</w:t>
            </w:r>
          </w:p>
        </w:tc>
        <w:tc>
          <w:tcPr>
            <w:tcW w:w="10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0"/>
                <w:sz w:val="20"/>
              </w:rPr>
              <w:t>Sí</w:t>
            </w:r>
          </w:p>
        </w:tc>
        <w:tc>
          <w:tcPr>
            <w:tcW w:w="153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favor.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80"/>
                <w:sz w:val="20"/>
              </w:rPr>
              <w:t>Sin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manifestación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alguna</w:t>
            </w:r>
          </w:p>
        </w:tc>
      </w:tr>
    </w:tbl>
    <w:p>
      <w:pPr>
        <w:pStyle w:val="BodyText"/>
        <w:spacing w:before="6"/>
        <w:rPr>
          <w:rFonts w:ascii="Arial"/>
          <w:b/>
          <w:sz w:val="16"/>
        </w:rPr>
      </w:pPr>
    </w:p>
    <w:p>
      <w:pPr>
        <w:pStyle w:val="BodyText"/>
        <w:spacing w:before="91"/>
        <w:ind w:left="1354"/>
        <w:jc w:val="both"/>
      </w:pP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cuadros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anteceden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advierte: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60" w:lineRule="auto" w:before="1"/>
        <w:ind w:left="1354" w:right="477"/>
        <w:jc w:val="both"/>
      </w:pP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ordinarias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 </w:t>
      </w:r>
      <w:r>
        <w:rPr/>
        <w:t>en su escrito de queja se desprende lo siguiente: en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número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(3),</w:t>
      </w:r>
      <w:r>
        <w:rPr>
          <w:spacing w:val="-3"/>
        </w:rPr>
        <w:t> </w:t>
      </w:r>
      <w:r>
        <w:rPr/>
        <w:t>cuarenta</w:t>
      </w:r>
      <w:r>
        <w:rPr>
          <w:spacing w:val="-3"/>
        </w:rPr>
        <w:t> </w:t>
      </w:r>
      <w:r>
        <w:rPr/>
        <w:t>(40)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cincuenta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(52),</w:t>
      </w:r>
      <w:r>
        <w:rPr>
          <w:spacing w:val="-2"/>
        </w:rPr>
        <w:t> </w:t>
      </w:r>
      <w:r>
        <w:rPr/>
        <w:t>sí</w:t>
      </w:r>
      <w:r>
        <w:rPr>
          <w:spacing w:val="-3"/>
        </w:rPr>
        <w:t> </w:t>
      </w:r>
      <w:r>
        <w:rPr/>
        <w:t>asistió,</w:t>
      </w:r>
      <w:r>
        <w:rPr>
          <w:spacing w:val="-70"/>
        </w:rPr>
        <w:t> </w:t>
      </w:r>
      <w:r>
        <w:rPr/>
        <w:t>sus votos fueron a favor y no se advierte manifestación alguna de</w:t>
      </w:r>
      <w:r>
        <w:rPr>
          <w:spacing w:val="1"/>
        </w:rPr>
        <w:t> </w:t>
      </w:r>
      <w:r>
        <w:rPr/>
        <w:t>desacuerdo, de ahí que no se desprende ninguna inconsistencia o</w:t>
      </w:r>
      <w:r>
        <w:rPr>
          <w:spacing w:val="-70"/>
        </w:rPr>
        <w:t> </w:t>
      </w:r>
      <w:r>
        <w:rPr/>
        <w:t>irregularidad.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En el acta número quince (15), se observa que firmó bajo protesta</w:t>
      </w:r>
      <w:r>
        <w:rPr>
          <w:spacing w:val="1"/>
        </w:rPr>
        <w:t> </w:t>
      </w:r>
      <w:r>
        <w:rPr/>
        <w:t>porque no se le otorgó a tiempo la información para el debido</w:t>
      </w:r>
      <w:r>
        <w:rPr>
          <w:spacing w:val="1"/>
        </w:rPr>
        <w:t> </w:t>
      </w:r>
      <w:r>
        <w:rPr/>
        <w:t>análisis;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tanto</w:t>
      </w:r>
      <w:r>
        <w:rPr>
          <w:spacing w:val="-4"/>
        </w:rPr>
        <w:t> </w:t>
      </w:r>
      <w:r>
        <w:rPr/>
        <w:t>que,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número</w:t>
      </w:r>
      <w:r>
        <w:rPr>
          <w:spacing w:val="-4"/>
        </w:rPr>
        <w:t> </w:t>
      </w:r>
      <w:r>
        <w:rPr/>
        <w:t>veintiuno</w:t>
      </w:r>
      <w:r>
        <w:rPr>
          <w:spacing w:val="-4"/>
        </w:rPr>
        <w:t> </w:t>
      </w:r>
      <w:r>
        <w:rPr/>
        <w:t>(21),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precisa</w:t>
      </w:r>
      <w:r>
        <w:rPr>
          <w:spacing w:val="-4"/>
        </w:rPr>
        <w:t> </w:t>
      </w:r>
      <w:r>
        <w:rPr/>
        <w:t>si</w:t>
      </w:r>
      <w:r>
        <w:rPr>
          <w:spacing w:val="-70"/>
        </w:rPr>
        <w:t> </w:t>
      </w:r>
      <w:r>
        <w:rPr/>
        <w:t>asistió –adicionalmente no se observa su firma-, de ahí que se</w:t>
      </w:r>
      <w:r>
        <w:rPr>
          <w:spacing w:val="1"/>
        </w:rPr>
        <w:t> </w:t>
      </w:r>
      <w:r>
        <w:rPr/>
        <w:t>adviertan imprecisiones en la votación recabada; sin embargo, con</w:t>
      </w:r>
      <w:r>
        <w:rPr>
          <w:spacing w:val="-70"/>
        </w:rPr>
        <w:t> </w:t>
      </w:r>
      <w:r>
        <w:rPr/>
        <w:t>entera</w:t>
      </w:r>
      <w:r>
        <w:rPr>
          <w:spacing w:val="-2"/>
        </w:rPr>
        <w:t> </w:t>
      </w:r>
      <w:r>
        <w:rPr/>
        <w:t>independencia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existan</w:t>
      </w:r>
      <w:r>
        <w:rPr>
          <w:spacing w:val="-4"/>
        </w:rPr>
        <w:t> </w:t>
      </w:r>
      <w:r>
        <w:rPr/>
        <w:t>imprecisiones,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ninguna</w:t>
      </w:r>
      <w:r>
        <w:rPr>
          <w:spacing w:val="-4"/>
        </w:rPr>
        <w:t> </w:t>
      </w:r>
      <w:r>
        <w:rPr/>
        <w:t>de</w:t>
      </w:r>
      <w:r>
        <w:rPr>
          <w:spacing w:val="-70"/>
        </w:rPr>
        <w:t> </w:t>
      </w:r>
      <w:r>
        <w:rPr/>
        <w:t>ellas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advierte</w:t>
      </w:r>
      <w:r>
        <w:rPr>
          <w:spacing w:val="-4"/>
        </w:rPr>
        <w:t> </w:t>
      </w:r>
      <w:r>
        <w:rPr/>
        <w:t>algún</w:t>
      </w:r>
      <w:r>
        <w:rPr>
          <w:spacing w:val="-7"/>
        </w:rPr>
        <w:t> </w:t>
      </w:r>
      <w:r>
        <w:rPr/>
        <w:t>indicio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suponga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existencia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1354" w:right="476"/>
        <w:jc w:val="both"/>
      </w:pPr>
      <w:r>
        <w:rPr/>
        <w:t>Adicionalmente, este </w:t>
      </w:r>
      <w:r>
        <w:rPr>
          <w:rFonts w:ascii="Arial" w:hAnsi="Arial"/>
          <w:i/>
        </w:rPr>
        <w:t>TEEM </w:t>
      </w:r>
      <w:r>
        <w:rPr/>
        <w:t>se avocó al análisis de la totalidad de</w:t>
      </w:r>
      <w:r>
        <w:rPr>
          <w:spacing w:val="1"/>
        </w:rPr>
        <w:t> </w:t>
      </w:r>
      <w:r>
        <w:rPr/>
        <w:t>las actas de sesión de Cabildo del </w:t>
      </w:r>
      <w:r>
        <w:rPr>
          <w:rFonts w:ascii="Arial" w:hAnsi="Arial"/>
          <w:i/>
        </w:rPr>
        <w:t>Ayuntamiento </w:t>
      </w:r>
      <w:r>
        <w:rPr/>
        <w:t>que se señalaron</w:t>
      </w:r>
      <w:r>
        <w:rPr>
          <w:spacing w:val="-70"/>
        </w:rPr>
        <w:t> </w:t>
      </w:r>
      <w:r>
        <w:rPr/>
        <w:t>en los cuadros que anteceden, de los cuales se advierten diversas</w:t>
      </w:r>
      <w:r>
        <w:rPr>
          <w:spacing w:val="-70"/>
        </w:rPr>
        <w:t> </w:t>
      </w:r>
      <w:r>
        <w:rPr/>
        <w:t>observaciones</w:t>
      </w:r>
      <w:r>
        <w:rPr>
          <w:spacing w:val="47"/>
        </w:rPr>
        <w:t> </w:t>
      </w:r>
      <w:r>
        <w:rPr/>
        <w:t>o</w:t>
      </w:r>
      <w:r>
        <w:rPr>
          <w:spacing w:val="48"/>
        </w:rPr>
        <w:t> </w:t>
      </w:r>
      <w:r>
        <w:rPr/>
        <w:t>manifestaciones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54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48"/>
        </w:rPr>
        <w:t> </w:t>
      </w:r>
      <w:r>
        <w:rPr>
          <w:rFonts w:ascii="Arial" w:hAnsi="Arial"/>
          <w:i/>
        </w:rPr>
        <w:t>–</w:t>
      </w:r>
      <w:r>
        <w:rPr/>
        <w:t>cuatro</w:t>
      </w:r>
      <w:r>
        <w:rPr>
          <w:spacing w:val="50"/>
        </w:rPr>
        <w:t> </w:t>
      </w:r>
      <w:r>
        <w:rPr/>
        <w:t>las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4"/>
        <w:jc w:val="both"/>
      </w:pPr>
      <w:r>
        <w:rPr/>
        <w:t>firmó bajo protesta, y en seis realiza diversos señalamientos en</w:t>
      </w:r>
      <w:r>
        <w:rPr>
          <w:spacing w:val="1"/>
        </w:rPr>
        <w:t> </w:t>
      </w:r>
      <w:r>
        <w:rPr/>
        <w:t>relación con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postura</w:t>
      </w:r>
      <w:r>
        <w:rPr>
          <w:spacing w:val="-2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algunos</w:t>
      </w:r>
      <w:r>
        <w:rPr>
          <w:spacing w:val="1"/>
        </w:rPr>
        <w:t> </w:t>
      </w:r>
      <w:r>
        <w:rPr/>
        <w:t>puntos-.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222" w:right="1617"/>
        <w:jc w:val="both"/>
      </w:pPr>
      <w:r>
        <w:rPr/>
        <w:t>De lo señalado se acredita la existencia de irregularidades como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posibilita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encuadra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hipótesis</w:t>
      </w:r>
      <w:r>
        <w:rPr>
          <w:spacing w:val="-2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establecidas como</w:t>
      </w:r>
      <w:r>
        <w:rPr>
          <w:spacing w:val="-1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9"/>
        </w:numPr>
        <w:tabs>
          <w:tab w:pos="662" w:val="left" w:leader="none"/>
        </w:tabs>
        <w:spacing w:line="360" w:lineRule="auto" w:before="0" w:after="0"/>
        <w:ind w:left="222" w:right="1616" w:firstLine="0"/>
        <w:jc w:val="left"/>
      </w:pPr>
      <w:r>
        <w:rPr/>
        <w:t>Existencia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tipo</w:t>
      </w:r>
      <w:r>
        <w:rPr>
          <w:spacing w:val="5"/>
        </w:rPr>
        <w:t> </w:t>
      </w:r>
      <w:r>
        <w:rPr/>
        <w:t>administrativo</w:t>
      </w:r>
      <w:r>
        <w:rPr>
          <w:spacing w:val="4"/>
        </w:rPr>
        <w:t> </w:t>
      </w:r>
      <w:r>
        <w:rPr/>
        <w:t>sancionador</w:t>
      </w:r>
      <w:r>
        <w:rPr>
          <w:spacing w:val="5"/>
        </w:rPr>
        <w:t> </w:t>
      </w:r>
      <w:r>
        <w:rPr/>
        <w:t>aplicable</w:t>
      </w:r>
      <w:r>
        <w:rPr>
          <w:spacing w:val="5"/>
        </w:rPr>
        <w:t> </w:t>
      </w:r>
      <w:r>
        <w:rPr/>
        <w:t>al</w:t>
      </w:r>
      <w:r>
        <w:rPr>
          <w:spacing w:val="-69"/>
        </w:rPr>
        <w:t> </w:t>
      </w:r>
      <w:r>
        <w:rPr/>
        <w:t>caso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222" w:right="1616"/>
        <w:jc w:val="both"/>
      </w:pP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0"/>
        </w:rPr>
        <w:t> </w:t>
      </w:r>
      <w:r>
        <w:rPr>
          <w:rFonts w:ascii="Arial" w:hAnsi="Arial"/>
          <w:i/>
        </w:rPr>
        <w:t>Denunciante </w:t>
      </w:r>
      <w:r>
        <w:rPr/>
        <w:t>podría actualizar lo regulado en el artículo 3 Bis,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II,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Electoral </w:t>
      </w:r>
      <w:r>
        <w:rPr/>
        <w:t>que</w:t>
      </w:r>
      <w:r>
        <w:rPr>
          <w:spacing w:val="-1"/>
        </w:rPr>
        <w:t> </w:t>
      </w:r>
      <w:r>
        <w:rPr/>
        <w:t>establece:</w:t>
      </w:r>
    </w:p>
    <w:p>
      <w:pPr>
        <w:pStyle w:val="BodyText"/>
        <w:spacing w:before="11"/>
        <w:rPr>
          <w:sz w:val="35"/>
        </w:rPr>
      </w:pPr>
    </w:p>
    <w:p>
      <w:pPr>
        <w:spacing w:line="276" w:lineRule="auto" w:before="0"/>
        <w:ind w:left="788" w:right="223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“II.</w:t>
      </w:r>
      <w:r>
        <w:rPr>
          <w:rFonts w:ascii="Arial" w:hAnsi="Arial"/>
          <w:i/>
          <w:spacing w:val="62"/>
          <w:sz w:val="24"/>
        </w:rPr>
        <w:t> </w:t>
      </w:r>
      <w:r>
        <w:rPr>
          <w:rFonts w:ascii="Arial" w:hAnsi="Arial"/>
          <w:i/>
          <w:sz w:val="24"/>
        </w:rPr>
        <w:t>Restringir</w:t>
      </w:r>
      <w:r>
        <w:rPr>
          <w:rFonts w:ascii="Arial" w:hAnsi="Arial"/>
          <w:i/>
          <w:spacing w:val="58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64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61"/>
          <w:sz w:val="24"/>
        </w:rPr>
        <w:t> </w:t>
      </w:r>
      <w:r>
        <w:rPr>
          <w:rFonts w:ascii="Arial" w:hAnsi="Arial"/>
          <w:i/>
          <w:sz w:val="24"/>
        </w:rPr>
        <w:t>injustificadamente</w:t>
      </w:r>
      <w:r>
        <w:rPr>
          <w:rFonts w:ascii="Arial" w:hAnsi="Arial"/>
          <w:i/>
          <w:spacing w:val="6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60"/>
          <w:sz w:val="24"/>
        </w:rPr>
        <w:t> </w:t>
      </w:r>
      <w:r>
        <w:rPr>
          <w:rFonts w:ascii="Arial" w:hAnsi="Arial"/>
          <w:i/>
          <w:sz w:val="24"/>
        </w:rPr>
        <w:t>realización</w:t>
      </w:r>
      <w:r>
        <w:rPr>
          <w:rFonts w:ascii="Arial" w:hAnsi="Arial"/>
          <w:i/>
          <w:spacing w:val="6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acciones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inherentes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 su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cargo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 función;”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encuadra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normativa clara, lo cual, analizado desde la óptica de una sanción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sujetar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-70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Ayuntamiento</w:t>
      </w:r>
      <w:r>
        <w:rPr>
          <w:rFonts w:ascii="Arial" w:hAnsi="Arial"/>
          <w:i/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presunta</w:t>
      </w:r>
      <w:r>
        <w:rPr>
          <w:spacing w:val="-70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>
          <w:rFonts w:ascii="Arial" w:hAnsi="Arial"/>
          <w:i/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-17"/>
        </w:rPr>
        <w:t> </w:t>
      </w:r>
      <w:r>
        <w:rPr/>
        <w:t>públicos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forman</w:t>
      </w:r>
      <w:r>
        <w:rPr>
          <w:spacing w:val="-16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Cabildo;</w:t>
      </w:r>
      <w:r>
        <w:rPr>
          <w:spacing w:val="-13"/>
        </w:rPr>
        <w:t> </w:t>
      </w:r>
      <w:r>
        <w:rPr/>
        <w:t>en</w:t>
      </w:r>
      <w:r>
        <w:rPr>
          <w:spacing w:val="-16"/>
        </w:rPr>
        <w:t> </w:t>
      </w:r>
      <w:r>
        <w:rPr/>
        <w:t>consecuencia,</w:t>
      </w:r>
      <w:r>
        <w:rPr>
          <w:spacing w:val="-70"/>
        </w:rPr>
        <w:t> </w:t>
      </w:r>
      <w:r>
        <w:rPr/>
        <w:t>existe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efectuar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subsunción, o</w:t>
      </w:r>
      <w:r>
        <w:rPr>
          <w:spacing w:val="-2"/>
        </w:rPr>
        <w:t> </w:t>
      </w:r>
      <w:r>
        <w:rPr/>
        <w:t>sea,</w:t>
      </w:r>
      <w:r>
        <w:rPr>
          <w:spacing w:val="-3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si</w:t>
      </w:r>
      <w:r>
        <w:rPr>
          <w:spacing w:val="-70"/>
        </w:rPr>
        <w:t> </w:t>
      </w:r>
      <w:r>
        <w:rPr/>
        <w:t>el hecho jurídico acreditado reproduce la hipótesis contenida en la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>
          <w:rFonts w:ascii="Arial" w:hAnsi="Arial"/>
          <w:i/>
        </w:rPr>
        <w:t>VPMG;</w:t>
      </w:r>
      <w:r>
        <w:rPr>
          <w:rFonts w:ascii="Arial" w:hAnsi="Arial"/>
          <w:i/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restringir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limitar</w:t>
      </w:r>
      <w:r>
        <w:rPr>
          <w:spacing w:val="1"/>
        </w:rPr>
        <w:t> </w:t>
      </w:r>
      <w:r>
        <w:rPr/>
        <w:t>injustificadamente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inherentes</w:t>
      </w:r>
      <w:r>
        <w:rPr>
          <w:spacing w:val="-2"/>
        </w:rPr>
        <w:t> </w:t>
      </w:r>
      <w:r>
        <w:rPr/>
        <w:t>al cargo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en su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Síndica.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664" w:val="left" w:leader="none"/>
        </w:tabs>
        <w:spacing w:line="360" w:lineRule="auto" w:before="0" w:after="0"/>
        <w:ind w:left="222" w:right="1616" w:firstLine="0"/>
        <w:jc w:val="left"/>
      </w:pPr>
      <w:r>
        <w:rPr/>
        <w:t>Ejercicio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subsunción</w:t>
      </w:r>
      <w:r>
        <w:rPr>
          <w:spacing w:val="7"/>
        </w:rPr>
        <w:t> </w:t>
      </w:r>
      <w:r>
        <w:rPr/>
        <w:t>del</w:t>
      </w:r>
      <w:r>
        <w:rPr>
          <w:spacing w:val="9"/>
        </w:rPr>
        <w:t> </w:t>
      </w:r>
      <w:r>
        <w:rPr/>
        <w:t>hecho</w:t>
      </w:r>
      <w:r>
        <w:rPr>
          <w:spacing w:val="7"/>
        </w:rPr>
        <w:t> </w:t>
      </w:r>
      <w:r>
        <w:rPr/>
        <w:t>jurídico</w:t>
      </w:r>
      <w:r>
        <w:rPr>
          <w:spacing w:val="6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supuesto</w:t>
      </w:r>
      <w:r>
        <w:rPr>
          <w:spacing w:val="-69"/>
        </w:rPr>
        <w:t> </w:t>
      </w:r>
      <w:r>
        <w:rPr/>
        <w:t>normativo</w:t>
      </w: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222" w:right="1611"/>
        <w:jc w:val="both"/>
        <w:rPr>
          <w:rFonts w:ascii="Arial" w:hAnsi="Arial"/>
          <w:i/>
        </w:rPr>
      </w:pPr>
      <w:r>
        <w:rPr/>
        <w:t>Precisado lo anterior, se procede a verificar si se satisfacen los</w:t>
      </w:r>
      <w:r>
        <w:rPr>
          <w:spacing w:val="1"/>
        </w:rPr>
        <w:t> </w:t>
      </w:r>
      <w:r>
        <w:rPr/>
        <w:t>cinco</w:t>
      </w:r>
      <w:r>
        <w:rPr>
          <w:spacing w:val="-7"/>
        </w:rPr>
        <w:t> </w:t>
      </w:r>
      <w:r>
        <w:rPr/>
        <w:t>puntos</w:t>
      </w:r>
      <w:r>
        <w:rPr>
          <w:spacing w:val="-5"/>
        </w:rPr>
        <w:t> </w:t>
      </w:r>
      <w:r>
        <w:rPr/>
        <w:t>guía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si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trata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>
          <w:rFonts w:ascii="Arial" w:hAnsi="Arial"/>
          <w:i/>
        </w:rPr>
        <w:t>VPMG,</w:t>
      </w:r>
    </w:p>
    <w:p>
      <w:pPr>
        <w:spacing w:after="0" w:line="360" w:lineRule="auto"/>
        <w:jc w:val="both"/>
        <w:rPr>
          <w:rFonts w:ascii="Arial" w:hAnsi="Arial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360" w:lineRule="auto" w:before="213"/>
        <w:ind w:left="1354" w:right="473"/>
      </w:pP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Superior</w:t>
      </w:r>
      <w:r>
        <w:rPr>
          <w:rFonts w:ascii="Arial" w:hAnsi="Arial"/>
          <w:i/>
          <w:spacing w:val="-9"/>
        </w:rPr>
        <w:t> </w:t>
      </w:r>
      <w:r>
        <w:rPr/>
        <w:t>ha</w:t>
      </w:r>
      <w:r>
        <w:rPr>
          <w:spacing w:val="-12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como</w:t>
      </w:r>
      <w:r>
        <w:rPr>
          <w:spacing w:val="-9"/>
        </w:rPr>
        <w:t> </w:t>
      </w:r>
      <w:r>
        <w:rPr/>
        <w:t>instrumento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actuación</w:t>
      </w:r>
      <w:r>
        <w:rPr>
          <w:spacing w:val="-69"/>
        </w:rPr>
        <w:t> </w:t>
      </w:r>
      <w:r>
        <w:rPr/>
        <w:t>en</w:t>
      </w:r>
      <w:r>
        <w:rPr>
          <w:spacing w:val="-2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posible</w:t>
      </w:r>
      <w:r>
        <w:rPr>
          <w:spacing w:val="3"/>
        </w:rPr>
        <w:t> </w:t>
      </w:r>
      <w:r>
        <w:rPr>
          <w:rFonts w:ascii="Arial" w:hAnsi="Arial"/>
          <w:i/>
        </w:rPr>
        <w:t>VPMG</w:t>
      </w:r>
      <w:r>
        <w:rPr>
          <w:vertAlign w:val="superscript"/>
        </w:rPr>
        <w:t>41</w:t>
      </w:r>
      <w:r>
        <w:rPr>
          <w:vertAlign w:val="baseline"/>
        </w:rPr>
        <w:t>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679" w:val="left" w:leader="none"/>
        </w:tabs>
        <w:spacing w:line="360" w:lineRule="auto" w:before="1" w:after="0"/>
        <w:ind w:left="1354" w:right="477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Sucede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marco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ejercicio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 derechos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político-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electorales o bien en el ejercicio de un cargo público. </w:t>
      </w:r>
      <w:r>
        <w:rPr>
          <w:sz w:val="26"/>
        </w:rPr>
        <w:t>Sí se</w:t>
      </w:r>
      <w:r>
        <w:rPr>
          <w:spacing w:val="1"/>
          <w:sz w:val="26"/>
        </w:rPr>
        <w:t> </w:t>
      </w:r>
      <w:r>
        <w:rPr>
          <w:sz w:val="26"/>
        </w:rPr>
        <w:t>configura,</w:t>
      </w:r>
      <w:r>
        <w:rPr>
          <w:spacing w:val="1"/>
          <w:sz w:val="26"/>
        </w:rPr>
        <w:t> </w:t>
      </w:r>
      <w:r>
        <w:rPr>
          <w:sz w:val="26"/>
        </w:rPr>
        <w:t>porque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hechos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señala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llevan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cabo</w:t>
      </w:r>
      <w:r>
        <w:rPr>
          <w:spacing w:val="1"/>
          <w:sz w:val="26"/>
        </w:rPr>
        <w:t> </w:t>
      </w:r>
      <w:r>
        <w:rPr>
          <w:sz w:val="26"/>
        </w:rPr>
        <w:t>previamente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dentro</w:t>
      </w:r>
      <w:r>
        <w:rPr>
          <w:spacing w:val="-3"/>
          <w:sz w:val="26"/>
        </w:rPr>
        <w:t> </w:t>
      </w:r>
      <w:r>
        <w:rPr>
          <w:sz w:val="26"/>
        </w:rPr>
        <w:t>del</w:t>
      </w:r>
      <w:r>
        <w:rPr>
          <w:spacing w:val="-2"/>
          <w:sz w:val="26"/>
        </w:rPr>
        <w:t> </w:t>
      </w:r>
      <w:r>
        <w:rPr>
          <w:sz w:val="26"/>
        </w:rPr>
        <w:t>desarrollo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las</w:t>
      </w:r>
      <w:r>
        <w:rPr>
          <w:spacing w:val="-2"/>
          <w:sz w:val="26"/>
        </w:rPr>
        <w:t> </w:t>
      </w:r>
      <w:r>
        <w:rPr>
          <w:sz w:val="26"/>
        </w:rPr>
        <w:t>Sesiones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Cabildo,</w:t>
      </w:r>
      <w:r>
        <w:rPr>
          <w:spacing w:val="-4"/>
          <w:sz w:val="26"/>
        </w:rPr>
        <w:t> </w:t>
      </w:r>
      <w:r>
        <w:rPr>
          <w:sz w:val="26"/>
        </w:rPr>
        <w:t>es</w:t>
      </w:r>
      <w:r>
        <w:rPr>
          <w:spacing w:val="-70"/>
          <w:sz w:val="26"/>
        </w:rPr>
        <w:t> </w:t>
      </w:r>
      <w:r>
        <w:rPr>
          <w:sz w:val="26"/>
        </w:rPr>
        <w:t>decir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inciden</w:t>
      </w:r>
      <w:r>
        <w:rPr>
          <w:spacing w:val="-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-1"/>
          <w:sz w:val="26"/>
        </w:rPr>
        <w:t> </w:t>
      </w:r>
      <w:r>
        <w:rPr>
          <w:sz w:val="26"/>
        </w:rPr>
        <w:t>ejercicio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-1"/>
          <w:sz w:val="26"/>
        </w:rPr>
        <w:t> </w:t>
      </w:r>
      <w:r>
        <w:rPr>
          <w:sz w:val="26"/>
        </w:rPr>
        <w:t>cargo.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607" w:val="left" w:leader="none"/>
        </w:tabs>
        <w:spacing w:line="360" w:lineRule="auto" w:before="0" w:after="0"/>
        <w:ind w:left="1354" w:right="477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Es perpetrado por el Estado o sus agentes, por superiores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jerárquicos,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colegas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trabajo,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partidos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políticos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representantes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los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mismos;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medios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comunicación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sus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integrantes,</w:t>
      </w:r>
      <w:r>
        <w:rPr>
          <w:rFonts w:ascii="Arial" w:hAnsi="Arial"/>
          <w:b/>
          <w:spacing w:val="-18"/>
          <w:sz w:val="26"/>
        </w:rPr>
        <w:t> </w:t>
      </w:r>
      <w:r>
        <w:rPr>
          <w:rFonts w:ascii="Arial" w:hAnsi="Arial"/>
          <w:b/>
          <w:sz w:val="26"/>
        </w:rPr>
        <w:t>un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particular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y/o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un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grupo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personas.</w:t>
      </w:r>
      <w:r>
        <w:rPr>
          <w:rFonts w:ascii="Arial" w:hAnsi="Arial"/>
          <w:b/>
          <w:spacing w:val="-14"/>
          <w:sz w:val="26"/>
        </w:rPr>
        <w:t> </w:t>
      </w:r>
      <w:r>
        <w:rPr>
          <w:sz w:val="26"/>
        </w:rPr>
        <w:t>Se</w:t>
      </w:r>
      <w:r>
        <w:rPr>
          <w:spacing w:val="-17"/>
          <w:sz w:val="26"/>
        </w:rPr>
        <w:t> </w:t>
      </w:r>
      <w:r>
        <w:rPr>
          <w:sz w:val="26"/>
        </w:rPr>
        <w:t>cumple,</w:t>
      </w:r>
      <w:r>
        <w:rPr>
          <w:spacing w:val="-70"/>
          <w:sz w:val="26"/>
        </w:rPr>
        <w:t> </w:t>
      </w:r>
      <w:r>
        <w:rPr>
          <w:sz w:val="26"/>
        </w:rPr>
        <w:t>pues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irregularidades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refiere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atribuye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 y al Secretario del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, relacionadas con las</w:t>
      </w:r>
      <w:r>
        <w:rPr>
          <w:spacing w:val="1"/>
          <w:sz w:val="26"/>
        </w:rPr>
        <w:t> </w:t>
      </w:r>
      <w:r>
        <w:rPr>
          <w:sz w:val="26"/>
        </w:rPr>
        <w:t>actividades que se desarrollan previa, durante y posteriormente se</w:t>
      </w:r>
      <w:r>
        <w:rPr>
          <w:spacing w:val="-70"/>
          <w:sz w:val="26"/>
        </w:rPr>
        <w:t> </w:t>
      </w:r>
      <w:r>
        <w:rPr>
          <w:sz w:val="26"/>
        </w:rPr>
        <w:t>lleven a cabo las sesiones de Cabildo. De ahí que los citados</w:t>
      </w:r>
      <w:r>
        <w:rPr>
          <w:spacing w:val="1"/>
          <w:sz w:val="26"/>
        </w:rPr>
        <w:t> </w:t>
      </w:r>
      <w:r>
        <w:rPr>
          <w:sz w:val="26"/>
        </w:rPr>
        <w:t>funcionarios</w:t>
      </w:r>
      <w:r>
        <w:rPr>
          <w:spacing w:val="-1"/>
          <w:sz w:val="26"/>
        </w:rPr>
        <w:t> </w:t>
      </w:r>
      <w:r>
        <w:rPr>
          <w:sz w:val="26"/>
        </w:rPr>
        <w:t>al</w:t>
      </w:r>
      <w:r>
        <w:rPr>
          <w:spacing w:val="-2"/>
          <w:sz w:val="26"/>
        </w:rPr>
        <w:t> </w:t>
      </w:r>
      <w:r>
        <w:rPr>
          <w:sz w:val="26"/>
        </w:rPr>
        <w:t>ser</w:t>
      </w:r>
      <w:r>
        <w:rPr>
          <w:spacing w:val="-1"/>
          <w:sz w:val="26"/>
        </w:rPr>
        <w:t> </w:t>
      </w:r>
      <w:r>
        <w:rPr>
          <w:sz w:val="26"/>
        </w:rPr>
        <w:t>parte</w:t>
      </w:r>
      <w:r>
        <w:rPr>
          <w:spacing w:val="-4"/>
          <w:sz w:val="26"/>
        </w:rPr>
        <w:t> </w:t>
      </w:r>
      <w:r>
        <w:rPr>
          <w:sz w:val="26"/>
        </w:rPr>
        <w:t>del</w:t>
      </w:r>
      <w:r>
        <w:rPr>
          <w:spacing w:val="-3"/>
          <w:sz w:val="26"/>
        </w:rPr>
        <w:t> </w:t>
      </w:r>
      <w:r>
        <w:rPr>
          <w:sz w:val="26"/>
        </w:rPr>
        <w:t>citado</w:t>
      </w:r>
      <w:r>
        <w:rPr>
          <w:spacing w:val="-2"/>
          <w:sz w:val="26"/>
        </w:rPr>
        <w:t> </w:t>
      </w:r>
      <w:r>
        <w:rPr>
          <w:sz w:val="26"/>
        </w:rPr>
        <w:t>cuerpo</w:t>
      </w:r>
      <w:r>
        <w:rPr>
          <w:spacing w:val="-4"/>
          <w:sz w:val="26"/>
        </w:rPr>
        <w:t> </w:t>
      </w:r>
      <w:r>
        <w:rPr>
          <w:sz w:val="26"/>
        </w:rPr>
        <w:t>colegiado,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conforme</w:t>
      </w:r>
      <w:r>
        <w:rPr>
          <w:spacing w:val="-3"/>
          <w:sz w:val="26"/>
        </w:rPr>
        <w:t> </w:t>
      </w:r>
      <w:r>
        <w:rPr>
          <w:sz w:val="26"/>
        </w:rPr>
        <w:t>al</w:t>
      </w:r>
      <w:r>
        <w:rPr>
          <w:spacing w:val="-70"/>
          <w:sz w:val="26"/>
        </w:rPr>
        <w:t> </w:t>
      </w:r>
      <w:r>
        <w:rPr>
          <w:sz w:val="26"/>
        </w:rPr>
        <w:t>papel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desarrollan</w:t>
      </w:r>
      <w:r>
        <w:rPr>
          <w:spacing w:val="-1"/>
          <w:sz w:val="26"/>
        </w:rPr>
        <w:t> </w:t>
      </w:r>
      <w:r>
        <w:rPr>
          <w:sz w:val="26"/>
        </w:rPr>
        <w:t>en</w:t>
      </w:r>
      <w:r>
        <w:rPr>
          <w:spacing w:val="-1"/>
          <w:sz w:val="26"/>
        </w:rPr>
        <w:t> </w:t>
      </w:r>
      <w:r>
        <w:rPr>
          <w:sz w:val="26"/>
        </w:rPr>
        <w:t>el desahogo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-1"/>
          <w:sz w:val="26"/>
        </w:rPr>
        <w:t> </w:t>
      </w:r>
      <w:r>
        <w:rPr>
          <w:sz w:val="26"/>
        </w:rPr>
        <w:t>mismas</w:t>
      </w:r>
      <w:r>
        <w:rPr>
          <w:rFonts w:ascii="Arial" w:hAnsi="Arial"/>
          <w:i/>
          <w:sz w:val="26"/>
        </w:rPr>
        <w:t>.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600" w:val="left" w:leader="none"/>
        </w:tabs>
        <w:spacing w:line="360" w:lineRule="auto" w:before="0" w:after="0"/>
        <w:ind w:left="1354" w:right="477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Es simbólico, verbal, patrimonial, económico, físico, sexual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y/o psicológico. </w:t>
      </w:r>
      <w:r>
        <w:rPr>
          <w:sz w:val="26"/>
        </w:rPr>
        <w:t>Se actualiza, pues en el caso se trata de una</w:t>
      </w:r>
      <w:r>
        <w:rPr>
          <w:spacing w:val="1"/>
          <w:sz w:val="26"/>
        </w:rPr>
        <w:t> </w:t>
      </w:r>
      <w:r>
        <w:rPr>
          <w:sz w:val="26"/>
        </w:rPr>
        <w:t>conducta simbólica, a través de un posible retardo u omisión que</w:t>
      </w:r>
      <w:r>
        <w:rPr>
          <w:spacing w:val="1"/>
          <w:sz w:val="26"/>
        </w:rPr>
        <w:t> </w:t>
      </w:r>
      <w:r>
        <w:rPr>
          <w:sz w:val="26"/>
        </w:rPr>
        <w:t>provoca</w:t>
      </w:r>
      <w:r>
        <w:rPr>
          <w:spacing w:val="-6"/>
          <w:sz w:val="26"/>
        </w:rPr>
        <w:t> </w:t>
      </w:r>
      <w:r>
        <w:rPr>
          <w:sz w:val="26"/>
        </w:rPr>
        <w:t>que</w:t>
      </w:r>
      <w:r>
        <w:rPr>
          <w:spacing w:val="-4"/>
          <w:sz w:val="26"/>
        </w:rPr>
        <w:t> </w:t>
      </w:r>
      <w:r>
        <w:rPr>
          <w:sz w:val="26"/>
        </w:rPr>
        <w:t>no</w:t>
      </w:r>
      <w:r>
        <w:rPr>
          <w:spacing w:val="-4"/>
          <w:sz w:val="26"/>
        </w:rPr>
        <w:t> </w:t>
      </w:r>
      <w:r>
        <w:rPr>
          <w:sz w:val="26"/>
        </w:rPr>
        <w:t>se</w:t>
      </w:r>
      <w:r>
        <w:rPr>
          <w:spacing w:val="-4"/>
          <w:sz w:val="26"/>
        </w:rPr>
        <w:t> </w:t>
      </w:r>
      <w:r>
        <w:rPr>
          <w:sz w:val="26"/>
        </w:rPr>
        <w:t>encuentre</w:t>
      </w:r>
      <w:r>
        <w:rPr>
          <w:spacing w:val="-4"/>
          <w:sz w:val="26"/>
        </w:rPr>
        <w:t> </w:t>
      </w:r>
      <w:r>
        <w:rPr>
          <w:sz w:val="26"/>
        </w:rPr>
        <w:t>informada</w:t>
      </w:r>
      <w:r>
        <w:rPr>
          <w:spacing w:val="-6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pueda</w:t>
      </w:r>
      <w:r>
        <w:rPr>
          <w:spacing w:val="-5"/>
          <w:sz w:val="26"/>
        </w:rPr>
        <w:t> </w:t>
      </w:r>
      <w:r>
        <w:rPr>
          <w:sz w:val="26"/>
        </w:rPr>
        <w:t>sostener</w:t>
      </w:r>
      <w:r>
        <w:rPr>
          <w:spacing w:val="-2"/>
          <w:sz w:val="26"/>
        </w:rPr>
        <w:t> </w:t>
      </w:r>
      <w:r>
        <w:rPr>
          <w:sz w:val="26"/>
        </w:rPr>
        <w:t>posturas</w:t>
      </w:r>
      <w:r>
        <w:rPr>
          <w:spacing w:val="-70"/>
          <w:sz w:val="26"/>
        </w:rPr>
        <w:t> </w:t>
      </w:r>
      <w:r>
        <w:rPr>
          <w:sz w:val="26"/>
        </w:rPr>
        <w:t>informada</w:t>
      </w:r>
      <w:r>
        <w:rPr>
          <w:spacing w:val="-2"/>
          <w:sz w:val="26"/>
        </w:rPr>
        <w:t> </w:t>
      </w:r>
      <w:r>
        <w:rPr>
          <w:sz w:val="26"/>
        </w:rPr>
        <w:t>respecto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los</w:t>
      </w:r>
      <w:r>
        <w:rPr>
          <w:spacing w:val="-1"/>
          <w:sz w:val="26"/>
        </w:rPr>
        <w:t> </w:t>
      </w:r>
      <w:r>
        <w:rPr>
          <w:sz w:val="26"/>
        </w:rPr>
        <w:t>actos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decisión</w:t>
      </w:r>
      <w:r>
        <w:rPr>
          <w:spacing w:val="-1"/>
          <w:sz w:val="26"/>
        </w:rPr>
        <w:t> </w:t>
      </w:r>
      <w:r>
        <w:rPr>
          <w:sz w:val="26"/>
        </w:rPr>
        <w:t>del Cabildo</w:t>
      </w:r>
      <w:r>
        <w:rPr>
          <w:rFonts w:ascii="Arial" w:hAnsi="Arial"/>
          <w:i/>
          <w:sz w:val="26"/>
        </w:rPr>
        <w:t>.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694" w:val="left" w:leader="none"/>
        </w:tabs>
        <w:spacing w:line="360" w:lineRule="auto" w:before="0" w:after="0"/>
        <w:ind w:left="1354" w:right="477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Tiene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objeto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resultado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menoscabar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anular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reconocimiento, goce y/o ejercicio de los derechos político-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electorales de las mujeres. </w:t>
      </w:r>
      <w:r>
        <w:rPr>
          <w:sz w:val="26"/>
        </w:rPr>
        <w:t>Se produce, porque la omisión de</w:t>
      </w:r>
      <w:r>
        <w:rPr>
          <w:spacing w:val="1"/>
          <w:sz w:val="26"/>
        </w:rPr>
        <w:t> </w:t>
      </w:r>
      <w:r>
        <w:rPr>
          <w:sz w:val="26"/>
        </w:rPr>
        <w:t>entregar</w:t>
      </w:r>
      <w:r>
        <w:rPr>
          <w:spacing w:val="1"/>
          <w:sz w:val="26"/>
        </w:rPr>
        <w:t> </w:t>
      </w:r>
      <w:r>
        <w:rPr>
          <w:sz w:val="26"/>
        </w:rPr>
        <w:t>información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manera</w:t>
      </w:r>
      <w:r>
        <w:rPr>
          <w:spacing w:val="1"/>
          <w:sz w:val="26"/>
        </w:rPr>
        <w:t> </w:t>
      </w:r>
      <w:r>
        <w:rPr>
          <w:sz w:val="26"/>
        </w:rPr>
        <w:t>oportuna</w:t>
      </w:r>
      <w:r>
        <w:rPr>
          <w:spacing w:val="1"/>
          <w:sz w:val="26"/>
        </w:rPr>
        <w:t> </w:t>
      </w:r>
      <w:r>
        <w:rPr>
          <w:sz w:val="26"/>
        </w:rPr>
        <w:t>pudo</w:t>
      </w:r>
      <w:r>
        <w:rPr>
          <w:spacing w:val="1"/>
          <w:sz w:val="26"/>
        </w:rPr>
        <w:t> </w:t>
      </w:r>
      <w:r>
        <w:rPr>
          <w:sz w:val="26"/>
        </w:rPr>
        <w:t>provocar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menoscabo</w:t>
      </w:r>
      <w:r>
        <w:rPr>
          <w:spacing w:val="-12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el</w:t>
      </w:r>
      <w:r>
        <w:rPr>
          <w:spacing w:val="-9"/>
          <w:sz w:val="26"/>
        </w:rPr>
        <w:t> </w:t>
      </w:r>
      <w:r>
        <w:rPr>
          <w:sz w:val="26"/>
        </w:rPr>
        <w:t>ejercicio</w:t>
      </w:r>
      <w:r>
        <w:rPr>
          <w:spacing w:val="-11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los</w:t>
      </w:r>
      <w:r>
        <w:rPr>
          <w:spacing w:val="-11"/>
          <w:sz w:val="26"/>
        </w:rPr>
        <w:t> </w:t>
      </w:r>
      <w:r>
        <w:rPr>
          <w:sz w:val="26"/>
        </w:rPr>
        <w:t>derechos</w:t>
      </w:r>
      <w:r>
        <w:rPr>
          <w:spacing w:val="-11"/>
          <w:sz w:val="26"/>
        </w:rPr>
        <w:t> </w:t>
      </w:r>
      <w:r>
        <w:rPr>
          <w:sz w:val="26"/>
        </w:rPr>
        <w:t>político-electorales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la</w:t>
      </w:r>
      <w:r>
        <w:rPr>
          <w:spacing w:val="-70"/>
          <w:sz w:val="26"/>
        </w:rPr>
        <w:t> </w:t>
      </w:r>
      <w:r>
        <w:rPr>
          <w:sz w:val="26"/>
        </w:rPr>
        <w:t>Síndica,</w:t>
      </w:r>
      <w:r>
        <w:rPr>
          <w:spacing w:val="-15"/>
          <w:sz w:val="26"/>
        </w:rPr>
        <w:t> </w:t>
      </w:r>
      <w:r>
        <w:rPr>
          <w:sz w:val="26"/>
        </w:rPr>
        <w:t>al</w:t>
      </w:r>
      <w:r>
        <w:rPr>
          <w:spacing w:val="-15"/>
          <w:sz w:val="26"/>
        </w:rPr>
        <w:t> </w:t>
      </w:r>
      <w:r>
        <w:rPr>
          <w:sz w:val="26"/>
        </w:rPr>
        <w:t>ser</w:t>
      </w:r>
      <w:r>
        <w:rPr>
          <w:spacing w:val="-14"/>
          <w:sz w:val="26"/>
        </w:rPr>
        <w:t> </w:t>
      </w:r>
      <w:r>
        <w:rPr>
          <w:sz w:val="26"/>
        </w:rPr>
        <w:t>necesario</w:t>
      </w:r>
      <w:r>
        <w:rPr>
          <w:spacing w:val="-15"/>
          <w:sz w:val="26"/>
        </w:rPr>
        <w:t> </w:t>
      </w:r>
      <w:r>
        <w:rPr>
          <w:sz w:val="26"/>
        </w:rPr>
        <w:t>acudir</w:t>
      </w:r>
      <w:r>
        <w:rPr>
          <w:spacing w:val="-14"/>
          <w:sz w:val="26"/>
        </w:rPr>
        <w:t> </w:t>
      </w:r>
      <w:r>
        <w:rPr>
          <w:sz w:val="26"/>
        </w:rPr>
        <w:t>informada</w:t>
      </w:r>
      <w:r>
        <w:rPr>
          <w:spacing w:val="-13"/>
          <w:sz w:val="26"/>
        </w:rPr>
        <w:t> </w:t>
      </w:r>
      <w:r>
        <w:rPr>
          <w:sz w:val="26"/>
        </w:rPr>
        <w:t>a</w:t>
      </w:r>
      <w:r>
        <w:rPr>
          <w:spacing w:val="-15"/>
          <w:sz w:val="26"/>
        </w:rPr>
        <w:t> </w:t>
      </w:r>
      <w:r>
        <w:rPr>
          <w:sz w:val="26"/>
        </w:rPr>
        <w:t>las</w:t>
      </w:r>
      <w:r>
        <w:rPr>
          <w:spacing w:val="-14"/>
          <w:sz w:val="26"/>
        </w:rPr>
        <w:t> </w:t>
      </w:r>
      <w:r>
        <w:rPr>
          <w:sz w:val="26"/>
        </w:rPr>
        <w:t>sesiones</w:t>
      </w:r>
      <w:r>
        <w:rPr>
          <w:spacing w:val="-15"/>
          <w:sz w:val="26"/>
        </w:rPr>
        <w:t> </w:t>
      </w:r>
      <w:r>
        <w:rPr>
          <w:sz w:val="26"/>
        </w:rPr>
        <w:t>en</w:t>
      </w:r>
      <w:r>
        <w:rPr>
          <w:spacing w:val="-14"/>
          <w:sz w:val="26"/>
        </w:rPr>
        <w:t> </w:t>
      </w:r>
      <w:r>
        <w:rPr>
          <w:sz w:val="26"/>
        </w:rPr>
        <w:t>las</w:t>
      </w:r>
      <w:r>
        <w:rPr>
          <w:spacing w:val="-13"/>
          <w:sz w:val="26"/>
        </w:rPr>
        <w:t> </w:t>
      </w:r>
      <w:r>
        <w:rPr>
          <w:sz w:val="26"/>
        </w:rPr>
        <w:t>que</w:t>
      </w:r>
      <w:r>
        <w:rPr>
          <w:spacing w:val="-70"/>
          <w:sz w:val="26"/>
        </w:rPr>
        <w:t> </w:t>
      </w:r>
      <w:r>
        <w:rPr>
          <w:sz w:val="26"/>
        </w:rPr>
        <w:t>se tomen decisiones relacionadas con las funciones propias del</w:t>
      </w:r>
      <w:r>
        <w:rPr>
          <w:spacing w:val="1"/>
          <w:sz w:val="26"/>
        </w:rPr>
        <w:t> </w:t>
      </w:r>
      <w:r>
        <w:rPr>
          <w:sz w:val="26"/>
        </w:rPr>
        <w:t>cargo.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141.740005pt;margin-top:12.524776pt;width:144.020pt;height:.71997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41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Tal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precisó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marco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jurídico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aplicable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caso,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correspondiente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jurisprudencia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21/2018.</w:t>
      </w:r>
    </w:p>
    <w:p>
      <w:pPr>
        <w:spacing w:after="0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439" w:val="left" w:leader="none"/>
        </w:tabs>
        <w:spacing w:line="360" w:lineRule="auto" w:before="213" w:after="0"/>
        <w:ind w:left="222" w:right="1609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Si</w:t>
      </w:r>
      <w:r>
        <w:rPr>
          <w:rFonts w:ascii="Arial" w:hAnsi="Arial"/>
          <w:b/>
          <w:spacing w:val="-15"/>
          <w:sz w:val="26"/>
        </w:rPr>
        <w:t> </w:t>
      </w:r>
      <w:r>
        <w:rPr>
          <w:rFonts w:ascii="Arial" w:hAnsi="Arial"/>
          <w:b/>
          <w:sz w:val="26"/>
        </w:rPr>
        <w:t>se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basa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elementos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género,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es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decir: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i.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se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dirige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a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una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mujer por ser mujer, ii. tiene un impacto diferenciado en las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mujeres; iii. afecta desproporcionadamente a las mujeres.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se actualiza, ya que si bien del acervo probatorio analizado en lo</w:t>
      </w:r>
      <w:r>
        <w:rPr>
          <w:spacing w:val="1"/>
          <w:sz w:val="26"/>
        </w:rPr>
        <w:t> </w:t>
      </w:r>
      <w:r>
        <w:rPr>
          <w:sz w:val="26"/>
        </w:rPr>
        <w:t>individual y en su conjunto, se advierte que en algunas de las</w:t>
      </w:r>
      <w:r>
        <w:rPr>
          <w:spacing w:val="1"/>
          <w:sz w:val="26"/>
        </w:rPr>
        <w:t> </w:t>
      </w:r>
      <w:r>
        <w:rPr>
          <w:sz w:val="26"/>
        </w:rPr>
        <w:t>sesiones no se le otorgó oportunamente la información necesaria</w:t>
      </w:r>
      <w:r>
        <w:rPr>
          <w:spacing w:val="1"/>
          <w:sz w:val="26"/>
        </w:rPr>
        <w:t> </w:t>
      </w:r>
      <w:r>
        <w:rPr>
          <w:sz w:val="26"/>
        </w:rPr>
        <w:t>para votar de manera informada, lo cual puede traducirse en una</w:t>
      </w:r>
      <w:r>
        <w:rPr>
          <w:spacing w:val="1"/>
          <w:sz w:val="26"/>
        </w:rPr>
        <w:t> </w:t>
      </w:r>
      <w:r>
        <w:rPr>
          <w:sz w:val="26"/>
        </w:rPr>
        <w:t>forma</w:t>
      </w:r>
      <w:r>
        <w:rPr>
          <w:spacing w:val="70"/>
          <w:sz w:val="26"/>
        </w:rPr>
        <w:t> </w:t>
      </w:r>
      <w:r>
        <w:rPr>
          <w:sz w:val="26"/>
        </w:rPr>
        <w:t>de</w:t>
      </w:r>
      <w:r>
        <w:rPr>
          <w:spacing w:val="70"/>
          <w:sz w:val="26"/>
        </w:rPr>
        <w:t> </w:t>
      </w:r>
      <w:r>
        <w:rPr>
          <w:sz w:val="26"/>
        </w:rPr>
        <w:t>limitar</w:t>
      </w:r>
      <w:r>
        <w:rPr>
          <w:spacing w:val="70"/>
          <w:sz w:val="26"/>
        </w:rPr>
        <w:t> </w:t>
      </w:r>
      <w:r>
        <w:rPr>
          <w:sz w:val="26"/>
        </w:rPr>
        <w:t>o</w:t>
      </w:r>
      <w:r>
        <w:rPr>
          <w:spacing w:val="70"/>
          <w:sz w:val="26"/>
        </w:rPr>
        <w:t> </w:t>
      </w:r>
      <w:r>
        <w:rPr>
          <w:sz w:val="26"/>
        </w:rPr>
        <w:t>impedir</w:t>
      </w:r>
      <w:r>
        <w:rPr>
          <w:spacing w:val="70"/>
          <w:sz w:val="26"/>
        </w:rPr>
        <w:t> </w:t>
      </w:r>
      <w:r>
        <w:rPr>
          <w:sz w:val="26"/>
        </w:rPr>
        <w:t>el</w:t>
      </w:r>
      <w:r>
        <w:rPr>
          <w:spacing w:val="71"/>
          <w:sz w:val="26"/>
        </w:rPr>
        <w:t> </w:t>
      </w:r>
      <w:r>
        <w:rPr>
          <w:sz w:val="26"/>
        </w:rPr>
        <w:t>ejercicio</w:t>
      </w:r>
      <w:r>
        <w:rPr>
          <w:spacing w:val="72"/>
          <w:sz w:val="26"/>
        </w:rPr>
        <w:t> </w:t>
      </w:r>
      <w:r>
        <w:rPr>
          <w:sz w:val="26"/>
        </w:rPr>
        <w:t>de</w:t>
      </w:r>
      <w:r>
        <w:rPr>
          <w:spacing w:val="70"/>
          <w:sz w:val="26"/>
        </w:rPr>
        <w:t> </w:t>
      </w:r>
      <w:r>
        <w:rPr>
          <w:sz w:val="26"/>
        </w:rPr>
        <w:t>los</w:t>
      </w:r>
      <w:r>
        <w:rPr>
          <w:spacing w:val="70"/>
          <w:sz w:val="26"/>
        </w:rPr>
        <w:t> </w:t>
      </w:r>
      <w:r>
        <w:rPr>
          <w:sz w:val="26"/>
        </w:rPr>
        <w:t>derecho</w:t>
      </w:r>
      <w:r>
        <w:rPr>
          <w:spacing w:val="70"/>
          <w:sz w:val="26"/>
        </w:rPr>
        <w:t> </w:t>
      </w:r>
      <w:r>
        <w:rPr>
          <w:sz w:val="26"/>
        </w:rPr>
        <w:t>político-</w:t>
      </w:r>
      <w:r>
        <w:rPr>
          <w:spacing w:val="-70"/>
          <w:sz w:val="26"/>
        </w:rPr>
        <w:t> </w:t>
      </w:r>
      <w:r>
        <w:rPr>
          <w:sz w:val="26"/>
        </w:rPr>
        <w:t>electorales de la </w:t>
      </w:r>
      <w:r>
        <w:rPr>
          <w:rFonts w:ascii="Arial" w:hAnsi="Arial"/>
          <w:i/>
          <w:sz w:val="26"/>
        </w:rPr>
        <w:t>Denunciante</w:t>
      </w:r>
      <w:r>
        <w:rPr>
          <w:sz w:val="26"/>
        </w:rPr>
        <w:t>; lo cierto es que no hay elementos</w:t>
      </w:r>
      <w:r>
        <w:rPr>
          <w:spacing w:val="1"/>
          <w:sz w:val="26"/>
        </w:rPr>
        <w:t> </w:t>
      </w:r>
      <w:r>
        <w:rPr>
          <w:w w:val="95"/>
          <w:sz w:val="26"/>
        </w:rPr>
        <w:t>que hagan suponer que la referida omisión esté relacionada por una</w:t>
      </w:r>
      <w:r>
        <w:rPr>
          <w:spacing w:val="1"/>
          <w:w w:val="95"/>
          <w:sz w:val="26"/>
        </w:rPr>
        <w:t> </w:t>
      </w:r>
      <w:r>
        <w:rPr>
          <w:sz w:val="26"/>
        </w:rPr>
        <w:t>condición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razón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género.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este</w:t>
      </w:r>
      <w:r>
        <w:rPr>
          <w:spacing w:val="1"/>
          <w:sz w:val="26"/>
        </w:rPr>
        <w:t> </w:t>
      </w:r>
      <w:r>
        <w:rPr>
          <w:sz w:val="26"/>
        </w:rPr>
        <w:t>sentido</w:t>
      </w:r>
      <w:r>
        <w:rPr>
          <w:spacing w:val="1"/>
          <w:sz w:val="26"/>
        </w:rPr>
        <w:t> </w:t>
      </w: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importante</w:t>
      </w:r>
      <w:r>
        <w:rPr>
          <w:spacing w:val="-70"/>
          <w:sz w:val="26"/>
        </w:rPr>
        <w:t> </w:t>
      </w:r>
      <w:r>
        <w:rPr>
          <w:sz w:val="26"/>
        </w:rPr>
        <w:t>destacar que, respecto del tema, dentro del cúmulo probatorio no</w:t>
      </w:r>
      <w:r>
        <w:rPr>
          <w:spacing w:val="1"/>
          <w:sz w:val="26"/>
        </w:rPr>
        <w:t> </w:t>
      </w:r>
      <w:r>
        <w:rPr>
          <w:sz w:val="26"/>
        </w:rPr>
        <w:t>se puede identificar ninguno de los hechos que la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afirma en cuanto a que se le impide participar y opinar, que se</w:t>
      </w:r>
      <w:r>
        <w:rPr>
          <w:spacing w:val="1"/>
          <w:sz w:val="26"/>
        </w:rPr>
        <w:t> </w:t>
      </w:r>
      <w:r>
        <w:rPr>
          <w:sz w:val="26"/>
        </w:rPr>
        <w:t>degradan</w:t>
      </w:r>
      <w:r>
        <w:rPr>
          <w:spacing w:val="1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opiniones</w:t>
      </w:r>
      <w:r>
        <w:rPr>
          <w:spacing w:val="1"/>
          <w:sz w:val="26"/>
        </w:rPr>
        <w:t> </w:t>
      </w:r>
      <w:r>
        <w:rPr>
          <w:sz w:val="26"/>
        </w:rPr>
        <w:t>mediante</w:t>
      </w:r>
      <w:r>
        <w:rPr>
          <w:spacing w:val="1"/>
          <w:sz w:val="26"/>
        </w:rPr>
        <w:t> </w:t>
      </w:r>
      <w:r>
        <w:rPr>
          <w:sz w:val="26"/>
        </w:rPr>
        <w:t>amenazas,</w:t>
      </w:r>
      <w:r>
        <w:rPr>
          <w:spacing w:val="1"/>
          <w:sz w:val="26"/>
        </w:rPr>
        <w:t> </w:t>
      </w:r>
      <w:r>
        <w:rPr>
          <w:sz w:val="26"/>
        </w:rPr>
        <w:t>acoso,</w:t>
      </w:r>
      <w:r>
        <w:rPr>
          <w:spacing w:val="1"/>
          <w:sz w:val="26"/>
        </w:rPr>
        <w:t> </w:t>
      </w:r>
      <w:r>
        <w:rPr>
          <w:sz w:val="26"/>
        </w:rPr>
        <w:t>hostigamiento,</w:t>
      </w:r>
      <w:r>
        <w:rPr>
          <w:spacing w:val="1"/>
          <w:sz w:val="26"/>
        </w:rPr>
        <w:t> </w:t>
      </w:r>
      <w:r>
        <w:rPr>
          <w:sz w:val="26"/>
        </w:rPr>
        <w:t>restricción,</w:t>
      </w:r>
      <w:r>
        <w:rPr>
          <w:spacing w:val="1"/>
          <w:sz w:val="26"/>
        </w:rPr>
        <w:t> </w:t>
      </w:r>
      <w:r>
        <w:rPr>
          <w:sz w:val="26"/>
        </w:rPr>
        <w:t>humillación,</w:t>
      </w:r>
      <w:r>
        <w:rPr>
          <w:spacing w:val="1"/>
          <w:sz w:val="26"/>
        </w:rPr>
        <w:t> </w:t>
      </w:r>
      <w:r>
        <w:rPr>
          <w:sz w:val="26"/>
        </w:rPr>
        <w:t>deshonra,</w:t>
      </w:r>
      <w:r>
        <w:rPr>
          <w:spacing w:val="1"/>
          <w:sz w:val="26"/>
        </w:rPr>
        <w:t> </w:t>
      </w:r>
      <w:r>
        <w:rPr>
          <w:sz w:val="26"/>
        </w:rPr>
        <w:t>descrédito,</w:t>
      </w:r>
      <w:r>
        <w:rPr>
          <w:spacing w:val="1"/>
          <w:sz w:val="26"/>
        </w:rPr>
        <w:t> </w:t>
      </w:r>
      <w:r>
        <w:rPr>
          <w:sz w:val="26"/>
        </w:rPr>
        <w:t>manipulación y aislamiento, que no se haya dado instrucción al</w:t>
      </w:r>
      <w:r>
        <w:rPr>
          <w:spacing w:val="1"/>
          <w:sz w:val="26"/>
        </w:rPr>
        <w:t> </w:t>
      </w:r>
      <w:r>
        <w:rPr>
          <w:sz w:val="26"/>
        </w:rPr>
        <w:t>Secretario</w:t>
      </w:r>
      <w:r>
        <w:rPr>
          <w:spacing w:val="-2"/>
          <w:sz w:val="26"/>
        </w:rPr>
        <w:t> </w:t>
      </w:r>
      <w:r>
        <w:rPr>
          <w:sz w:val="26"/>
        </w:rPr>
        <w:t>de para que</w:t>
      </w:r>
      <w:r>
        <w:rPr>
          <w:spacing w:val="-1"/>
          <w:sz w:val="26"/>
        </w:rPr>
        <w:t> </w:t>
      </w:r>
      <w:r>
        <w:rPr>
          <w:sz w:val="26"/>
        </w:rPr>
        <w:t>no</w:t>
      </w:r>
      <w:r>
        <w:rPr>
          <w:spacing w:val="-2"/>
          <w:sz w:val="26"/>
        </w:rPr>
        <w:t> </w:t>
      </w:r>
      <w:r>
        <w:rPr>
          <w:sz w:val="26"/>
        </w:rPr>
        <w:t>se</w:t>
      </w:r>
      <w:r>
        <w:rPr>
          <w:spacing w:val="-2"/>
          <w:sz w:val="26"/>
        </w:rPr>
        <w:t> </w:t>
      </w:r>
      <w:r>
        <w:rPr>
          <w:sz w:val="26"/>
        </w:rPr>
        <w:t>anoten</w:t>
      </w:r>
      <w:r>
        <w:rPr>
          <w:spacing w:val="-2"/>
          <w:sz w:val="26"/>
        </w:rPr>
        <w:t> </w:t>
      </w:r>
      <w:r>
        <w:rPr>
          <w:sz w:val="26"/>
        </w:rPr>
        <w:t>sus</w:t>
      </w:r>
      <w:r>
        <w:rPr>
          <w:spacing w:val="1"/>
          <w:sz w:val="26"/>
        </w:rPr>
        <w:t> </w:t>
      </w:r>
      <w:r>
        <w:rPr>
          <w:sz w:val="26"/>
        </w:rPr>
        <w:t>opiniones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argumentos.</w:t>
      </w:r>
    </w:p>
    <w:p>
      <w:pPr>
        <w:pStyle w:val="BodyText"/>
        <w:spacing w:line="360" w:lineRule="auto" w:before="161"/>
        <w:ind w:left="222" w:right="1610"/>
        <w:jc w:val="both"/>
      </w:pPr>
      <w:r>
        <w:rPr/>
        <w:t>Tampoco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visualiza</w:t>
      </w:r>
      <w:r>
        <w:rPr>
          <w:spacing w:val="-9"/>
        </w:rPr>
        <w:t> </w:t>
      </w:r>
      <w:r>
        <w:rPr/>
        <w:t>alguna</w:t>
      </w:r>
      <w:r>
        <w:rPr>
          <w:spacing w:val="-9"/>
        </w:rPr>
        <w:t> </w:t>
      </w:r>
      <w:r>
        <w:rPr/>
        <w:t>diferenciación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7"/>
        </w:rPr>
        <w:t> </w:t>
      </w:r>
      <w:r>
        <w:rPr/>
        <w:t>como</w:t>
      </w:r>
      <w:r>
        <w:rPr>
          <w:spacing w:val="-70"/>
        </w:rPr>
        <w:t> </w:t>
      </w:r>
      <w:r>
        <w:rPr/>
        <w:t>mujer, respecto a otro género; asimismo, con independencia de la</w:t>
      </w:r>
      <w:r>
        <w:rPr>
          <w:spacing w:val="1"/>
        </w:rPr>
        <w:t> </w:t>
      </w:r>
      <w:r>
        <w:rPr/>
        <w:t>consecuencia jurídica que el hecho puede tener consecuencias en</w:t>
      </w:r>
      <w:r>
        <w:rPr>
          <w:spacing w:val="-70"/>
        </w:rPr>
        <w:t> </w:t>
      </w:r>
      <w:r>
        <w:rPr/>
        <w:t>la vertiente del ejercicio del cargo, en el caso de </w:t>
      </w:r>
      <w:r>
        <w:rPr>
          <w:rFonts w:ascii="Arial" w:hAnsi="Arial"/>
          <w:i/>
        </w:rPr>
        <w:t>VPMG </w:t>
      </w:r>
      <w:r>
        <w:rPr/>
        <w:t>no se</w:t>
      </w:r>
      <w:r>
        <w:rPr>
          <w:spacing w:val="1"/>
        </w:rPr>
        <w:t> </w:t>
      </w:r>
      <w:r>
        <w:rPr/>
        <w:t>observa</w:t>
      </w:r>
      <w:r>
        <w:rPr>
          <w:spacing w:val="-10"/>
        </w:rPr>
        <w:t> </w:t>
      </w:r>
      <w:r>
        <w:rPr/>
        <w:t>una</w:t>
      </w:r>
      <w:r>
        <w:rPr>
          <w:spacing w:val="-13"/>
        </w:rPr>
        <w:t> </w:t>
      </w:r>
      <w:r>
        <w:rPr/>
        <w:t>afectación</w:t>
      </w:r>
      <w:r>
        <w:rPr>
          <w:spacing w:val="-12"/>
        </w:rPr>
        <w:t> </w:t>
      </w:r>
      <w:r>
        <w:rPr/>
        <w:t>desproporcionada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Síndica</w:t>
      </w:r>
      <w:r>
        <w:rPr>
          <w:spacing w:val="-6"/>
        </w:rPr>
        <w:t> </w:t>
      </w:r>
      <w:r>
        <w:rPr/>
        <w:t>como</w:t>
      </w:r>
      <w:r>
        <w:rPr>
          <w:spacing w:val="-10"/>
        </w:rPr>
        <w:t> </w:t>
      </w:r>
      <w:r>
        <w:rPr/>
        <w:t>mujer.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222" w:right="1611"/>
        <w:jc w:val="both"/>
        <w:rPr>
          <w:rFonts w:ascii="Arial" w:hAnsi="Arial"/>
          <w:i/>
        </w:rPr>
      </w:pPr>
      <w:r>
        <w:rPr>
          <w:w w:val="95"/>
        </w:rPr>
        <w:t>Como</w:t>
      </w:r>
      <w:r>
        <w:rPr>
          <w:spacing w:val="27"/>
          <w:w w:val="95"/>
        </w:rPr>
        <w:t> </w:t>
      </w:r>
      <w:r>
        <w:rPr>
          <w:w w:val="95"/>
        </w:rPr>
        <w:t>se</w:t>
      </w:r>
      <w:r>
        <w:rPr>
          <w:spacing w:val="28"/>
          <w:w w:val="95"/>
        </w:rPr>
        <w:t> </w:t>
      </w:r>
      <w:r>
        <w:rPr>
          <w:w w:val="95"/>
        </w:rPr>
        <w:t>observa,</w:t>
      </w:r>
      <w:r>
        <w:rPr>
          <w:spacing w:val="22"/>
          <w:w w:val="95"/>
        </w:rPr>
        <w:t> </w:t>
      </w:r>
      <w:r>
        <w:rPr>
          <w:w w:val="95"/>
        </w:rPr>
        <w:t>la</w:t>
      </w:r>
      <w:r>
        <w:rPr>
          <w:spacing w:val="23"/>
          <w:w w:val="95"/>
        </w:rPr>
        <w:t> </w:t>
      </w:r>
      <w:r>
        <w:rPr>
          <w:w w:val="95"/>
        </w:rPr>
        <w:t>irregularidad</w:t>
      </w:r>
      <w:r>
        <w:rPr>
          <w:spacing w:val="29"/>
          <w:w w:val="95"/>
        </w:rPr>
        <w:t> </w:t>
      </w:r>
      <w:r>
        <w:rPr>
          <w:w w:val="95"/>
        </w:rPr>
        <w:t>de</w:t>
      </w:r>
      <w:r>
        <w:rPr>
          <w:spacing w:val="26"/>
          <w:w w:val="95"/>
        </w:rPr>
        <w:t> </w:t>
      </w:r>
      <w:r>
        <w:rPr>
          <w:w w:val="95"/>
        </w:rPr>
        <w:t>no</w:t>
      </w:r>
      <w:r>
        <w:rPr>
          <w:spacing w:val="26"/>
          <w:w w:val="95"/>
        </w:rPr>
        <w:t> </w:t>
      </w:r>
      <w:r>
        <w:rPr>
          <w:w w:val="95"/>
        </w:rPr>
        <w:t>proporcionar</w:t>
      </w:r>
      <w:r>
        <w:rPr>
          <w:spacing w:val="22"/>
          <w:w w:val="95"/>
        </w:rPr>
        <w:t> </w:t>
      </w:r>
      <w:r>
        <w:rPr>
          <w:w w:val="95"/>
        </w:rPr>
        <w:t>la</w:t>
      </w:r>
      <w:r>
        <w:rPr>
          <w:spacing w:val="23"/>
          <w:w w:val="95"/>
        </w:rPr>
        <w:t> </w:t>
      </w:r>
      <w:r>
        <w:rPr>
          <w:w w:val="95"/>
        </w:rPr>
        <w:t>información</w:t>
      </w:r>
      <w:r>
        <w:rPr>
          <w:spacing w:val="-66"/>
          <w:w w:val="95"/>
        </w:rPr>
        <w:t> </w:t>
      </w:r>
      <w:r>
        <w:rPr/>
        <w:t>o no hacerlo de manera oportuna</w:t>
      </w:r>
      <w:r>
        <w:rPr>
          <w:spacing w:val="1"/>
        </w:rPr>
        <w:t> </w:t>
      </w:r>
      <w:r>
        <w:rPr/>
        <w:t>puede ser grave, pero no es</w:t>
      </w:r>
      <w:r>
        <w:rPr>
          <w:spacing w:val="1"/>
        </w:rPr>
        <w:t> </w:t>
      </w:r>
      <w:r>
        <w:rPr/>
        <w:t>contundente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absoluta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declarar</w:t>
      </w:r>
      <w:r>
        <w:rPr>
          <w:spacing w:val="-70"/>
        </w:rPr>
        <w:t> </w:t>
      </w:r>
      <w:r>
        <w:rPr/>
        <w:t>existentes</w:t>
      </w:r>
      <w:r>
        <w:rPr>
          <w:spacing w:val="-4"/>
        </w:rPr>
        <w:t> </w:t>
      </w:r>
      <w:r>
        <w:rPr/>
        <w:t>actos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/>
        <w:t>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virtud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existe</w:t>
      </w:r>
      <w:r>
        <w:rPr>
          <w:spacing w:val="-3"/>
        </w:rPr>
        <w:t> </w:t>
      </w:r>
      <w:r>
        <w:rPr/>
        <w:t>evidencia</w:t>
      </w:r>
      <w:r>
        <w:rPr>
          <w:spacing w:val="-6"/>
        </w:rPr>
        <w:t> </w:t>
      </w:r>
      <w:r>
        <w:rPr/>
        <w:t>de</w:t>
      </w:r>
      <w:r>
        <w:rPr>
          <w:spacing w:val="-70"/>
        </w:rPr>
        <w:t> </w:t>
      </w:r>
      <w:r>
        <w:rPr/>
        <w:t>que el hecho acreditado, se dirigió a la </w:t>
      </w:r>
      <w:r>
        <w:rPr>
          <w:rFonts w:ascii="Arial" w:hAnsi="Arial"/>
          <w:i/>
        </w:rPr>
        <w:t>Denunciante </w:t>
      </w:r>
      <w:r>
        <w:rPr/>
        <w:t>por ser mujer;</w:t>
      </w:r>
      <w:r>
        <w:rPr>
          <w:spacing w:val="-70"/>
        </w:rPr>
        <w:t> </w:t>
      </w:r>
      <w:r>
        <w:rPr/>
        <w:t>tampoco tuvo un impacto diferenciado o</w:t>
      </w:r>
      <w:r>
        <w:rPr>
          <w:spacing w:val="1"/>
        </w:rPr>
        <w:t> </w:t>
      </w:r>
      <w:r>
        <w:rPr/>
        <w:t>que le haya afectado</w:t>
      </w:r>
      <w:r>
        <w:rPr>
          <w:spacing w:val="1"/>
        </w:rPr>
        <w:t> </w:t>
      </w:r>
      <w:r>
        <w:rPr/>
        <w:t>desproporcionadamente; de ahí que no se reúnan los elementos</w:t>
      </w:r>
      <w:r>
        <w:rPr>
          <w:spacing w:val="1"/>
        </w:rPr>
        <w:t> </w:t>
      </w:r>
      <w:r>
        <w:rPr/>
        <w:t>guía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tener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actualizada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>
          <w:rFonts w:ascii="Arial" w:hAnsi="Arial"/>
          <w:i/>
        </w:rPr>
        <w:t>VPMG.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pStyle w:val="BodyText"/>
        <w:spacing w:line="360" w:lineRule="auto" w:before="1"/>
        <w:ind w:left="222" w:right="1614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perder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elementos</w:t>
      </w:r>
      <w:r>
        <w:rPr>
          <w:spacing w:val="-15"/>
        </w:rPr>
        <w:t> </w:t>
      </w:r>
      <w:r>
        <w:rPr/>
        <w:t>mencionados</w:t>
      </w:r>
      <w:r>
        <w:rPr>
          <w:spacing w:val="-14"/>
        </w:rPr>
        <w:t> </w:t>
      </w:r>
      <w:r>
        <w:rPr/>
        <w:t>constituyen</w:t>
      </w:r>
      <w:r>
        <w:rPr>
          <w:spacing w:val="-15"/>
        </w:rPr>
        <w:t> </w:t>
      </w:r>
      <w:r>
        <w:rPr/>
        <w:t>una</w:t>
      </w:r>
      <w:r>
        <w:rPr>
          <w:spacing w:val="-13"/>
        </w:rPr>
        <w:t> </w:t>
      </w:r>
      <w:r>
        <w:rPr/>
        <w:t>guía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determinar</w:t>
      </w:r>
      <w:r>
        <w:rPr>
          <w:spacing w:val="-12"/>
        </w:rPr>
        <w:t> </w:t>
      </w:r>
      <w:r>
        <w:rPr/>
        <w:t>si</w:t>
      </w:r>
      <w:r>
        <w:rPr>
          <w:spacing w:val="-15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0"/>
        <w:jc w:val="both"/>
      </w:pPr>
      <w:r>
        <w:rPr/>
        <w:t>trata de un caso de </w:t>
      </w:r>
      <w:r>
        <w:rPr>
          <w:rFonts w:ascii="Arial" w:hAnsi="Arial"/>
          <w:i/>
        </w:rPr>
        <w:t>VPMG</w:t>
      </w:r>
      <w:r>
        <w:rPr/>
        <w:t>; pero ello, no implica que no se pueda</w:t>
      </w:r>
      <w:r>
        <w:rPr>
          <w:spacing w:val="1"/>
        </w:rPr>
        <w:t> </w:t>
      </w:r>
      <w:r>
        <w:rPr/>
        <w:t>acreditar algún otro tipo de conducta que pueda ser analizada en</w:t>
      </w:r>
      <w:r>
        <w:rPr>
          <w:spacing w:val="1"/>
        </w:rPr>
        <w:t> </w:t>
      </w:r>
      <w:r>
        <w:rPr/>
        <w:t>materia electoral como el obstáculo para el ejercicio del cargo, tal</w:t>
      </w:r>
      <w:r>
        <w:rPr>
          <w:spacing w:val="1"/>
        </w:rPr>
        <w:t> </w:t>
      </w:r>
      <w:r>
        <w:rPr>
          <w:w w:val="95"/>
        </w:rPr>
        <w:t>como se plantea en el expediente del </w:t>
      </w:r>
      <w:r>
        <w:rPr>
          <w:rFonts w:ascii="Arial" w:hAnsi="Arial"/>
          <w:i/>
          <w:w w:val="95"/>
        </w:rPr>
        <w:t>Juicio Ciudadano </w:t>
      </w:r>
      <w:r>
        <w:rPr>
          <w:w w:val="95"/>
        </w:rPr>
        <w:t>TEEM-JDC-</w:t>
      </w:r>
      <w:r>
        <w:rPr>
          <w:spacing w:val="1"/>
          <w:w w:val="95"/>
        </w:rPr>
        <w:t> </w:t>
      </w:r>
      <w:r>
        <w:rPr/>
        <w:t>063/2020.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83"/>
        <w:jc w:val="both"/>
      </w:pP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(caudal</w:t>
      </w:r>
      <w:r>
        <w:rPr>
          <w:spacing w:val="1"/>
        </w:rPr>
        <w:t> </w:t>
      </w:r>
      <w:r>
        <w:rPr/>
        <w:t>probatorio),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manifestaciones de los denunciados, dirigidas a la quejosa con el</w:t>
      </w:r>
      <w:r>
        <w:rPr>
          <w:spacing w:val="1"/>
        </w:rPr>
        <w:t> </w:t>
      </w:r>
      <w:r>
        <w:rPr/>
        <w:t>objeto de denigrar, limitar o atacar a su persona por ser mujer, es</w:t>
      </w:r>
      <w:r>
        <w:rPr>
          <w:spacing w:val="1"/>
        </w:rPr>
        <w:t> </w:t>
      </w:r>
      <w:r>
        <w:rPr/>
        <w:t>decir, no se actualizan evidencias que demuestren 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constituyan violencia política en razón de género en contra de la</w:t>
      </w:r>
      <w:r>
        <w:rPr>
          <w:spacing w:val="1"/>
        </w:rPr>
        <w:t> </w:t>
      </w:r>
      <w:r>
        <w:rPr/>
        <w:t>denunciante.</w:t>
      </w:r>
    </w:p>
    <w:p>
      <w:pPr>
        <w:pStyle w:val="BodyText"/>
        <w:spacing w:line="360" w:lineRule="auto" w:before="161"/>
        <w:ind w:left="1354" w:right="477"/>
        <w:jc w:val="both"/>
      </w:pP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6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tal</w:t>
      </w:r>
      <w:r>
        <w:rPr>
          <w:spacing w:val="-6"/>
        </w:rPr>
        <w:t> </w:t>
      </w:r>
      <w:r>
        <w:rPr/>
        <w:t>como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fijó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marco</w:t>
      </w:r>
      <w:r>
        <w:rPr>
          <w:spacing w:val="-8"/>
        </w:rPr>
        <w:t> </w:t>
      </w:r>
      <w:r>
        <w:rPr/>
        <w:t>jurídico,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todo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0"/>
        </w:rPr>
        <w:t> </w:t>
      </w:r>
      <w:r>
        <w:rPr/>
        <w:t>les sucede a las mujeres, violatorio o no de un derecho humano,</w:t>
      </w:r>
      <w:r>
        <w:rPr>
          <w:spacing w:val="1"/>
        </w:rPr>
        <w:t> </w:t>
      </w:r>
      <w:r>
        <w:rPr/>
        <w:t>necesariamente se basa en su género o en su sexo; por lo que no</w:t>
      </w:r>
      <w:r>
        <w:rPr>
          <w:spacing w:val="1"/>
        </w:rPr>
        <w:t> </w:t>
      </w:r>
      <w:r>
        <w:rPr/>
        <w:t>obstante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tema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estudio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acredita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irregularidad</w:t>
      </w:r>
      <w:r>
        <w:rPr>
          <w:spacing w:val="-8"/>
        </w:rPr>
        <w:t> </w:t>
      </w:r>
      <w:r>
        <w:rPr/>
        <w:t>en</w:t>
      </w:r>
      <w:r>
        <w:rPr>
          <w:spacing w:val="-70"/>
        </w:rPr>
        <w:t> </w:t>
      </w:r>
      <w:r>
        <w:rPr/>
        <w:t>la omisión de recibir oportunamente información para acudir a las</w:t>
      </w:r>
      <w:r>
        <w:rPr>
          <w:spacing w:val="1"/>
        </w:rPr>
        <w:t> </w:t>
      </w:r>
      <w:r>
        <w:rPr/>
        <w:t>sesiones de Cabildo de manera informada, ello no es suficiente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existencia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0"/>
          <w:numId w:val="9"/>
        </w:numPr>
        <w:tabs>
          <w:tab w:pos="1674" w:val="left" w:leader="none"/>
        </w:tabs>
        <w:spacing w:line="360" w:lineRule="auto" w:before="0" w:after="0"/>
        <w:ind w:left="1354" w:right="479" w:firstLine="0"/>
        <w:jc w:val="both"/>
        <w:rPr>
          <w:i/>
        </w:rPr>
      </w:pPr>
      <w:r>
        <w:rPr/>
        <w:t>Irregularidades relacionadas con la limitación de recursos</w:t>
      </w:r>
      <w:r>
        <w:rPr>
          <w:spacing w:val="1"/>
        </w:rPr>
        <w:t> </w:t>
      </w:r>
      <w:r>
        <w:rPr/>
        <w:t>materiales,</w:t>
      </w:r>
      <w:r>
        <w:rPr>
          <w:spacing w:val="-15"/>
        </w:rPr>
        <w:t> </w:t>
      </w:r>
      <w:r>
        <w:rPr/>
        <w:t>económicos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personal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desarrollo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sus</w:t>
      </w:r>
      <w:r>
        <w:rPr>
          <w:spacing w:val="-69"/>
        </w:rPr>
        <w:t> </w:t>
      </w:r>
      <w:r>
        <w:rPr/>
        <w:t>funciones,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configuran</w:t>
      </w:r>
      <w:r>
        <w:rPr>
          <w:spacing w:val="1"/>
        </w:rPr>
        <w:t> </w:t>
      </w:r>
      <w:r>
        <w:rPr>
          <w:i/>
        </w:rPr>
        <w:t>VPMG</w:t>
      </w:r>
    </w:p>
    <w:p>
      <w:pPr>
        <w:pStyle w:val="BodyText"/>
        <w:spacing w:before="10"/>
        <w:rPr>
          <w:rFonts w:ascii="Arial"/>
          <w:b/>
          <w:i/>
          <w:sz w:val="38"/>
        </w:rPr>
      </w:pPr>
    </w:p>
    <w:p>
      <w:pPr>
        <w:pStyle w:val="BodyText"/>
        <w:spacing w:line="360" w:lineRule="auto"/>
        <w:ind w:left="1354" w:right="480"/>
        <w:jc w:val="both"/>
      </w:pP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indicaciones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entonces</w:t>
      </w:r>
      <w:r>
        <w:rPr>
          <w:spacing w:val="-70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limitado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prestaciones</w:t>
      </w:r>
      <w:r>
        <w:rPr>
          <w:spacing w:val="1"/>
        </w:rPr>
        <w:t> </w:t>
      </w:r>
      <w:r>
        <w:rPr/>
        <w:t>económicas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tiene</w:t>
      </w:r>
      <w:r>
        <w:rPr>
          <w:spacing w:val="-2"/>
        </w:rPr>
        <w:t> </w:t>
      </w:r>
      <w:r>
        <w:rPr/>
        <w:t>derecho,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pago</w:t>
      </w:r>
      <w:r>
        <w:rPr>
          <w:spacing w:val="-4"/>
        </w:rPr>
        <w:t> </w:t>
      </w:r>
      <w:r>
        <w:rPr/>
        <w:t>de</w:t>
      </w:r>
      <w:r>
        <w:rPr>
          <w:spacing w:val="-70"/>
        </w:rPr>
        <w:t> </w:t>
      </w:r>
      <w:r>
        <w:rPr/>
        <w:t>viáticos, entrega de material de oficina y asignación de personal</w:t>
      </w:r>
      <w:r>
        <w:rPr>
          <w:spacing w:val="1"/>
        </w:rPr>
        <w:t> </w:t>
      </w:r>
      <w:r>
        <w:rPr/>
        <w:t>suficiente; se dispone del personal asignado al presupuesto de la</w:t>
      </w:r>
      <w:r>
        <w:rPr>
          <w:spacing w:val="1"/>
        </w:rPr>
        <w:t> </w:t>
      </w:r>
      <w:r>
        <w:rPr/>
        <w:t>Sindicatura para fines ajenos, entre lo cual, sin consultarle, se</w:t>
      </w:r>
      <w:r>
        <w:rPr>
          <w:spacing w:val="1"/>
        </w:rPr>
        <w:t> </w:t>
      </w:r>
      <w:r>
        <w:rPr/>
        <w:t>contrató a la licenciada Guadalupe Montes de Oca García como</w:t>
      </w:r>
      <w:r>
        <w:rPr>
          <w:spacing w:val="1"/>
        </w:rPr>
        <w:t> </w:t>
      </w:r>
      <w:r>
        <w:rPr/>
        <w:t>asesora del </w:t>
      </w:r>
      <w:r>
        <w:rPr>
          <w:rFonts w:ascii="Arial" w:hAnsi="Arial"/>
          <w:i/>
        </w:rPr>
        <w:t>Ayuntamiento</w:t>
      </w:r>
      <w:r>
        <w:rPr/>
        <w:t>, la que no se coordina ni le informa de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asesorías,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atiende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llamado,</w:t>
      </w:r>
      <w:r>
        <w:rPr>
          <w:spacing w:val="-3"/>
        </w:rPr>
        <w:t> </w:t>
      </w:r>
      <w:r>
        <w:rPr/>
        <w:t>pese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su</w:t>
      </w:r>
      <w:r>
        <w:rPr>
          <w:spacing w:val="-69"/>
        </w:rPr>
        <w:t> </w:t>
      </w:r>
      <w:r>
        <w:rPr/>
        <w:t>sueldo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cubre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presupuesto</w:t>
      </w:r>
      <w:r>
        <w:rPr>
          <w:spacing w:val="39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/>
        <w:t>Sindicatura;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7"/>
        <w:jc w:val="both"/>
      </w:pPr>
      <w:r>
        <w:rPr/>
        <w:t>desencadenó una serie de despidos injustificados de empleados</w:t>
      </w:r>
      <w:r>
        <w:rPr>
          <w:spacing w:val="1"/>
        </w:rPr>
        <w:t> </w:t>
      </w:r>
      <w:r>
        <w:rPr/>
        <w:t>del </w:t>
      </w:r>
      <w:r>
        <w:rPr>
          <w:rFonts w:ascii="Arial" w:hAnsi="Arial"/>
          <w:i/>
        </w:rPr>
        <w:t>Ayuntamiento </w:t>
      </w:r>
      <w:r>
        <w:rPr/>
        <w:t>e, incluso, se les negó la liquidación, bajo la</w:t>
      </w:r>
      <w:r>
        <w:rPr>
          <w:spacing w:val="1"/>
        </w:rPr>
        <w:t> </w:t>
      </w:r>
      <w:r>
        <w:rPr/>
        <w:t>consigna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pagaría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aceptaban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declaración</w:t>
      </w:r>
      <w:r>
        <w:rPr>
          <w:spacing w:val="-2"/>
        </w:rPr>
        <w:t> </w:t>
      </w:r>
      <w:r>
        <w:rPr/>
        <w:t>difamatoria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contra de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>
          <w:rFonts w:ascii="Arial" w:hAnsi="Arial"/>
          <w:i/>
        </w:rPr>
        <w:t>Denunciante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222"/>
      </w:pPr>
      <w:r>
        <w:rPr/>
        <w:t>4.1 Acreditación de</w:t>
      </w:r>
      <w:r>
        <w:rPr>
          <w:spacing w:val="2"/>
        </w:rPr>
        <w:t> </w:t>
      </w:r>
      <w:r>
        <w:rPr/>
        <w:t>los hechos jurídicos que</w:t>
      </w:r>
      <w:r>
        <w:rPr>
          <w:spacing w:val="1"/>
        </w:rPr>
        <w:t> </w:t>
      </w:r>
      <w:r>
        <w:rPr/>
        <w:t>se estiman como</w:t>
      </w:r>
    </w:p>
    <w:p>
      <w:pPr>
        <w:spacing w:before="22"/>
        <w:ind w:left="222" w:right="0" w:firstLine="0"/>
        <w:jc w:val="left"/>
        <w:rPr>
          <w:rFonts w:ascii="Arial"/>
          <w:b/>
          <w:i/>
          <w:sz w:val="26"/>
        </w:rPr>
      </w:pPr>
      <w:r>
        <w:rPr>
          <w:rFonts w:ascii="Arial"/>
          <w:b/>
          <w:i/>
          <w:sz w:val="26"/>
        </w:rPr>
        <w:t>VPMG</w:t>
      </w:r>
    </w:p>
    <w:p>
      <w:pPr>
        <w:pStyle w:val="BodyText"/>
        <w:spacing w:before="8"/>
        <w:rPr>
          <w:rFonts w:ascii="Arial"/>
          <w:b/>
          <w:i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aspecto,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2"/>
        </w:rPr>
        <w:t> </w:t>
      </w:r>
      <w:r>
        <w:rPr/>
        <w:t>afirma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-5"/>
        </w:rPr>
        <w:t> </w:t>
      </w:r>
      <w:r>
        <w:rPr/>
        <w:t>cometido</w:t>
      </w:r>
      <w:r>
        <w:rPr>
          <w:spacing w:val="-1"/>
        </w:rPr>
        <w:t> </w:t>
      </w:r>
      <w:r>
        <w:rPr>
          <w:rFonts w:ascii="Arial" w:hAnsi="Arial"/>
          <w:i/>
        </w:rPr>
        <w:t>VPMG</w:t>
      </w:r>
      <w:r>
        <w:rPr>
          <w:rFonts w:ascii="Arial" w:hAnsi="Arial"/>
          <w:i/>
          <w:spacing w:val="-70"/>
        </w:rPr>
        <w:t> </w:t>
      </w:r>
      <w:r>
        <w:rPr/>
        <w:t>en su contra</w:t>
      </w:r>
      <w:r>
        <w:rPr>
          <w:rFonts w:ascii="Arial" w:hAnsi="Arial"/>
          <w:i/>
        </w:rPr>
        <w:t>, </w:t>
      </w:r>
      <w:r>
        <w:rPr/>
        <w:t>derivado de que no se le proporciona el material de</w:t>
      </w:r>
      <w:r>
        <w:rPr>
          <w:spacing w:val="1"/>
        </w:rPr>
        <w:t> </w:t>
      </w:r>
      <w:r>
        <w:rPr/>
        <w:t>oficina</w:t>
      </w:r>
      <w:r>
        <w:rPr>
          <w:spacing w:val="-9"/>
        </w:rPr>
        <w:t> </w:t>
      </w:r>
      <w:r>
        <w:rPr/>
        <w:t>necesario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poder</w:t>
      </w:r>
      <w:r>
        <w:rPr>
          <w:spacing w:val="-9"/>
        </w:rPr>
        <w:t> </w:t>
      </w:r>
      <w:r>
        <w:rPr/>
        <w:t>llevar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cabo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trabajo,</w:t>
      </w:r>
      <w:r>
        <w:rPr>
          <w:spacing w:val="-9"/>
        </w:rPr>
        <w:t> </w:t>
      </w:r>
      <w:r>
        <w:rPr/>
        <w:t>ni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le</w:t>
      </w:r>
      <w:r>
        <w:rPr>
          <w:spacing w:val="-9"/>
        </w:rPr>
        <w:t> </w:t>
      </w:r>
      <w:r>
        <w:rPr/>
        <w:t>pagan</w:t>
      </w:r>
      <w:r>
        <w:rPr>
          <w:spacing w:val="-70"/>
        </w:rPr>
        <w:t> </w:t>
      </w:r>
      <w:r>
        <w:rPr/>
        <w:t>viáticos;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designado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autorización y se han realizado diversos despidos de empleados;</w:t>
      </w:r>
      <w:r>
        <w:rPr>
          <w:spacing w:val="1"/>
        </w:rPr>
        <w:t> </w:t>
      </w:r>
      <w:r>
        <w:rPr/>
        <w:t>además de que le fue retirado el uso del vehículo oficial, lo cual</w:t>
      </w:r>
      <w:r>
        <w:rPr>
          <w:spacing w:val="1"/>
        </w:rPr>
        <w:t> </w:t>
      </w:r>
      <w:r>
        <w:rPr/>
        <w:t>impide que</w:t>
      </w:r>
      <w:r>
        <w:rPr>
          <w:spacing w:val="-1"/>
        </w:rPr>
        <w:t> </w:t>
      </w:r>
      <w:r>
        <w:rPr/>
        <w:t>realice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actividades 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encomienda.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valer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defensa</w:t>
      </w:r>
      <w:r>
        <w:rPr>
          <w:spacing w:val="1"/>
        </w:rPr>
        <w:t> </w:t>
      </w:r>
      <w:r>
        <w:rPr/>
        <w:t>manifestando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falso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le</w:t>
      </w:r>
      <w:r>
        <w:rPr>
          <w:spacing w:val="-2"/>
        </w:rPr>
        <w:t> </w:t>
      </w:r>
      <w:r>
        <w:rPr/>
        <w:t>paguen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viáticos,</w:t>
      </w:r>
      <w:r>
        <w:rPr>
          <w:spacing w:val="-2"/>
        </w:rPr>
        <w:t> </w:t>
      </w:r>
      <w:r>
        <w:rPr/>
        <w:t>ya</w:t>
      </w:r>
      <w:r>
        <w:rPr>
          <w:spacing w:val="-4"/>
        </w:rPr>
        <w:t> </w:t>
      </w:r>
      <w:r>
        <w:rPr/>
        <w:t>que</w:t>
      </w:r>
      <w:r>
        <w:rPr>
          <w:spacing w:val="-70"/>
        </w:rPr>
        <w:t> </w:t>
      </w:r>
      <w:r>
        <w:rPr/>
        <w:t>se le ha entregado lo necesario e indispensable, sumado a que la</w:t>
      </w:r>
      <w:r>
        <w:rPr>
          <w:spacing w:val="1"/>
        </w:rPr>
        <w:t> </w:t>
      </w:r>
      <w:r>
        <w:rPr>
          <w:rFonts w:ascii="Arial" w:hAnsi="Arial"/>
          <w:i/>
        </w:rPr>
        <w:t>Denunciante </w:t>
      </w:r>
      <w:r>
        <w:rPr/>
        <w:t>sabe el procedimiento para obtener el pago de estos;</w:t>
      </w:r>
      <w:r>
        <w:rPr>
          <w:spacing w:val="-70"/>
        </w:rPr>
        <w:t> </w:t>
      </w:r>
      <w:r>
        <w:rPr/>
        <w:t>y lo mismo ocurre con el material de oficina, debido a que sí se le</w:t>
      </w:r>
      <w:r>
        <w:rPr>
          <w:spacing w:val="1"/>
        </w:rPr>
        <w:t> </w:t>
      </w:r>
      <w:r>
        <w:rPr/>
        <w:t>ha</w:t>
      </w:r>
      <w:r>
        <w:rPr>
          <w:spacing w:val="-2"/>
        </w:rPr>
        <w:t> </w:t>
      </w:r>
      <w:r>
        <w:rPr/>
        <w:t>hecho</w:t>
      </w:r>
      <w:r>
        <w:rPr>
          <w:spacing w:val="-1"/>
        </w:rPr>
        <w:t> </w:t>
      </w:r>
      <w:r>
        <w:rPr/>
        <w:t>entrega.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En relación con la contratación de la</w:t>
      </w:r>
      <w:r>
        <w:rPr>
          <w:spacing w:val="1"/>
        </w:rPr>
        <w:t> </w:t>
      </w:r>
      <w:r>
        <w:rPr/>
        <w:t>mencionada asesora del</w:t>
      </w:r>
      <w:r>
        <w:rPr>
          <w:spacing w:val="1"/>
        </w:rPr>
        <w:t> </w:t>
      </w:r>
      <w:r>
        <w:rPr>
          <w:rFonts w:ascii="Arial" w:hAnsi="Arial"/>
          <w:i/>
        </w:rPr>
        <w:t>Ayuntamiento,</w:t>
      </w:r>
      <w:r>
        <w:rPr>
          <w:rFonts w:ascii="Arial" w:hAnsi="Arial"/>
          <w:i/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consentimiento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contratar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asesoría,</w:t>
      </w:r>
      <w:r>
        <w:rPr>
          <w:spacing w:val="-5"/>
        </w:rPr>
        <w:t> </w:t>
      </w:r>
      <w:r>
        <w:rPr/>
        <w:t>ya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acudió</w:t>
      </w:r>
      <w:r>
        <w:rPr>
          <w:spacing w:val="-5"/>
        </w:rPr>
        <w:t> </w:t>
      </w:r>
      <w:r>
        <w:rPr/>
        <w:t>ante</w:t>
      </w:r>
      <w:r>
        <w:rPr>
          <w:spacing w:val="-6"/>
        </w:rPr>
        <w:t> </w:t>
      </w:r>
      <w:r>
        <w:rPr/>
        <w:t>Notario</w:t>
      </w:r>
      <w:r>
        <w:rPr>
          <w:spacing w:val="-69"/>
        </w:rPr>
        <w:t> </w:t>
      </w:r>
      <w:r>
        <w:rPr/>
        <w:t>Público a</w:t>
      </w:r>
      <w:r>
        <w:rPr>
          <w:spacing w:val="-1"/>
        </w:rPr>
        <w:t> </w:t>
      </w:r>
      <w:r>
        <w:rPr/>
        <w:t>otorgar</w:t>
      </w:r>
      <w:r>
        <w:rPr>
          <w:spacing w:val="-1"/>
        </w:rPr>
        <w:t> </w:t>
      </w:r>
      <w:r>
        <w:rPr/>
        <w:t>su firma.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 w:before="1"/>
        <w:ind w:left="222" w:right="1611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despido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Ayuntamiento, </w:t>
      </w:r>
      <w:r>
        <w:rPr/>
        <w:t>mencionan que no se ha incurrido en ningún acto</w:t>
      </w:r>
      <w:r>
        <w:rPr>
          <w:spacing w:val="1"/>
        </w:rPr>
        <w:t> </w:t>
      </w:r>
      <w:r>
        <w:rPr/>
        <w:t>que atente contra los derechos laborales de los trabajadores de la</w:t>
      </w:r>
      <w:r>
        <w:rPr>
          <w:spacing w:val="1"/>
        </w:rPr>
        <w:t> </w:t>
      </w:r>
      <w:r>
        <w:rPr/>
        <w:t>Sindicatura,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debería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Denunciante, </w:t>
      </w:r>
      <w:r>
        <w:rPr/>
        <w:t>ya que quienes realizan las declaraciones laboran,</w:t>
      </w:r>
      <w:r>
        <w:rPr>
          <w:spacing w:val="1"/>
        </w:rPr>
        <w:t> </w:t>
      </w:r>
      <w:r>
        <w:rPr/>
        <w:t>actualmente,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>
          <w:rFonts w:ascii="Arial" w:hAnsi="Arial"/>
          <w:i/>
        </w:rPr>
        <w:t>Ayuntamiento,</w:t>
      </w:r>
      <w:r>
        <w:rPr>
          <w:rFonts w:ascii="Arial" w:hAnsi="Arial"/>
          <w:i/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cual,</w:t>
      </w:r>
      <w:r>
        <w:rPr>
          <w:spacing w:val="-14"/>
        </w:rPr>
        <w:t> </w:t>
      </w:r>
      <w:r>
        <w:rPr/>
        <w:t>no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posible</w:t>
      </w:r>
      <w:r>
        <w:rPr>
          <w:spacing w:val="-14"/>
        </w:rPr>
        <w:t> </w:t>
      </w:r>
      <w:r>
        <w:rPr/>
        <w:t>generar</w:t>
      </w:r>
      <w:r>
        <w:rPr>
          <w:spacing w:val="-70"/>
        </w:rPr>
        <w:t> </w:t>
      </w:r>
      <w:r>
        <w:rPr/>
        <w:t>convicción</w:t>
      </w:r>
      <w:r>
        <w:rPr>
          <w:spacing w:val="-7"/>
        </w:rPr>
        <w:t> </w:t>
      </w:r>
      <w:r>
        <w:rPr/>
        <w:t>ni</w:t>
      </w:r>
      <w:r>
        <w:rPr>
          <w:spacing w:val="-6"/>
        </w:rPr>
        <w:t> </w:t>
      </w:r>
      <w:r>
        <w:rPr/>
        <w:t>certeza</w:t>
      </w:r>
      <w:r>
        <w:rPr>
          <w:spacing w:val="-4"/>
        </w:rPr>
        <w:t> </w:t>
      </w:r>
      <w:r>
        <w:rPr/>
        <w:t>plena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si</w:t>
      </w:r>
      <w:r>
        <w:rPr>
          <w:spacing w:val="-4"/>
        </w:rPr>
        <w:t> </w:t>
      </w:r>
      <w:r>
        <w:rPr/>
        <w:t>vínculo</w:t>
      </w:r>
      <w:r>
        <w:rPr>
          <w:spacing w:val="-7"/>
        </w:rPr>
        <w:t> </w:t>
      </w:r>
      <w:r>
        <w:rPr/>
        <w:t>laboral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6"/>
        <w:jc w:val="both"/>
      </w:pPr>
      <w:r>
        <w:rPr/>
        <w:t>con el Ayuntamiento puesto que cabría la posibilidad de que se</w:t>
      </w:r>
      <w:r>
        <w:rPr>
          <w:spacing w:val="1"/>
        </w:rPr>
        <w:t> </w:t>
      </w:r>
      <w:r>
        <w:rPr/>
        <w:t>ejerza</w:t>
      </w:r>
      <w:r>
        <w:rPr>
          <w:spacing w:val="-2"/>
        </w:rPr>
        <w:t> </w:t>
      </w:r>
      <w:r>
        <w:rPr/>
        <w:t>coacción</w:t>
      </w:r>
      <w:r>
        <w:rPr>
          <w:spacing w:val="-1"/>
        </w:rPr>
        <w:t> </w:t>
      </w:r>
      <w:r>
        <w:rPr/>
        <w:t>contra</w:t>
      </w:r>
      <w:r>
        <w:rPr>
          <w:spacing w:val="-1"/>
        </w:rPr>
        <w:t> </w:t>
      </w:r>
      <w:r>
        <w:rPr/>
        <w:t>ellos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afectarlos.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1354" w:right="480"/>
        <w:jc w:val="both"/>
      </w:pPr>
      <w:r>
        <w:rPr>
          <w:w w:val="95"/>
        </w:rPr>
        <w:t>Sobre el hecho de que no se le permite el uso de vehículos oficiales,</w:t>
      </w:r>
      <w:r>
        <w:rPr>
          <w:spacing w:val="1"/>
          <w:w w:val="95"/>
        </w:rPr>
        <w:t> </w:t>
      </w:r>
      <w:r>
        <w:rPr/>
        <w:t>tal</w:t>
      </w:r>
      <w:r>
        <w:rPr>
          <w:spacing w:val="-10"/>
        </w:rPr>
        <w:t> </w:t>
      </w:r>
      <w:r>
        <w:rPr/>
        <w:t>situación</w:t>
      </w:r>
      <w:r>
        <w:rPr>
          <w:spacing w:val="-9"/>
        </w:rPr>
        <w:t> </w:t>
      </w:r>
      <w:r>
        <w:rPr/>
        <w:t>atiende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aunque</w:t>
      </w:r>
      <w:r>
        <w:rPr>
          <w:spacing w:val="-10"/>
        </w:rPr>
        <w:t> </w:t>
      </w:r>
      <w:r>
        <w:rPr/>
        <w:t>estos</w:t>
      </w:r>
      <w:r>
        <w:rPr>
          <w:spacing w:val="-7"/>
        </w:rPr>
        <w:t> </w:t>
      </w:r>
      <w:r>
        <w:rPr/>
        <w:t>están</w:t>
      </w:r>
      <w:r>
        <w:rPr>
          <w:spacing w:val="-10"/>
        </w:rPr>
        <w:t> </w:t>
      </w:r>
      <w:r>
        <w:rPr/>
        <w:t>adscritos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área,</w:t>
      </w:r>
      <w:r>
        <w:rPr>
          <w:spacing w:val="-70"/>
        </w:rPr>
        <w:t> </w:t>
      </w:r>
      <w:r>
        <w:rPr/>
        <w:t>los mismos no son exclusivos, ya que no es posible asignar uno a</w:t>
      </w:r>
      <w:r>
        <w:rPr>
          <w:spacing w:val="1"/>
        </w:rPr>
        <w:t> </w:t>
      </w:r>
      <w:r>
        <w:rPr/>
        <w:t>cada</w:t>
      </w:r>
      <w:r>
        <w:rPr>
          <w:spacing w:val="-2"/>
        </w:rPr>
        <w:t> </w:t>
      </w:r>
      <w:r>
        <w:rPr/>
        <w:t>funcionario.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Bajo ese contexto,</w:t>
      </w:r>
      <w:r>
        <w:rPr>
          <w:spacing w:val="1"/>
        </w:rPr>
        <w:t> </w:t>
      </w:r>
      <w:r>
        <w:rPr/>
        <w:t>de los elementos</w:t>
      </w:r>
      <w:r>
        <w:rPr>
          <w:spacing w:val="1"/>
        </w:rPr>
        <w:t> </w:t>
      </w:r>
      <w:r>
        <w:rPr/>
        <w:t>de prueba se acreditó 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oficios</w:t>
      </w:r>
      <w:r>
        <w:rPr>
          <w:spacing w:val="1"/>
        </w:rPr>
        <w:t> </w:t>
      </w:r>
      <w:r>
        <w:rPr/>
        <w:t>emitidos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por</w:t>
      </w:r>
      <w:r>
        <w:rPr>
          <w:spacing w:val="-70"/>
        </w:rPr>
        <w:t> </w:t>
      </w:r>
      <w:r>
        <w:rPr/>
        <w:t>medio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cuales</w:t>
      </w:r>
      <w:r>
        <w:rPr>
          <w:spacing w:val="-13"/>
        </w:rPr>
        <w:t> </w:t>
      </w:r>
      <w:r>
        <w:rPr/>
        <w:t>solicita</w:t>
      </w:r>
      <w:r>
        <w:rPr>
          <w:spacing w:val="-14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oficina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pago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viáticos.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1354" w:right="481"/>
        <w:jc w:val="both"/>
      </w:pPr>
      <w:r>
        <w:rPr/>
        <w:t>En relación con la asesoría contratada, obran diversos oficios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ella,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la petición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designar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alguien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lugar.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Respecto al uso de los vehículos oficiales, la </w:t>
      </w:r>
      <w:r>
        <w:rPr>
          <w:rFonts w:ascii="Arial" w:hAnsi="Arial"/>
          <w:i/>
        </w:rPr>
        <w:t>Denunciante </w:t>
      </w:r>
      <w:r>
        <w:rPr/>
        <w:t>señaló</w:t>
      </w:r>
      <w:r>
        <w:rPr>
          <w:spacing w:val="1"/>
        </w:rPr>
        <w:t> </w:t>
      </w:r>
      <w:r>
        <w:rPr/>
        <w:t>que el vehículo oficial adscrito a la Sindicatura le fue retirado y,</w:t>
      </w:r>
      <w:r>
        <w:rPr>
          <w:spacing w:val="1"/>
        </w:rPr>
        <w:t> </w:t>
      </w:r>
      <w:r>
        <w:rPr/>
        <w:t>aunque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solicitado</w:t>
      </w:r>
      <w:r>
        <w:rPr>
          <w:spacing w:val="2"/>
        </w:rPr>
        <w:t> </w:t>
      </w:r>
      <w:r>
        <w:rPr/>
        <w:t>le</w:t>
      </w:r>
      <w:r>
        <w:rPr>
          <w:spacing w:val="-1"/>
        </w:rPr>
        <w:t> </w:t>
      </w:r>
      <w:r>
        <w:rPr/>
        <w:t>sea devuelto,</w:t>
      </w:r>
      <w:r>
        <w:rPr>
          <w:spacing w:val="-1"/>
        </w:rPr>
        <w:t> </w:t>
      </w:r>
      <w:r>
        <w:rPr/>
        <w:t>ello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ocurrido.</w:t>
      </w:r>
    </w:p>
    <w:p>
      <w:pPr>
        <w:pStyle w:val="BodyText"/>
        <w:spacing w:before="6"/>
        <w:rPr>
          <w:sz w:val="24"/>
        </w:rPr>
      </w:pPr>
    </w:p>
    <w:p>
      <w:pPr>
        <w:spacing w:line="360" w:lineRule="auto" w:before="0"/>
        <w:ind w:left="1354" w:right="482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concerniente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diversos</w:t>
      </w:r>
      <w:r>
        <w:rPr>
          <w:spacing w:val="1"/>
          <w:sz w:val="26"/>
        </w:rPr>
        <w:t> </w:t>
      </w:r>
      <w:r>
        <w:rPr>
          <w:sz w:val="26"/>
        </w:rPr>
        <w:t>despidos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personal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Ayuntamiento,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existe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declaración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Carmen</w:t>
      </w:r>
      <w:r>
        <w:rPr>
          <w:spacing w:val="1"/>
          <w:sz w:val="26"/>
        </w:rPr>
        <w:t> </w:t>
      </w:r>
      <w:r>
        <w:rPr>
          <w:sz w:val="26"/>
        </w:rPr>
        <w:t>Karina</w:t>
      </w:r>
      <w:r>
        <w:rPr>
          <w:spacing w:val="1"/>
          <w:sz w:val="26"/>
        </w:rPr>
        <w:t> </w:t>
      </w:r>
      <w:r>
        <w:rPr>
          <w:sz w:val="26"/>
        </w:rPr>
        <w:t>Tapia</w:t>
      </w:r>
      <w:r>
        <w:rPr>
          <w:spacing w:val="1"/>
          <w:sz w:val="26"/>
        </w:rPr>
        <w:t> </w:t>
      </w:r>
      <w:r>
        <w:rPr>
          <w:w w:val="95"/>
          <w:sz w:val="26"/>
        </w:rPr>
        <w:t>Palomares,</w:t>
      </w:r>
      <w:r>
        <w:rPr>
          <w:spacing w:val="31"/>
          <w:w w:val="95"/>
          <w:sz w:val="26"/>
        </w:rPr>
        <w:t> </w:t>
      </w:r>
      <w:r>
        <w:rPr>
          <w:w w:val="95"/>
          <w:sz w:val="26"/>
        </w:rPr>
        <w:t>quien</w:t>
      </w:r>
      <w:r>
        <w:rPr>
          <w:spacing w:val="31"/>
          <w:w w:val="95"/>
          <w:sz w:val="26"/>
        </w:rPr>
        <w:t> </w:t>
      </w:r>
      <w:r>
        <w:rPr>
          <w:w w:val="95"/>
          <w:sz w:val="26"/>
        </w:rPr>
        <w:t>refirió</w:t>
      </w:r>
      <w:r>
        <w:rPr>
          <w:spacing w:val="26"/>
          <w:w w:val="95"/>
          <w:sz w:val="26"/>
        </w:rPr>
        <w:t> </w:t>
      </w:r>
      <w:r>
        <w:rPr>
          <w:w w:val="95"/>
          <w:sz w:val="26"/>
        </w:rPr>
        <w:t>ser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auxiliar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administrativo</w:t>
      </w:r>
      <w:r>
        <w:rPr>
          <w:spacing w:val="31"/>
          <w:w w:val="95"/>
          <w:sz w:val="26"/>
        </w:rPr>
        <w:t> </w:t>
      </w:r>
      <w:r>
        <w:rPr>
          <w:w w:val="95"/>
          <w:sz w:val="26"/>
        </w:rPr>
        <w:t>en</w:t>
      </w:r>
      <w:r>
        <w:rPr>
          <w:spacing w:val="30"/>
          <w:w w:val="95"/>
          <w:sz w:val="26"/>
        </w:rPr>
        <w:t> </w:t>
      </w:r>
      <w:r>
        <w:rPr>
          <w:w w:val="95"/>
          <w:sz w:val="26"/>
        </w:rPr>
        <w:t>la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Sindicatura,</w:t>
      </w:r>
      <w:r>
        <w:rPr>
          <w:spacing w:val="-67"/>
          <w:w w:val="95"/>
          <w:sz w:val="26"/>
        </w:rPr>
        <w:t> </w:t>
      </w:r>
      <w:r>
        <w:rPr>
          <w:sz w:val="26"/>
        </w:rPr>
        <w:t>y sobre el tema, de manera general, que “</w:t>
      </w:r>
      <w:r>
        <w:rPr>
          <w:rFonts w:ascii="Arial" w:hAnsi="Arial"/>
          <w:i/>
          <w:sz w:val="26"/>
        </w:rPr>
        <w:t>hay trabajadores 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w w:val="95"/>
          <w:sz w:val="26"/>
        </w:rPr>
        <w:t>fueron despedidos o dados de baja y que ahora no están trabajando</w:t>
      </w:r>
      <w:r>
        <w:rPr>
          <w:rFonts w:ascii="Arial" w:hAnsi="Arial"/>
          <w:i/>
          <w:spacing w:val="1"/>
          <w:w w:val="95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Ayuntamiento”.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spacing w:line="360" w:lineRule="auto" w:before="0"/>
        <w:ind w:left="1354" w:right="477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Por su parte, Alma Leticia Rodríguez Gallardo, señala:</w:t>
      </w:r>
      <w:r>
        <w:rPr>
          <w:spacing w:val="1"/>
          <w:sz w:val="26"/>
        </w:rPr>
        <w:t> </w:t>
      </w:r>
      <w:r>
        <w:rPr>
          <w:sz w:val="26"/>
        </w:rPr>
        <w:t>“</w:t>
      </w:r>
      <w:r>
        <w:rPr>
          <w:rFonts w:ascii="Arial" w:hAnsi="Arial"/>
          <w:i/>
          <w:sz w:val="26"/>
        </w:rPr>
        <w:t>laboré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hasta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18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noviembre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2019,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fecha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cual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fui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despedida…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cuando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despidieron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yo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otros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compañeros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hicimos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una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 en la estación de radio La Zeta de Zacapu, Michoacán,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sobre el despido y después de ello el señor Presidente Municipal,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mandó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llamar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su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ahí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le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trate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asunto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mi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liquidación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laboral y me dijo que si me la pagaba pero que yo declarara que la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Síndica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17"/>
          <w:sz w:val="26"/>
        </w:rPr>
        <w:t> </w:t>
      </w:r>
      <w:r>
        <w:rPr>
          <w:rFonts w:ascii="Arial" w:hAnsi="Arial"/>
          <w:i/>
          <w:sz w:val="26"/>
        </w:rPr>
        <w:t>había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z w:val="26"/>
        </w:rPr>
        <w:t>insitado</w:t>
      </w:r>
      <w:r>
        <w:rPr>
          <w:rFonts w:ascii="Arial" w:hAnsi="Arial"/>
          <w:i/>
          <w:spacing w:val="-17"/>
          <w:sz w:val="26"/>
        </w:rPr>
        <w:t> </w:t>
      </w:r>
      <w:r>
        <w:rPr>
          <w:rFonts w:ascii="Arial" w:hAnsi="Arial"/>
          <w:i/>
          <w:sz w:val="26"/>
        </w:rPr>
        <w:t>(sic)</w:t>
      </w:r>
      <w:r>
        <w:rPr>
          <w:rFonts w:ascii="Arial" w:hAnsi="Arial"/>
          <w:i/>
          <w:spacing w:val="-13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-17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17"/>
          <w:sz w:val="26"/>
        </w:rPr>
        <w:t> </w:t>
      </w:r>
      <w:r>
        <w:rPr>
          <w:rFonts w:ascii="Arial" w:hAnsi="Arial"/>
          <w:i/>
          <w:sz w:val="26"/>
        </w:rPr>
        <w:t>lo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z w:val="26"/>
        </w:rPr>
        <w:t>fuera</w:t>
      </w:r>
      <w:r>
        <w:rPr>
          <w:rFonts w:ascii="Arial" w:hAnsi="Arial"/>
          <w:i/>
          <w:spacing w:val="-17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z w:val="26"/>
        </w:rPr>
        <w:t>denunciar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17"/>
          <w:sz w:val="26"/>
        </w:rPr>
        <w:t> </w:t>
      </w:r>
      <w:r>
        <w:rPr>
          <w:rFonts w:ascii="Arial" w:hAnsi="Arial"/>
          <w:i/>
          <w:sz w:val="26"/>
        </w:rPr>
        <w:t>radio,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a lo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yo le</w:t>
      </w:r>
      <w:r>
        <w:rPr>
          <w:rFonts w:ascii="Arial" w:hAnsi="Arial"/>
          <w:i/>
          <w:spacing w:val="3"/>
          <w:sz w:val="26"/>
        </w:rPr>
        <w:t> </w:t>
      </w:r>
      <w:r>
        <w:rPr>
          <w:rFonts w:ascii="Arial" w:hAnsi="Arial"/>
          <w:i/>
          <w:sz w:val="26"/>
        </w:rPr>
        <w:t>dije</w:t>
      </w:r>
      <w:r>
        <w:rPr>
          <w:rFonts w:ascii="Arial" w:hAnsi="Arial"/>
          <w:i/>
          <w:spacing w:val="4"/>
          <w:sz w:val="26"/>
        </w:rPr>
        <w:t> </w:t>
      </w:r>
      <w:r>
        <w:rPr>
          <w:rFonts w:ascii="Arial" w:hAnsi="Arial"/>
          <w:i/>
          <w:sz w:val="26"/>
        </w:rPr>
        <w:t>que 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3"/>
          <w:sz w:val="26"/>
        </w:rPr>
        <w:t> </w:t>
      </w:r>
      <w:r>
        <w:rPr>
          <w:rFonts w:ascii="Arial" w:hAnsi="Arial"/>
          <w:i/>
          <w:sz w:val="26"/>
        </w:rPr>
        <w:t>Síndica</w:t>
      </w:r>
      <w:r>
        <w:rPr>
          <w:rFonts w:ascii="Arial" w:hAnsi="Arial"/>
          <w:i/>
          <w:spacing w:val="3"/>
          <w:sz w:val="26"/>
        </w:rPr>
        <w:t> </w:t>
      </w:r>
      <w:r>
        <w:rPr>
          <w:rFonts w:ascii="Arial" w:hAnsi="Arial"/>
          <w:i/>
          <w:sz w:val="26"/>
        </w:rPr>
        <w:t>ni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le</w:t>
      </w:r>
      <w:r>
        <w:rPr>
          <w:rFonts w:ascii="Arial" w:hAnsi="Arial"/>
          <w:i/>
          <w:spacing w:val="3"/>
          <w:sz w:val="26"/>
        </w:rPr>
        <w:t> </w:t>
      </w:r>
      <w:r>
        <w:rPr>
          <w:rFonts w:ascii="Arial" w:hAnsi="Arial"/>
          <w:i/>
          <w:sz w:val="26"/>
        </w:rPr>
        <w:t>había comentado</w:t>
      </w:r>
      <w:r>
        <w:rPr>
          <w:rFonts w:ascii="Arial" w:hAnsi="Arial"/>
          <w:i/>
          <w:spacing w:val="3"/>
          <w:sz w:val="26"/>
        </w:rPr>
        <w:t> </w:t>
      </w:r>
      <w:r>
        <w:rPr>
          <w:rFonts w:ascii="Arial" w:hAnsi="Arial"/>
          <w:i/>
          <w:sz w:val="26"/>
        </w:rPr>
        <w:t>nada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del</w:t>
      </w:r>
    </w:p>
    <w:p>
      <w:pPr>
        <w:spacing w:after="0" w:line="360" w:lineRule="auto"/>
        <w:jc w:val="both"/>
        <w:rPr>
          <w:rFonts w:ascii="Arial" w:hAnsi="Arial"/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360" w:lineRule="auto" w:before="213"/>
        <w:ind w:left="222" w:right="1613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i/>
          <w:sz w:val="26"/>
        </w:rPr>
        <w:t>despido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o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denuncia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habíamos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hecho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radio,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lo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nuevamente me contesto que la Síndico me había undido (sic) por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juntarme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ella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por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hacerle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caso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ella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no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podría</w:t>
      </w:r>
      <w:r>
        <w:rPr>
          <w:rFonts w:ascii="Arial" w:hAnsi="Arial"/>
          <w:i/>
          <w:spacing w:val="-12"/>
          <w:sz w:val="26"/>
        </w:rPr>
        <w:t> </w:t>
      </w:r>
      <w:r>
        <w:rPr>
          <w:rFonts w:ascii="Arial" w:hAnsi="Arial"/>
          <w:i/>
          <w:sz w:val="26"/>
        </w:rPr>
        <w:t>ayudar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a que me pagaran la indemnización laboral y que como yo no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aceptaba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mi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relación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Síndica,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no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pagaba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indemnización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laboral”.</w:t>
      </w:r>
    </w:p>
    <w:p>
      <w:pPr>
        <w:pStyle w:val="BodyText"/>
        <w:spacing w:before="7"/>
        <w:rPr>
          <w:rFonts w:ascii="Arial"/>
          <w:i/>
          <w:sz w:val="24"/>
        </w:rPr>
      </w:pPr>
    </w:p>
    <w:p>
      <w:pPr>
        <w:spacing w:line="360" w:lineRule="auto" w:before="0"/>
        <w:ind w:left="222" w:right="1612" w:firstLine="0"/>
        <w:jc w:val="both"/>
        <w:rPr>
          <w:rFonts w:ascii="Arial" w:hAnsi="Arial"/>
          <w:i/>
          <w:sz w:val="26"/>
        </w:rPr>
      </w:pPr>
      <w:r>
        <w:rPr>
          <w:w w:val="95"/>
          <w:sz w:val="26"/>
        </w:rPr>
        <w:t>Aunado a ello, José Ariel Ramírez Vázquez, quien aduce haber sido</w:t>
      </w:r>
      <w:r>
        <w:rPr>
          <w:spacing w:val="1"/>
          <w:w w:val="95"/>
          <w:sz w:val="26"/>
        </w:rPr>
        <w:t> </w:t>
      </w:r>
      <w:r>
        <w:rPr>
          <w:sz w:val="26"/>
        </w:rPr>
        <w:t>jardinero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unidad</w:t>
      </w:r>
      <w:r>
        <w:rPr>
          <w:spacing w:val="1"/>
          <w:sz w:val="26"/>
        </w:rPr>
        <w:t> </w:t>
      </w:r>
      <w:r>
        <w:rPr>
          <w:sz w:val="26"/>
        </w:rPr>
        <w:t>deportiva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Panindícuaro,</w:t>
      </w:r>
      <w:r>
        <w:rPr>
          <w:spacing w:val="1"/>
          <w:sz w:val="26"/>
        </w:rPr>
        <w:t> </w:t>
      </w:r>
      <w:r>
        <w:rPr>
          <w:sz w:val="26"/>
        </w:rPr>
        <w:t>señaló</w:t>
      </w:r>
      <w:r>
        <w:rPr>
          <w:spacing w:val="1"/>
          <w:sz w:val="26"/>
        </w:rPr>
        <w:t> </w:t>
      </w:r>
      <w:r>
        <w:rPr>
          <w:sz w:val="26"/>
        </w:rPr>
        <w:t>que:</w:t>
      </w:r>
      <w:r>
        <w:rPr>
          <w:spacing w:val="-70"/>
          <w:sz w:val="26"/>
        </w:rPr>
        <w:t> </w:t>
      </w:r>
      <w:r>
        <w:rPr>
          <w:sz w:val="26"/>
        </w:rPr>
        <w:t>“…</w:t>
      </w:r>
      <w:r>
        <w:rPr>
          <w:rFonts w:ascii="Arial" w:hAnsi="Arial"/>
          <w:i/>
          <w:sz w:val="26"/>
        </w:rPr>
        <w:t>trabajó en el Ayuntamiento desde el 2 de septiembre de 2018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hasta el 9 de noviembre de 2019, fecha en que fue despedido del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empleo… me prohibían que sostuviera cualquier tipo de relación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 la Profa. Ma. Isabel García Olea, y que atendiera la indicación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si quería conservar mi empleo… el 9 de noviembre de 2019, 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llamo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Oficial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Mayor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del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C.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Beatriz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Bravo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Puebla,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quien me indico que estaba despedido porque no había cumplido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las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indicaciones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se me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habían dado…”.</w:t>
      </w:r>
    </w:p>
    <w:p>
      <w:pPr>
        <w:pStyle w:val="BodyText"/>
        <w:spacing w:before="2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222" w:right="1612"/>
        <w:jc w:val="both"/>
      </w:pP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/>
        <w:t>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 de oficina sí le han sido proporcionados, dado que en</w:t>
      </w:r>
      <w:r>
        <w:rPr>
          <w:spacing w:val="1"/>
        </w:rPr>
        <w:t> </w:t>
      </w:r>
      <w:r>
        <w:rPr/>
        <w:t>autos obran diversos recibos de entrega de papelería, así como la</w:t>
      </w:r>
      <w:r>
        <w:rPr>
          <w:spacing w:val="1"/>
        </w:rPr>
        <w:t> </w:t>
      </w:r>
      <w:r>
        <w:rPr/>
        <w:t>verificación por parte del personal del </w:t>
      </w:r>
      <w:r>
        <w:rPr>
          <w:rFonts w:ascii="Arial" w:hAnsi="Arial"/>
          <w:i/>
        </w:rPr>
        <w:t>Instituto</w:t>
      </w:r>
      <w:r>
        <w:rPr/>
        <w:t>, quien constató que</w:t>
      </w:r>
      <w:r>
        <w:rPr>
          <w:spacing w:val="-70"/>
        </w:rPr>
        <w:t> </w:t>
      </w:r>
      <w:r>
        <w:rPr/>
        <w:t>la</w:t>
      </w:r>
      <w:r>
        <w:rPr>
          <w:spacing w:val="-4"/>
        </w:rPr>
        <w:t> </w:t>
      </w:r>
      <w:r>
        <w:rPr/>
        <w:t>Sindicatura</w:t>
      </w:r>
      <w:r>
        <w:rPr>
          <w:spacing w:val="-5"/>
        </w:rPr>
        <w:t> </w:t>
      </w:r>
      <w:r>
        <w:rPr/>
        <w:t>sí</w:t>
      </w:r>
      <w:r>
        <w:rPr>
          <w:spacing w:val="-2"/>
        </w:rPr>
        <w:t> </w:t>
      </w:r>
      <w:r>
        <w:rPr/>
        <w:t>cuenta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material.</w:t>
      </w:r>
      <w:r>
        <w:rPr>
          <w:spacing w:val="-4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pago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viáticos,</w:t>
      </w:r>
      <w:r>
        <w:rPr>
          <w:spacing w:val="-70"/>
        </w:rPr>
        <w:t> </w:t>
      </w:r>
      <w:r>
        <w:rPr/>
        <w:t>se</w:t>
      </w:r>
      <w:r>
        <w:rPr>
          <w:spacing w:val="-10"/>
        </w:rPr>
        <w:t> </w:t>
      </w:r>
      <w:r>
        <w:rPr/>
        <w:t>le</w:t>
      </w:r>
      <w:r>
        <w:rPr>
          <w:spacing w:val="-9"/>
        </w:rPr>
        <w:t> </w:t>
      </w:r>
      <w:r>
        <w:rPr/>
        <w:t>informó</w:t>
      </w:r>
      <w:r>
        <w:rPr>
          <w:spacing w:val="-9"/>
        </w:rPr>
        <w:t> </w:t>
      </w:r>
      <w:r>
        <w:rPr/>
        <w:t>que,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menos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señaló,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podían</w:t>
      </w:r>
      <w:r>
        <w:rPr>
          <w:spacing w:val="-10"/>
        </w:rPr>
        <w:t> </w:t>
      </w:r>
      <w:r>
        <w:rPr/>
        <w:t>ser</w:t>
      </w:r>
      <w:r>
        <w:rPr>
          <w:spacing w:val="-9"/>
        </w:rPr>
        <w:t> </w:t>
      </w:r>
      <w:r>
        <w:rPr/>
        <w:t>cubiertos</w:t>
      </w:r>
      <w:r>
        <w:rPr>
          <w:spacing w:val="-70"/>
        </w:rPr>
        <w:t> </w:t>
      </w:r>
      <w:r>
        <w:rPr/>
        <w:t>porque no</w:t>
      </w:r>
      <w:r>
        <w:rPr>
          <w:spacing w:val="-2"/>
        </w:rPr>
        <w:t> </w:t>
      </w:r>
      <w:r>
        <w:rPr/>
        <w:t>realizó</w:t>
      </w:r>
      <w:r>
        <w:rPr>
          <w:spacing w:val="1"/>
        </w:rPr>
        <w:t> </w:t>
      </w:r>
      <w:r>
        <w:rPr/>
        <w:t>el procedimiento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tiempo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forma.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En relación con el tema del personal, si bien es cierto ha realizado</w:t>
      </w:r>
      <w:r>
        <w:rPr>
          <w:spacing w:val="-70"/>
        </w:rPr>
        <w:t> </w:t>
      </w:r>
      <w:r>
        <w:rPr/>
        <w:t>manifestaciones sobre la licenciada contratada como asesora, no</w:t>
      </w:r>
      <w:r>
        <w:rPr>
          <w:spacing w:val="1"/>
        </w:rPr>
        <w:t> </w:t>
      </w:r>
      <w:r>
        <w:rPr/>
        <w:t>allegó medios de prueba para demostrar que ha tenido un mal</w:t>
      </w:r>
      <w:r>
        <w:rPr>
          <w:spacing w:val="1"/>
        </w:rPr>
        <w:t> </w:t>
      </w:r>
      <w:r>
        <w:rPr/>
        <w:t>desempeño, que ha sido parcial o alguna otra circunstancia, es</w:t>
      </w:r>
      <w:r>
        <w:rPr>
          <w:spacing w:val="1"/>
        </w:rPr>
        <w:t> </w:t>
      </w:r>
      <w:r>
        <w:rPr/>
        <w:t>decir,</w:t>
      </w:r>
      <w:r>
        <w:rPr>
          <w:spacing w:val="-2"/>
        </w:rPr>
        <w:t> </w:t>
      </w:r>
      <w:r>
        <w:rPr/>
        <w:t>todo</w:t>
      </w:r>
      <w:r>
        <w:rPr>
          <w:spacing w:val="-1"/>
        </w:rPr>
        <w:t> </w:t>
      </w:r>
      <w:r>
        <w:rPr/>
        <w:t>queda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simples señalamientos.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Sobre los supuestos despidos, las declaraciones vertidas tanto por</w:t>
      </w:r>
      <w:r>
        <w:rPr>
          <w:spacing w:val="-70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Denunciante,</w:t>
      </w:r>
      <w:r>
        <w:rPr>
          <w:rFonts w:ascii="Arial" w:hAnsi="Arial"/>
          <w:i/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contrarrestadas con el oficio emitido por el apoderado legal de la</w:t>
      </w:r>
      <w:r>
        <w:rPr>
          <w:spacing w:val="1"/>
        </w:rPr>
        <w:t> </w:t>
      </w:r>
      <w:r>
        <w:rPr/>
        <w:t>estación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radio</w:t>
      </w:r>
      <w:r>
        <w:rPr>
          <w:spacing w:val="28"/>
        </w:rPr>
        <w:t> </w:t>
      </w:r>
      <w:r>
        <w:rPr/>
        <w:t>“La</w:t>
      </w:r>
      <w:r>
        <w:rPr>
          <w:spacing w:val="25"/>
        </w:rPr>
        <w:t> </w:t>
      </w:r>
      <w:r>
        <w:rPr/>
        <w:t>Zeta”,</w:t>
      </w:r>
      <w:r>
        <w:rPr>
          <w:spacing w:val="28"/>
        </w:rPr>
        <w:t> </w:t>
      </w:r>
      <w:r>
        <w:rPr/>
        <w:t>quien</w:t>
      </w:r>
      <w:r>
        <w:rPr>
          <w:spacing w:val="25"/>
        </w:rPr>
        <w:t> </w:t>
      </w:r>
      <w:r>
        <w:rPr/>
        <w:t>manifestó</w:t>
      </w:r>
      <w:r>
        <w:rPr>
          <w:spacing w:val="25"/>
        </w:rPr>
        <w:t> </w:t>
      </w:r>
      <w:r>
        <w:rPr/>
        <w:t>no</w:t>
      </w:r>
      <w:r>
        <w:rPr>
          <w:spacing w:val="28"/>
        </w:rPr>
        <w:t> </w:t>
      </w:r>
      <w:r>
        <w:rPr/>
        <w:t>tener</w:t>
      </w:r>
      <w:r>
        <w:rPr>
          <w:spacing w:val="25"/>
        </w:rPr>
        <w:t> </w:t>
      </w:r>
      <w:r>
        <w:rPr/>
        <w:t>registro</w:t>
      </w:r>
      <w:r>
        <w:rPr>
          <w:spacing w:val="26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79"/>
        <w:jc w:val="both"/>
        <w:rPr>
          <w:rFonts w:ascii="Arial" w:hAnsi="Arial"/>
          <w:i/>
        </w:rPr>
      </w:pPr>
      <w:r>
        <w:rPr/>
        <w:t>denuncia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despidos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Ayuntamiento</w:t>
      </w:r>
      <w:r>
        <w:rPr/>
        <w:t>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Municipal.</w:t>
      </w:r>
      <w:r>
        <w:rPr>
          <w:spacing w:val="1"/>
        </w:rPr>
        <w:t> </w:t>
      </w:r>
      <w:r>
        <w:rPr/>
        <w:t>Asimismo,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expediente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desprenden</w:t>
      </w:r>
      <w:r>
        <w:rPr>
          <w:spacing w:val="-12"/>
        </w:rPr>
        <w:t> </w:t>
      </w:r>
      <w:r>
        <w:rPr/>
        <w:t>diversos</w:t>
      </w:r>
      <w:r>
        <w:rPr>
          <w:spacing w:val="-12"/>
        </w:rPr>
        <w:t> </w:t>
      </w:r>
      <w:r>
        <w:rPr/>
        <w:t>oficios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donde</w:t>
      </w:r>
      <w:r>
        <w:rPr>
          <w:spacing w:val="-70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Gildardo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Munguía,</w:t>
      </w:r>
      <w:r>
        <w:rPr>
          <w:spacing w:val="1"/>
        </w:rPr>
        <w:t> </w:t>
      </w:r>
      <w:r>
        <w:rPr/>
        <w:t>Carmen</w:t>
      </w:r>
      <w:r>
        <w:rPr>
          <w:spacing w:val="1"/>
        </w:rPr>
        <w:t> </w:t>
      </w:r>
      <w:r>
        <w:rPr/>
        <w:t>Karina</w:t>
      </w:r>
      <w:r>
        <w:rPr>
          <w:spacing w:val="1"/>
        </w:rPr>
        <w:t> </w:t>
      </w:r>
      <w:r>
        <w:rPr/>
        <w:t>Tapia</w:t>
      </w:r>
      <w:r>
        <w:rPr>
          <w:spacing w:val="-70"/>
        </w:rPr>
        <w:t> </w:t>
      </w:r>
      <w:r>
        <w:rPr/>
        <w:t>Palomares,</w:t>
      </w:r>
      <w:r>
        <w:rPr>
          <w:spacing w:val="-4"/>
        </w:rPr>
        <w:t> </w:t>
      </w:r>
      <w:r>
        <w:rPr/>
        <w:t>Alma</w:t>
      </w:r>
      <w:r>
        <w:rPr>
          <w:spacing w:val="-4"/>
        </w:rPr>
        <w:t> </w:t>
      </w:r>
      <w:r>
        <w:rPr/>
        <w:t>Leticia</w:t>
      </w:r>
      <w:r>
        <w:rPr>
          <w:spacing w:val="-4"/>
        </w:rPr>
        <w:t> </w:t>
      </w:r>
      <w:r>
        <w:rPr/>
        <w:t>Rodríguez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José</w:t>
      </w:r>
      <w:r>
        <w:rPr>
          <w:spacing w:val="-4"/>
        </w:rPr>
        <w:t> </w:t>
      </w:r>
      <w:r>
        <w:rPr/>
        <w:t>Ariel</w:t>
      </w:r>
      <w:r>
        <w:rPr>
          <w:spacing w:val="-4"/>
        </w:rPr>
        <w:t> </w:t>
      </w:r>
      <w:r>
        <w:rPr/>
        <w:t>Ambriz</w:t>
      </w:r>
      <w:r>
        <w:rPr>
          <w:spacing w:val="-4"/>
        </w:rPr>
        <w:t> </w:t>
      </w:r>
      <w:r>
        <w:rPr/>
        <w:t>Vázquez</w:t>
      </w:r>
      <w:r>
        <w:rPr>
          <w:spacing w:val="-4"/>
        </w:rPr>
        <w:t> </w:t>
      </w:r>
      <w:r>
        <w:rPr/>
        <w:t>sí</w:t>
      </w:r>
      <w:r>
        <w:rPr>
          <w:spacing w:val="-70"/>
        </w:rPr>
        <w:t> </w:t>
      </w:r>
      <w:r>
        <w:rPr/>
        <w:t>trabajan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trabajaron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 </w:t>
      </w:r>
      <w:r>
        <w:rPr>
          <w:rFonts w:ascii="Arial" w:hAnsi="Arial"/>
          <w:i/>
        </w:rPr>
        <w:t>Ayuntamiento.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BodyText"/>
        <w:spacing w:line="360" w:lineRule="auto" w:before="1"/>
        <w:ind w:left="1354" w:right="479"/>
        <w:jc w:val="both"/>
      </w:pPr>
      <w:r>
        <w:rPr>
          <w:w w:val="95"/>
        </w:rPr>
        <w:t>En relación a quienes ya no laboran en él, se cuenta con el convenio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Ariel</w:t>
      </w:r>
      <w:r>
        <w:rPr>
          <w:spacing w:val="1"/>
        </w:rPr>
        <w:t> </w:t>
      </w:r>
      <w:r>
        <w:rPr/>
        <w:t>Ambriz</w:t>
      </w:r>
      <w:r>
        <w:rPr>
          <w:spacing w:val="1"/>
        </w:rPr>
        <w:t> </w:t>
      </w:r>
      <w:r>
        <w:rPr/>
        <w:t>Vázquez, así como la licencia sin goce de sueldo que solicitó Alma</w:t>
      </w:r>
      <w:r>
        <w:rPr>
          <w:spacing w:val="-70"/>
        </w:rPr>
        <w:t> </w:t>
      </w:r>
      <w:r>
        <w:rPr/>
        <w:t>Leticia</w:t>
      </w:r>
      <w:r>
        <w:rPr>
          <w:spacing w:val="1"/>
        </w:rPr>
        <w:t> </w:t>
      </w:r>
      <w:r>
        <w:rPr/>
        <w:t>Rodríguez, y, después,</w:t>
      </w:r>
      <w:r>
        <w:rPr>
          <w:spacing w:val="-1"/>
        </w:rPr>
        <w:t> </w:t>
      </w:r>
      <w:r>
        <w:rPr/>
        <w:t>su baja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nómina.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Aunado a ello, en la verificación llevada a cabo por personal del</w:t>
      </w:r>
      <w:r>
        <w:rPr>
          <w:spacing w:val="1"/>
        </w:rPr>
        <w:t> </w:t>
      </w:r>
      <w:r>
        <w:rPr>
          <w:rFonts w:ascii="Arial" w:hAnsi="Arial"/>
          <w:i/>
        </w:rPr>
        <w:t>Instituto </w:t>
      </w:r>
      <w:r>
        <w:rPr/>
        <w:t>quedó asentado que la Sindicatura sí cuenta con personal</w:t>
      </w:r>
      <w:r>
        <w:rPr>
          <w:spacing w:val="-70"/>
        </w:rPr>
        <w:t> </w:t>
      </w:r>
      <w:r>
        <w:rPr/>
        <w:t>adscrito a la misma, situación que la misma </w:t>
      </w:r>
      <w:r>
        <w:rPr>
          <w:rFonts w:ascii="Arial" w:hAnsi="Arial"/>
          <w:i/>
        </w:rPr>
        <w:t>Denunciante </w:t>
      </w:r>
      <w:r>
        <w:rPr/>
        <w:t>confirmó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desahogo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mencionada</w:t>
      </w:r>
      <w:r>
        <w:rPr>
          <w:spacing w:val="1"/>
        </w:rPr>
        <w:t> </w:t>
      </w:r>
      <w:r>
        <w:rPr/>
        <w:t>verificación.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expuesto,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advertir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señalamientos</w:t>
      </w:r>
      <w:r>
        <w:rPr>
          <w:spacing w:val="1"/>
        </w:rPr>
        <w:t> </w:t>
      </w:r>
      <w:r>
        <w:rPr/>
        <w:t>relativos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despidos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entonces Presidente Municipal, igual de cierto es que los mismos</w:t>
      </w:r>
      <w:r>
        <w:rPr>
          <w:spacing w:val="1"/>
        </w:rPr>
        <w:t> </w:t>
      </w:r>
      <w:r>
        <w:rPr>
          <w:w w:val="95"/>
        </w:rPr>
        <w:t>son vagos e imprecisos, no señalan</w:t>
      </w:r>
      <w:r>
        <w:rPr>
          <w:spacing w:val="65"/>
        </w:rPr>
        <w:t> </w:t>
      </w:r>
      <w:r>
        <w:rPr>
          <w:w w:val="95"/>
        </w:rPr>
        <w:t>circunstancias de tiempo,</w:t>
      </w:r>
      <w:r>
        <w:rPr>
          <w:spacing w:val="65"/>
        </w:rPr>
        <w:t> </w:t>
      </w:r>
      <w:r>
        <w:rPr>
          <w:w w:val="95"/>
        </w:rPr>
        <w:t>modo</w:t>
      </w:r>
      <w:r>
        <w:rPr>
          <w:spacing w:val="1"/>
          <w:w w:val="95"/>
        </w:rPr>
        <w:t> </w:t>
      </w:r>
      <w:r>
        <w:rPr/>
        <w:t>y</w:t>
      </w:r>
      <w:r>
        <w:rPr>
          <w:spacing w:val="-6"/>
        </w:rPr>
        <w:t> </w:t>
      </w:r>
      <w:r>
        <w:rPr/>
        <w:t>lugar,</w:t>
      </w:r>
      <w:r>
        <w:rPr>
          <w:spacing w:val="-5"/>
        </w:rPr>
        <w:t> </w:t>
      </w:r>
      <w:r>
        <w:rPr/>
        <w:t>aunado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propios</w:t>
      </w:r>
      <w:r>
        <w:rPr>
          <w:spacing w:val="-3"/>
        </w:rPr>
        <w:t> </w:t>
      </w:r>
      <w:r>
        <w:rPr/>
        <w:t>declarantes</w:t>
      </w:r>
      <w:r>
        <w:rPr>
          <w:spacing w:val="-6"/>
        </w:rPr>
        <w:t> </w:t>
      </w:r>
      <w:r>
        <w:rPr/>
        <w:t>refieren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“</w:t>
      </w:r>
      <w:r>
        <w:rPr>
          <w:rFonts w:ascii="Arial" w:hAnsi="Arial"/>
          <w:i/>
        </w:rPr>
        <w:t>alguien</w:t>
      </w:r>
      <w:r>
        <w:rPr>
          <w:rFonts w:ascii="Arial" w:hAnsi="Arial"/>
          <w:i/>
          <w:spacing w:val="-70"/>
        </w:rPr>
        <w:t> </w:t>
      </w:r>
      <w:r>
        <w:rPr>
          <w:rFonts w:ascii="Arial" w:hAnsi="Arial"/>
          <w:i/>
        </w:rPr>
        <w:t>les dijo</w:t>
      </w:r>
      <w:r>
        <w:rPr/>
        <w:t>”, es decir, no les consta de manera directa, de ahí que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548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 Civiles del Estado de Michoacán, de aplicación</w:t>
      </w:r>
      <w:r>
        <w:rPr>
          <w:spacing w:val="1"/>
        </w:rPr>
        <w:t> </w:t>
      </w:r>
      <w:r>
        <w:rPr/>
        <w:t>supletoria,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-1"/>
        </w:rPr>
        <w:t> </w:t>
      </w:r>
      <w:r>
        <w:rPr/>
        <w:t>reste</w:t>
      </w:r>
      <w:r>
        <w:rPr>
          <w:spacing w:val="-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Por último, referente a que no se le permite el uso de vehículos</w:t>
      </w:r>
      <w:r>
        <w:rPr>
          <w:spacing w:val="1"/>
        </w:rPr>
        <w:t> </w:t>
      </w:r>
      <w:r>
        <w:rPr/>
        <w:t>oficiales,</w:t>
      </w:r>
      <w:r>
        <w:rPr>
          <w:spacing w:val="1"/>
        </w:rPr>
        <w:t> </w:t>
      </w:r>
      <w:r>
        <w:rPr/>
        <w:t>pese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adscrito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Sindicatura,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 del </w:t>
      </w:r>
      <w:r>
        <w:rPr>
          <w:rFonts w:ascii="Arial" w:hAnsi="Arial"/>
          <w:i/>
        </w:rPr>
        <w:t>Instituto </w:t>
      </w:r>
      <w:r>
        <w:rPr/>
        <w:t>se desprende que, dada la limitación de</w:t>
      </w:r>
      <w:r>
        <w:rPr>
          <w:spacing w:val="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exclusivos,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compartidos,</w:t>
      </w:r>
      <w:r>
        <w:rPr>
          <w:spacing w:val="1"/>
        </w:rPr>
        <w:t> </w:t>
      </w:r>
      <w:r>
        <w:rPr/>
        <w:t>además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4"/>
        </w:rPr>
        <w:t> </w:t>
      </w:r>
      <w:r>
        <w:rPr/>
        <w:t>tiene</w:t>
      </w:r>
      <w:r>
        <w:rPr>
          <w:spacing w:val="-4"/>
        </w:rPr>
        <w:t> </w:t>
      </w:r>
      <w:r>
        <w:rPr/>
        <w:t>designado</w:t>
      </w:r>
      <w:r>
        <w:rPr>
          <w:spacing w:val="-4"/>
        </w:rPr>
        <w:t> </w:t>
      </w:r>
      <w:r>
        <w:rPr/>
        <w:t>-camioneta-</w:t>
      </w:r>
      <w:r>
        <w:rPr>
          <w:spacing w:val="-70"/>
        </w:rPr>
        <w:t> </w:t>
      </w:r>
      <w:r>
        <w:rPr/>
        <w:t>sufrió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percance.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57" w:lineRule="auto" w:before="1"/>
        <w:ind w:left="1354" w:right="480"/>
        <w:jc w:val="both"/>
      </w:pPr>
      <w:r>
        <w:rPr/>
        <w:t>Pese a todo lo anterior, sí se acredita un hecho jurídico que puede</w:t>
      </w:r>
      <w:r>
        <w:rPr>
          <w:spacing w:val="-70"/>
        </w:rPr>
        <w:t> </w:t>
      </w:r>
      <w:r>
        <w:rPr/>
        <w:t>estar</w:t>
      </w:r>
      <w:r>
        <w:rPr>
          <w:spacing w:val="44"/>
        </w:rPr>
        <w:t> </w:t>
      </w:r>
      <w:r>
        <w:rPr/>
        <w:t>vinculado</w:t>
      </w:r>
      <w:r>
        <w:rPr>
          <w:spacing w:val="44"/>
        </w:rPr>
        <w:t> </w:t>
      </w:r>
      <w:r>
        <w:rPr/>
        <w:t>con</w:t>
      </w:r>
      <w:r>
        <w:rPr>
          <w:spacing w:val="46"/>
        </w:rPr>
        <w:t> </w:t>
      </w:r>
      <w:r>
        <w:rPr>
          <w:rFonts w:ascii="Arial" w:hAnsi="Arial"/>
          <w:i/>
        </w:rPr>
        <w:t>VPMG</w:t>
      </w:r>
      <w:r>
        <w:rPr/>
        <w:t>;</w:t>
      </w:r>
      <w:r>
        <w:rPr>
          <w:spacing w:val="47"/>
        </w:rPr>
        <w:t> </w:t>
      </w:r>
      <w:r>
        <w:rPr/>
        <w:t>esto</w:t>
      </w:r>
      <w:r>
        <w:rPr>
          <w:spacing w:val="44"/>
        </w:rPr>
        <w:t> </w:t>
      </w:r>
      <w:r>
        <w:rPr/>
        <w:t>es,</w:t>
      </w:r>
      <w:r>
        <w:rPr>
          <w:spacing w:val="46"/>
        </w:rPr>
        <w:t> </w:t>
      </w:r>
      <w:r>
        <w:rPr/>
        <w:t>la</w:t>
      </w:r>
      <w:r>
        <w:rPr>
          <w:spacing w:val="44"/>
        </w:rPr>
        <w:t> </w:t>
      </w:r>
      <w:r>
        <w:rPr/>
        <w:t>irregularidad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no</w:t>
      </w:r>
    </w:p>
    <w:p>
      <w:pPr>
        <w:spacing w:after="0" w:line="357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6"/>
        <w:jc w:val="both"/>
      </w:pPr>
      <w:r>
        <w:rPr/>
        <w:t>proporcionarle los elementos materiales, económicos y humanos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funciones.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222" w:right="1616"/>
        <w:jc w:val="both"/>
        <w:rPr>
          <w:rFonts w:ascii="Arial" w:hAnsi="Arial"/>
          <w:i/>
        </w:rPr>
      </w:pPr>
      <w:r>
        <w:rPr/>
        <w:t>Bajo este contexto, y al no acreditarse el hecho denunciado, no es</w:t>
      </w:r>
      <w:r>
        <w:rPr>
          <w:spacing w:val="-70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alguno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establecidos por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Bis</w:t>
      </w:r>
      <w:r>
        <w:rPr>
          <w:spacing w:val="-1"/>
        </w:rPr>
        <w:t> </w:t>
      </w:r>
      <w:r>
        <w:rPr/>
        <w:t>del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Electoral.</w:t>
      </w:r>
    </w:p>
    <w:p>
      <w:pPr>
        <w:pStyle w:val="BodyText"/>
        <w:spacing w:before="10"/>
        <w:rPr>
          <w:rFonts w:ascii="Arial"/>
          <w:i/>
          <w:sz w:val="38"/>
        </w:rPr>
      </w:pPr>
    </w:p>
    <w:p>
      <w:pPr>
        <w:pStyle w:val="Heading1"/>
        <w:numPr>
          <w:ilvl w:val="0"/>
          <w:numId w:val="9"/>
        </w:numPr>
        <w:tabs>
          <w:tab w:pos="647" w:val="left" w:leader="none"/>
        </w:tabs>
        <w:spacing w:line="360" w:lineRule="auto" w:before="0" w:after="0"/>
        <w:ind w:left="222" w:right="1615" w:firstLine="0"/>
        <w:jc w:val="both"/>
      </w:pPr>
      <w:r>
        <w:rPr/>
        <w:t>Análisis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>
          <w:i/>
        </w:rPr>
        <w:t>VPMG</w:t>
      </w:r>
      <w:r>
        <w:rPr>
          <w:i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cámaras</w:t>
      </w:r>
      <w:r>
        <w:rPr>
          <w:spacing w:val="1"/>
        </w:rPr>
        <w:t> </w:t>
      </w:r>
      <w:r>
        <w:rPr/>
        <w:t>enfocadas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Sindicatura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 de verificar que personas acuden a su oficina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mantenerla</w:t>
      </w:r>
      <w:r>
        <w:rPr>
          <w:spacing w:val="-2"/>
        </w:rPr>
        <w:t> </w:t>
      </w:r>
      <w:r>
        <w:rPr/>
        <w:t>vigilada.</w:t>
      </w:r>
    </w:p>
    <w:p>
      <w:pPr>
        <w:pStyle w:val="BodyText"/>
        <w:spacing w:line="360" w:lineRule="auto" w:before="2"/>
        <w:ind w:left="222" w:right="1611"/>
        <w:jc w:val="both"/>
      </w:pPr>
      <w:r>
        <w:rPr/>
        <w:t>La denunciada señala que el entonces presidente, con el afán de</w:t>
      </w:r>
      <w:r>
        <w:rPr>
          <w:spacing w:val="1"/>
        </w:rPr>
        <w:t> </w:t>
      </w:r>
      <w:r>
        <w:rPr/>
        <w:t>perjudicarla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actividades,</w:t>
      </w:r>
      <w:r>
        <w:rPr>
          <w:spacing w:val="1"/>
        </w:rPr>
        <w:t> </w:t>
      </w:r>
      <w:r>
        <w:rPr/>
        <w:t>mandó</w:t>
      </w:r>
      <w:r>
        <w:rPr>
          <w:spacing w:val="1"/>
        </w:rPr>
        <w:t> </w:t>
      </w:r>
      <w:r>
        <w:rPr/>
        <w:t>instalar cámaras de vigilancia enfocadas a su oficina, cuyo centro</w:t>
      </w:r>
      <w:r>
        <w:rPr>
          <w:spacing w:val="1"/>
        </w:rPr>
        <w:t> </w:t>
      </w:r>
      <w:r>
        <w:rPr/>
        <w:t>de control y video vigilancia se encuentran en la oficina de éste, lo</w:t>
      </w:r>
      <w:r>
        <w:rPr>
          <w:spacing w:val="1"/>
        </w:rPr>
        <w:t> </w:t>
      </w:r>
      <w:r>
        <w:rPr/>
        <w:t>que se hizo con la finalidad de verificar que personas acuden a</w:t>
      </w:r>
      <w:r>
        <w:rPr>
          <w:spacing w:val="1"/>
        </w:rPr>
        <w:t> </w:t>
      </w:r>
      <w:r>
        <w:rPr/>
        <w:t>visitarla,</w:t>
      </w:r>
      <w:r>
        <w:rPr>
          <w:spacing w:val="-3"/>
        </w:rPr>
        <w:t> </w:t>
      </w:r>
      <w:r>
        <w:rPr/>
        <w:t>argumentando</w:t>
      </w:r>
      <w:r>
        <w:rPr>
          <w:spacing w:val="-4"/>
        </w:rPr>
        <w:t> </w:t>
      </w:r>
      <w:r>
        <w:rPr/>
        <w:t>qué</w:t>
      </w:r>
      <w:r>
        <w:rPr>
          <w:spacing w:val="-3"/>
        </w:rPr>
        <w:t> </w:t>
      </w:r>
      <w:r>
        <w:rPr/>
        <w:t>tal</w:t>
      </w:r>
      <w:r>
        <w:rPr>
          <w:spacing w:val="-4"/>
        </w:rPr>
        <w:t> </w:t>
      </w:r>
      <w:r>
        <w:rPr/>
        <w:t>circunstancia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dio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finalidad</w:t>
      </w:r>
      <w:r>
        <w:rPr>
          <w:spacing w:val="-69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platicaran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ella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generaran</w:t>
      </w:r>
      <w:r>
        <w:rPr>
          <w:spacing w:val="-7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tipo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empatía</w:t>
      </w:r>
      <w:r>
        <w:rPr>
          <w:spacing w:val="-69"/>
        </w:rPr>
        <w:t> </w:t>
      </w:r>
      <w:r>
        <w:rPr/>
        <w:t>o</w:t>
      </w:r>
      <w:r>
        <w:rPr>
          <w:spacing w:val="-2"/>
        </w:rPr>
        <w:t> </w:t>
      </w:r>
      <w:r>
        <w:rPr/>
        <w:t>compañerismo.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655" w:val="left" w:leader="none"/>
        </w:tabs>
        <w:spacing w:line="240" w:lineRule="auto" w:before="0" w:after="0"/>
        <w:ind w:left="654" w:right="0" w:hanging="433"/>
        <w:jc w:val="both"/>
        <w:rPr>
          <w:i/>
        </w:rPr>
      </w:pPr>
      <w:r>
        <w:rPr/>
        <w:t>Acreditación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hecho 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>
          <w:i/>
        </w:rPr>
        <w:t>VPMG</w:t>
      </w:r>
    </w:p>
    <w:p>
      <w:pPr>
        <w:pStyle w:val="BodyText"/>
        <w:spacing w:before="5"/>
        <w:rPr>
          <w:rFonts w:ascii="Arial"/>
          <w:b/>
          <w:i/>
          <w:sz w:val="37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La </w:t>
      </w:r>
      <w:r>
        <w:rPr>
          <w:rFonts w:ascii="Arial" w:hAnsi="Arial"/>
          <w:i/>
        </w:rPr>
        <w:t>Denunciante </w:t>
      </w:r>
      <w:r>
        <w:rPr/>
        <w:t>afirma que en los primeros meses de dos mil</w:t>
      </w:r>
      <w:r>
        <w:rPr>
          <w:spacing w:val="1"/>
        </w:rPr>
        <w:t> </w:t>
      </w:r>
      <w:r>
        <w:rPr/>
        <w:t>diecinueve se instalaron las cámaras que indica y que la finalidad</w:t>
      </w:r>
      <w:r>
        <w:rPr>
          <w:spacing w:val="1"/>
        </w:rPr>
        <w:t> </w:t>
      </w:r>
      <w:r>
        <w:rPr/>
        <w:t>era</w:t>
      </w:r>
      <w:r>
        <w:rPr>
          <w:spacing w:val="-3"/>
        </w:rPr>
        <w:t> </w:t>
      </w:r>
      <w:r>
        <w:rPr/>
        <w:t>vigilarla.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acreditar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dicho,</w:t>
      </w:r>
      <w:r>
        <w:rPr>
          <w:spacing w:val="-2"/>
        </w:rPr>
        <w:t> </w:t>
      </w:r>
      <w:r>
        <w:rPr/>
        <w:t>tal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indicó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queja,</w:t>
      </w:r>
      <w:r>
        <w:rPr>
          <w:spacing w:val="-70"/>
        </w:rPr>
        <w:t> </w:t>
      </w:r>
      <w:r>
        <w:rPr/>
        <w:t>aportó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declaraciones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ciudadanos</w:t>
      </w:r>
      <w:r>
        <w:rPr>
          <w:spacing w:val="-7"/>
        </w:rPr>
        <w:t> </w:t>
      </w:r>
      <w:r>
        <w:rPr/>
        <w:t>Alma</w:t>
      </w:r>
      <w:r>
        <w:rPr>
          <w:spacing w:val="-8"/>
        </w:rPr>
        <w:t> </w:t>
      </w:r>
      <w:r>
        <w:rPr/>
        <w:t>Leticia</w:t>
      </w:r>
      <w:r>
        <w:rPr>
          <w:spacing w:val="-7"/>
        </w:rPr>
        <w:t> </w:t>
      </w:r>
      <w:r>
        <w:rPr/>
        <w:t>Rodríguez</w:t>
      </w:r>
      <w:r>
        <w:rPr>
          <w:spacing w:val="-70"/>
        </w:rPr>
        <w:t> </w:t>
      </w:r>
      <w:r>
        <w:rPr/>
        <w:t>Gallardo,</w:t>
      </w:r>
      <w:r>
        <w:rPr>
          <w:spacing w:val="-7"/>
        </w:rPr>
        <w:t> </w:t>
      </w:r>
      <w:r>
        <w:rPr/>
        <w:t>Carmen</w:t>
      </w:r>
      <w:r>
        <w:rPr>
          <w:spacing w:val="-5"/>
        </w:rPr>
        <w:t> </w:t>
      </w:r>
      <w:r>
        <w:rPr/>
        <w:t>Karina</w:t>
      </w:r>
      <w:r>
        <w:rPr>
          <w:spacing w:val="-6"/>
        </w:rPr>
        <w:t> </w:t>
      </w:r>
      <w:r>
        <w:rPr/>
        <w:t>Tapia</w:t>
      </w:r>
      <w:r>
        <w:rPr>
          <w:spacing w:val="-5"/>
        </w:rPr>
        <w:t> </w:t>
      </w:r>
      <w:r>
        <w:rPr/>
        <w:t>Palomares,</w:t>
      </w:r>
      <w:r>
        <w:rPr>
          <w:spacing w:val="-7"/>
        </w:rPr>
        <w:t> </w:t>
      </w:r>
      <w:r>
        <w:rPr/>
        <w:t>Gildardo</w:t>
      </w:r>
      <w:r>
        <w:rPr>
          <w:spacing w:val="-4"/>
        </w:rPr>
        <w:t> </w:t>
      </w:r>
      <w:r>
        <w:rPr/>
        <w:t>Ríos</w:t>
      </w:r>
      <w:r>
        <w:rPr>
          <w:spacing w:val="-5"/>
        </w:rPr>
        <w:t> </w:t>
      </w:r>
      <w:r>
        <w:rPr/>
        <w:t>Munguía</w:t>
      </w:r>
      <w:r>
        <w:rPr>
          <w:spacing w:val="-70"/>
        </w:rPr>
        <w:t> </w:t>
      </w:r>
      <w:r>
        <w:rPr/>
        <w:t>y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Ariel</w:t>
      </w:r>
      <w:r>
        <w:rPr>
          <w:spacing w:val="1"/>
        </w:rPr>
        <w:t> </w:t>
      </w:r>
      <w:r>
        <w:rPr/>
        <w:t>Ambriz</w:t>
      </w:r>
      <w:r>
        <w:rPr>
          <w:spacing w:val="1"/>
        </w:rPr>
        <w:t> </w:t>
      </w:r>
      <w:r>
        <w:rPr/>
        <w:t>Vázquez,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ratificadas</w:t>
      </w:r>
      <w:r>
        <w:rPr>
          <w:spacing w:val="-2"/>
        </w:rPr>
        <w:t> </w:t>
      </w:r>
      <w:r>
        <w:rPr/>
        <w:t>ante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Público.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222" w:right="1612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cámaras de seguridad en ningún momento fue con el objeto de</w:t>
      </w:r>
      <w:r>
        <w:rPr>
          <w:spacing w:val="1"/>
        </w:rPr>
        <w:t> </w:t>
      </w:r>
      <w:r>
        <w:rPr/>
        <w:t>acosar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Síndica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anterior y tienen como finalidad la seguridad de 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reportes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robo,</w:t>
      </w:r>
      <w:r>
        <w:rPr>
          <w:spacing w:val="1"/>
        </w:rPr>
        <w:t> </w:t>
      </w:r>
      <w:r>
        <w:rPr/>
        <w:t>incidentes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riña</w:t>
      </w:r>
      <w:r>
        <w:rPr>
          <w:spacing w:val="30"/>
        </w:rPr>
        <w:t> </w:t>
      </w:r>
      <w:r>
        <w:rPr/>
        <w:t>y</w:t>
      </w:r>
      <w:r>
        <w:rPr>
          <w:spacing w:val="28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han</w:t>
      </w:r>
      <w:r>
        <w:rPr>
          <w:spacing w:val="28"/>
        </w:rPr>
        <w:t> </w:t>
      </w:r>
      <w:r>
        <w:rPr/>
        <w:t>puesto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peligro</w:t>
      </w:r>
      <w:r>
        <w:rPr>
          <w:spacing w:val="28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81"/>
        <w:jc w:val="both"/>
      </w:pPr>
      <w:r>
        <w:rPr/>
        <w:t>integridad de los funcionarios, además de que la movilidad de</w:t>
      </w:r>
      <w:r>
        <w:rPr>
          <w:spacing w:val="1"/>
        </w:rPr>
        <w:t> </w:t>
      </w:r>
      <w:r>
        <w:rPr/>
        <w:t>dichos</w:t>
      </w:r>
      <w:r>
        <w:rPr>
          <w:spacing w:val="-7"/>
        </w:rPr>
        <w:t> </w:t>
      </w:r>
      <w:r>
        <w:rPr/>
        <w:t>aparatos</w:t>
      </w:r>
      <w:r>
        <w:rPr>
          <w:spacing w:val="-9"/>
        </w:rPr>
        <w:t> </w:t>
      </w:r>
      <w:r>
        <w:rPr/>
        <w:t>es</w:t>
      </w:r>
      <w:r>
        <w:rPr>
          <w:spacing w:val="-7"/>
        </w:rPr>
        <w:t> </w:t>
      </w:r>
      <w:r>
        <w:rPr/>
        <w:t>manual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encuentran</w:t>
      </w:r>
      <w:r>
        <w:rPr>
          <w:spacing w:val="-9"/>
        </w:rPr>
        <w:t> </w:t>
      </w:r>
      <w:r>
        <w:rPr/>
        <w:t>colocadas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interior</w:t>
      </w:r>
      <w:r>
        <w:rPr>
          <w:spacing w:val="-69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1"/>
        </w:rPr>
        <w:t> </w:t>
      </w:r>
      <w:r>
        <w:rPr/>
        <w:t>oficina,</w:t>
      </w:r>
      <w:r>
        <w:rPr>
          <w:spacing w:val="-1"/>
        </w:rPr>
        <w:t> </w:t>
      </w:r>
      <w:r>
        <w:rPr/>
        <w:t>sino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pasillos.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Contrario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lo</w:t>
      </w:r>
      <w:r>
        <w:rPr>
          <w:spacing w:val="-6"/>
        </w:rPr>
        <w:t> </w:t>
      </w:r>
      <w:r>
        <w:rPr/>
        <w:t>manifestado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>
          <w:rFonts w:ascii="Arial" w:hAnsi="Arial"/>
          <w:i/>
        </w:rPr>
        <w:t>Denunciante</w:t>
      </w:r>
      <w:r>
        <w:rPr/>
        <w:t>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declaración</w:t>
      </w:r>
      <w:r>
        <w:rPr>
          <w:spacing w:val="-9"/>
        </w:rPr>
        <w:t> </w:t>
      </w:r>
      <w:r>
        <w:rPr/>
        <w:t>de</w:t>
      </w:r>
      <w:r>
        <w:rPr>
          <w:spacing w:val="-69"/>
        </w:rPr>
        <w:t> </w:t>
      </w:r>
      <w:r>
        <w:rPr/>
        <w:t>José Ariel Ambriz Vázquez no se señala nada en relación con el</w:t>
      </w:r>
      <w:r>
        <w:rPr>
          <w:spacing w:val="1"/>
        </w:rPr>
        <w:t> </w:t>
      </w:r>
      <w:r>
        <w:rPr/>
        <w:t>tema.</w:t>
      </w:r>
    </w:p>
    <w:p>
      <w:pPr>
        <w:pStyle w:val="BodyText"/>
        <w:spacing w:before="4"/>
        <w:rPr>
          <w:sz w:val="24"/>
        </w:rPr>
      </w:pPr>
    </w:p>
    <w:p>
      <w:pPr>
        <w:spacing w:line="360" w:lineRule="auto" w:before="0"/>
        <w:ind w:left="1354" w:right="477" w:firstLine="0"/>
        <w:jc w:val="both"/>
        <w:rPr>
          <w:sz w:val="26"/>
        </w:rPr>
      </w:pPr>
      <w:r>
        <w:rPr>
          <w:sz w:val="26"/>
        </w:rPr>
        <w:t>Por su parte Alma Leticia Rodríguez Gallardo indicó que trabajó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responsable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módulo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información</w:t>
      </w:r>
      <w:r>
        <w:rPr>
          <w:spacing w:val="1"/>
          <w:sz w:val="26"/>
        </w:rPr>
        <w:t> </w:t>
      </w:r>
      <w:r>
        <w:rPr>
          <w:sz w:val="26"/>
        </w:rPr>
        <w:t>ubicado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Oficinas del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, y que fue despedida el dieciocho de</w:t>
      </w:r>
      <w:r>
        <w:rPr>
          <w:spacing w:val="1"/>
          <w:sz w:val="26"/>
        </w:rPr>
        <w:t> </w:t>
      </w:r>
      <w:r>
        <w:rPr>
          <w:sz w:val="26"/>
        </w:rPr>
        <w:t>noviembre de dos mil diecinueve, para posteriormente afirmar lo</w:t>
      </w:r>
      <w:r>
        <w:rPr>
          <w:spacing w:val="1"/>
          <w:sz w:val="26"/>
        </w:rPr>
        <w:t> </w:t>
      </w:r>
      <w:r>
        <w:rPr>
          <w:sz w:val="26"/>
        </w:rPr>
        <w:t>siguiente: “… </w:t>
      </w:r>
      <w:r>
        <w:rPr>
          <w:rFonts w:ascii="Arial" w:hAnsi="Arial"/>
          <w:i/>
          <w:sz w:val="26"/>
        </w:rPr>
        <w:t>me consta también que para mantener vigilada a 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Sindico y revisar quien la visitaba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le instalaron una cámara 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vigilancia exactamente frente a su oficina, de la cual el control se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encuentra en la oficina del Presidente, de esto me enteré porque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 lo comentaban los trabajadores Viki Reyes Muñoz y Beatriz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Aguilar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Hernánde</w:t>
      </w:r>
      <w:r>
        <w:rPr>
          <w:sz w:val="26"/>
        </w:rPr>
        <w:t>z</w:t>
      </w:r>
      <w:r>
        <w:rPr>
          <w:spacing w:val="2"/>
          <w:sz w:val="26"/>
        </w:rPr>
        <w:t> </w:t>
      </w:r>
      <w:r>
        <w:rPr>
          <w:sz w:val="26"/>
        </w:rPr>
        <w:t>…”.</w:t>
      </w:r>
    </w:p>
    <w:p>
      <w:pPr>
        <w:pStyle w:val="BodyText"/>
        <w:spacing w:before="4"/>
        <w:rPr>
          <w:sz w:val="24"/>
        </w:rPr>
      </w:pPr>
    </w:p>
    <w:p>
      <w:pPr>
        <w:spacing w:line="360" w:lineRule="auto" w:before="0"/>
        <w:ind w:left="1354" w:right="477" w:firstLine="0"/>
        <w:jc w:val="both"/>
        <w:rPr>
          <w:sz w:val="26"/>
        </w:rPr>
      </w:pPr>
      <w:r>
        <w:rPr>
          <w:sz w:val="26"/>
        </w:rPr>
        <w:t>En cuanto a la declaración de Carmen Karina Tapia Palomares, la</w:t>
      </w:r>
      <w:r>
        <w:rPr>
          <w:spacing w:val="1"/>
          <w:sz w:val="26"/>
        </w:rPr>
        <w:t> </w:t>
      </w:r>
      <w:r>
        <w:rPr>
          <w:sz w:val="26"/>
        </w:rPr>
        <w:t>misma indica que trabaja en la Sindicatura del </w:t>
      </w:r>
      <w:r>
        <w:rPr>
          <w:rFonts w:ascii="Arial" w:hAnsi="Arial"/>
          <w:i/>
          <w:sz w:val="26"/>
        </w:rPr>
        <w:t>Ayuntamiento </w:t>
      </w:r>
      <w:r>
        <w:rPr>
          <w:sz w:val="26"/>
        </w:rPr>
        <w:t>como</w:t>
      </w:r>
      <w:r>
        <w:rPr>
          <w:spacing w:val="-70"/>
          <w:sz w:val="26"/>
        </w:rPr>
        <w:t> </w:t>
      </w:r>
      <w:r>
        <w:rPr>
          <w:sz w:val="26"/>
        </w:rPr>
        <w:t>auxiliar administrativa, y sobre el tema materia de análisis refiere</w:t>
      </w:r>
      <w:r>
        <w:rPr>
          <w:spacing w:val="1"/>
          <w:sz w:val="26"/>
        </w:rPr>
        <w:t> </w:t>
      </w:r>
      <w:r>
        <w:rPr>
          <w:sz w:val="26"/>
        </w:rPr>
        <w:t>que: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“…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quiero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hacer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constar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iniciada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administración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Presidente</w:t>
      </w:r>
      <w:r>
        <w:rPr>
          <w:rFonts w:ascii="Arial" w:hAnsi="Arial"/>
          <w:i/>
          <w:spacing w:val="69"/>
          <w:sz w:val="26"/>
        </w:rPr>
        <w:t> </w:t>
      </w:r>
      <w:r>
        <w:rPr>
          <w:rFonts w:ascii="Arial" w:hAnsi="Arial"/>
          <w:i/>
          <w:sz w:val="26"/>
        </w:rPr>
        <w:t>Municipal,</w:t>
      </w:r>
      <w:r>
        <w:rPr>
          <w:rFonts w:ascii="Arial" w:hAnsi="Arial"/>
          <w:i/>
          <w:spacing w:val="67"/>
          <w:sz w:val="26"/>
        </w:rPr>
        <w:t> </w:t>
      </w:r>
      <w:r>
        <w:rPr>
          <w:rFonts w:ascii="Arial" w:hAnsi="Arial"/>
          <w:i/>
          <w:sz w:val="26"/>
        </w:rPr>
        <w:t>mandó</w:t>
      </w:r>
      <w:r>
        <w:rPr>
          <w:rFonts w:ascii="Arial" w:hAnsi="Arial"/>
          <w:i/>
          <w:spacing w:val="67"/>
          <w:sz w:val="26"/>
        </w:rPr>
        <w:t> </w:t>
      </w:r>
      <w:r>
        <w:rPr>
          <w:rFonts w:ascii="Arial" w:hAnsi="Arial"/>
          <w:i/>
          <w:sz w:val="26"/>
        </w:rPr>
        <w:t>instalar</w:t>
      </w:r>
      <w:r>
        <w:rPr>
          <w:rFonts w:ascii="Arial" w:hAnsi="Arial"/>
          <w:i/>
          <w:spacing w:val="68"/>
          <w:sz w:val="26"/>
        </w:rPr>
        <w:t> </w:t>
      </w:r>
      <w:r>
        <w:rPr>
          <w:rFonts w:ascii="Arial" w:hAnsi="Arial"/>
          <w:i/>
          <w:sz w:val="26"/>
        </w:rPr>
        <w:t>una</w:t>
      </w:r>
      <w:r>
        <w:rPr>
          <w:rFonts w:ascii="Arial" w:hAnsi="Arial"/>
          <w:i/>
          <w:spacing w:val="68"/>
          <w:sz w:val="26"/>
        </w:rPr>
        <w:t> </w:t>
      </w:r>
      <w:r>
        <w:rPr>
          <w:rFonts w:ascii="Arial" w:hAnsi="Arial"/>
          <w:i/>
          <w:sz w:val="26"/>
        </w:rPr>
        <w:t>cámara</w:t>
      </w:r>
      <w:r>
        <w:rPr>
          <w:rFonts w:ascii="Arial" w:hAnsi="Arial"/>
          <w:i/>
          <w:spacing w:val="69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69"/>
          <w:sz w:val="26"/>
        </w:rPr>
        <w:t> </w:t>
      </w:r>
      <w:r>
        <w:rPr>
          <w:rFonts w:ascii="Arial" w:hAnsi="Arial"/>
          <w:i/>
          <w:sz w:val="26"/>
        </w:rPr>
        <w:t>vigilancia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enfocada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directamente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Síndica,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cual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sabemos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centro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control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se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encuentra</w:t>
      </w:r>
      <w:r>
        <w:rPr>
          <w:rFonts w:ascii="Arial" w:hAnsi="Arial"/>
          <w:i/>
          <w:spacing w:val="58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su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69"/>
          <w:sz w:val="26"/>
        </w:rPr>
        <w:t> </w:t>
      </w:r>
      <w:r>
        <w:rPr>
          <w:rFonts w:ascii="Arial" w:hAnsi="Arial"/>
          <w:i/>
          <w:sz w:val="26"/>
        </w:rPr>
        <w:t>finalidad de vigilar tanto las actividades de la Sindica, como las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personas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visitan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todo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lo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cual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consta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porque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trabajo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69"/>
          <w:sz w:val="26"/>
        </w:rPr>
        <w:t> </w:t>
      </w:r>
      <w:r>
        <w:rPr>
          <w:rFonts w:ascii="Arial" w:hAnsi="Arial"/>
          <w:i/>
          <w:sz w:val="26"/>
        </w:rPr>
        <w:t>oficina de la Síndica y las oficinas de los demás funcionarios se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encuentran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relativamente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cerca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donde laboro</w:t>
      </w:r>
      <w:r>
        <w:rPr>
          <w:sz w:val="26"/>
        </w:rPr>
        <w:t>”.</w:t>
      </w:r>
    </w:p>
    <w:p>
      <w:pPr>
        <w:pStyle w:val="BodyText"/>
        <w:spacing w:before="4"/>
        <w:rPr>
          <w:sz w:val="24"/>
        </w:rPr>
      </w:pPr>
    </w:p>
    <w:p>
      <w:pPr>
        <w:spacing w:line="360" w:lineRule="auto" w:before="0"/>
        <w:ind w:left="1354" w:right="479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Finalmente, Gildardo Ríos Munguía refiere que es colaborador de</w:t>
      </w:r>
      <w:r>
        <w:rPr>
          <w:spacing w:val="1"/>
          <w:sz w:val="26"/>
        </w:rPr>
        <w:t> </w:t>
      </w:r>
      <w:r>
        <w:rPr>
          <w:sz w:val="26"/>
        </w:rPr>
        <w:t>la </w:t>
      </w:r>
      <w:r>
        <w:rPr>
          <w:rFonts w:ascii="Arial" w:hAnsi="Arial"/>
          <w:i/>
          <w:sz w:val="26"/>
        </w:rPr>
        <w:t>Denunciante, </w:t>
      </w:r>
      <w:r>
        <w:rPr>
          <w:sz w:val="26"/>
        </w:rPr>
        <w:t>al respecto se indica lo siguiente: </w:t>
      </w:r>
      <w:r>
        <w:rPr>
          <w:rFonts w:ascii="Arial" w:hAnsi="Arial"/>
          <w:i/>
          <w:sz w:val="26"/>
        </w:rPr>
        <w:t>“… me consta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igualmente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meses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iniciada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administración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Presidente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Municipal,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mando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instalar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cámaras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vigilancia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enfocadas</w:t>
      </w:r>
      <w:r>
        <w:rPr>
          <w:rFonts w:ascii="Arial" w:hAnsi="Arial"/>
          <w:i/>
          <w:spacing w:val="67"/>
          <w:sz w:val="26"/>
        </w:rPr>
        <w:t> </w:t>
      </w:r>
      <w:r>
        <w:rPr>
          <w:rFonts w:ascii="Arial" w:hAnsi="Arial"/>
          <w:i/>
          <w:sz w:val="26"/>
        </w:rPr>
        <w:t>directamente</w:t>
      </w:r>
      <w:r>
        <w:rPr>
          <w:rFonts w:ascii="Arial" w:hAnsi="Arial"/>
          <w:i/>
          <w:spacing w:val="67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68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70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68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67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68"/>
          <w:sz w:val="26"/>
        </w:rPr>
        <w:t> </w:t>
      </w:r>
      <w:r>
        <w:rPr>
          <w:rFonts w:ascii="Arial" w:hAnsi="Arial"/>
          <w:i/>
          <w:sz w:val="26"/>
        </w:rPr>
        <w:t>Sindicatura,</w:t>
      </w:r>
      <w:r>
        <w:rPr>
          <w:rFonts w:ascii="Arial" w:hAnsi="Arial"/>
          <w:i/>
          <w:spacing w:val="67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68"/>
          <w:sz w:val="26"/>
        </w:rPr>
        <w:t> </w:t>
      </w:r>
      <w:r>
        <w:rPr>
          <w:rFonts w:ascii="Arial" w:hAnsi="Arial"/>
          <w:i/>
          <w:sz w:val="26"/>
        </w:rPr>
        <w:t>la</w:t>
      </w:r>
    </w:p>
    <w:p>
      <w:pPr>
        <w:spacing w:after="0" w:line="360" w:lineRule="auto"/>
        <w:jc w:val="both"/>
        <w:rPr>
          <w:rFonts w:ascii="Arial" w:hAnsi="Arial"/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360" w:lineRule="auto" w:before="213"/>
        <w:ind w:left="222" w:right="1615" w:firstLine="0"/>
        <w:jc w:val="both"/>
        <w:rPr>
          <w:sz w:val="26"/>
        </w:rPr>
      </w:pPr>
      <w:r>
        <w:rPr>
          <w:rFonts w:ascii="Arial" w:hAnsi="Arial"/>
          <w:i/>
          <w:spacing w:val="-1"/>
          <w:sz w:val="26"/>
        </w:rPr>
        <w:t>finalidad</w:t>
      </w:r>
      <w:r>
        <w:rPr>
          <w:rFonts w:ascii="Arial" w:hAnsi="Arial"/>
          <w:i/>
          <w:spacing w:val="-18"/>
          <w:sz w:val="26"/>
        </w:rPr>
        <w:t> </w:t>
      </w:r>
      <w:r>
        <w:rPr>
          <w:rFonts w:ascii="Arial" w:hAnsi="Arial"/>
          <w:i/>
          <w:spacing w:val="-1"/>
          <w:sz w:val="26"/>
        </w:rPr>
        <w:t>de</w:t>
      </w:r>
      <w:r>
        <w:rPr>
          <w:rFonts w:ascii="Arial" w:hAnsi="Arial"/>
          <w:i/>
          <w:spacing w:val="-18"/>
          <w:sz w:val="26"/>
        </w:rPr>
        <w:t> </w:t>
      </w:r>
      <w:r>
        <w:rPr>
          <w:rFonts w:ascii="Arial" w:hAnsi="Arial"/>
          <w:i/>
          <w:spacing w:val="-1"/>
          <w:sz w:val="26"/>
        </w:rPr>
        <w:t>vigilar</w:t>
      </w:r>
      <w:r>
        <w:rPr>
          <w:rFonts w:ascii="Arial" w:hAnsi="Arial"/>
          <w:i/>
          <w:spacing w:val="-15"/>
          <w:sz w:val="26"/>
        </w:rPr>
        <w:t> </w:t>
      </w:r>
      <w:r>
        <w:rPr>
          <w:rFonts w:ascii="Arial" w:hAnsi="Arial"/>
          <w:i/>
          <w:spacing w:val="-1"/>
          <w:sz w:val="26"/>
        </w:rPr>
        <w:t>a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pacing w:val="-1"/>
          <w:sz w:val="26"/>
        </w:rPr>
        <w:t>las</w:t>
      </w:r>
      <w:r>
        <w:rPr>
          <w:rFonts w:ascii="Arial" w:hAnsi="Arial"/>
          <w:i/>
          <w:spacing w:val="-18"/>
          <w:sz w:val="26"/>
        </w:rPr>
        <w:t> </w:t>
      </w:r>
      <w:r>
        <w:rPr>
          <w:rFonts w:ascii="Arial" w:hAnsi="Arial"/>
          <w:i/>
          <w:spacing w:val="-1"/>
          <w:sz w:val="26"/>
        </w:rPr>
        <w:t>personas</w:t>
      </w:r>
      <w:r>
        <w:rPr>
          <w:rFonts w:ascii="Arial" w:hAnsi="Arial"/>
          <w:i/>
          <w:spacing w:val="-18"/>
          <w:sz w:val="26"/>
        </w:rPr>
        <w:t> </w:t>
      </w:r>
      <w:r>
        <w:rPr>
          <w:rFonts w:ascii="Arial" w:hAnsi="Arial"/>
          <w:i/>
          <w:spacing w:val="-1"/>
          <w:sz w:val="26"/>
        </w:rPr>
        <w:t>que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pacing w:val="-1"/>
          <w:sz w:val="26"/>
        </w:rPr>
        <w:t>visitan</w:t>
      </w:r>
      <w:r>
        <w:rPr>
          <w:rFonts w:ascii="Arial" w:hAnsi="Arial"/>
          <w:i/>
          <w:spacing w:val="-18"/>
          <w:sz w:val="26"/>
        </w:rPr>
        <w:t> </w:t>
      </w:r>
      <w:r>
        <w:rPr>
          <w:rFonts w:ascii="Arial" w:hAnsi="Arial"/>
          <w:i/>
          <w:sz w:val="26"/>
        </w:rPr>
        <w:t>dicha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z w:val="26"/>
        </w:rPr>
        <w:t>oficina,</w:t>
      </w:r>
      <w:r>
        <w:rPr>
          <w:rFonts w:ascii="Arial" w:hAnsi="Arial"/>
          <w:i/>
          <w:spacing w:val="-15"/>
          <w:sz w:val="26"/>
        </w:rPr>
        <w:t> </w:t>
      </w:r>
      <w:r>
        <w:rPr>
          <w:rFonts w:ascii="Arial" w:hAnsi="Arial"/>
          <w:i/>
          <w:sz w:val="26"/>
        </w:rPr>
        <w:t>así</w:t>
      </w:r>
      <w:r>
        <w:rPr>
          <w:rFonts w:ascii="Arial" w:hAnsi="Arial"/>
          <w:i/>
          <w:spacing w:val="-16"/>
          <w:sz w:val="26"/>
        </w:rPr>
        <w:t> </w:t>
      </w:r>
      <w:r>
        <w:rPr>
          <w:rFonts w:ascii="Arial" w:hAnsi="Arial"/>
          <w:i/>
          <w:sz w:val="26"/>
        </w:rPr>
        <w:t>como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las actividades o reuniones que se desarrollan en la misma, 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control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dichas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Cámaras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encuentran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Presidente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Municipal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…</w:t>
      </w:r>
      <w:r>
        <w:rPr>
          <w:sz w:val="26"/>
        </w:rPr>
        <w:t>”.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Las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declaraciones</w:t>
      </w:r>
      <w:r>
        <w:rPr>
          <w:spacing w:val="1"/>
        </w:rPr>
        <w:t> </w:t>
      </w:r>
      <w:r>
        <w:rPr/>
        <w:t>concatenadas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generan indicios de que se colocaron cámaras en el interior de las</w:t>
      </w:r>
      <w:r>
        <w:rPr>
          <w:spacing w:val="-70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albergan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Ayuntamiento;</w:t>
      </w:r>
      <w:r>
        <w:rPr>
          <w:rFonts w:ascii="Arial" w:hAnsi="Arial"/>
          <w:i/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indicado en el sentido de que las mismas se instalaron para vigilar</w:t>
      </w:r>
      <w:r>
        <w:rPr>
          <w:spacing w:val="-70"/>
        </w:rPr>
        <w:t> </w:t>
      </w:r>
      <w:r>
        <w:rPr/>
        <w:t>de forma particular a la Síndica o a las oficinas que albergan su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plenamente</w:t>
      </w:r>
      <w:r>
        <w:rPr>
          <w:spacing w:val="-1"/>
        </w:rPr>
        <w:t> </w:t>
      </w:r>
      <w:r>
        <w:rPr/>
        <w:t>acreditado.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De</w:t>
      </w:r>
      <w:r>
        <w:rPr>
          <w:spacing w:val="-6"/>
        </w:rPr>
        <w:t> </w:t>
      </w:r>
      <w:r>
        <w:rPr/>
        <w:t>igual</w:t>
      </w:r>
      <w:r>
        <w:rPr>
          <w:spacing w:val="-5"/>
        </w:rPr>
        <w:t> </w:t>
      </w:r>
      <w:r>
        <w:rPr/>
        <w:t>forma,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expediente</w:t>
      </w:r>
      <w:r>
        <w:rPr>
          <w:spacing w:val="-6"/>
        </w:rPr>
        <w:t> </w:t>
      </w:r>
      <w:r>
        <w:rPr/>
        <w:t>obran</w:t>
      </w:r>
      <w:r>
        <w:rPr>
          <w:spacing w:val="-6"/>
        </w:rPr>
        <w:t> </w:t>
      </w:r>
      <w:r>
        <w:rPr/>
        <w:t>tres</w:t>
      </w:r>
      <w:r>
        <w:rPr>
          <w:spacing w:val="-5"/>
        </w:rPr>
        <w:t> </w:t>
      </w:r>
      <w:r>
        <w:rPr/>
        <w:t>documentales</w:t>
      </w:r>
      <w:r>
        <w:rPr>
          <w:spacing w:val="-5"/>
        </w:rPr>
        <w:t> </w:t>
      </w:r>
      <w:r>
        <w:rPr/>
        <w:t>privadas</w:t>
      </w:r>
      <w:r>
        <w:rPr>
          <w:spacing w:val="-70"/>
        </w:rPr>
        <w:t> </w:t>
      </w:r>
      <w:r>
        <w:rPr/>
        <w:t>consistes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vertAlign w:val="superscript"/>
        </w:rPr>
        <w:t>42</w:t>
      </w:r>
      <w:r>
        <w:rPr>
          <w:vertAlign w:val="baseline"/>
        </w:rPr>
        <w:t>: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8"/>
        <w:gridCol w:w="3998"/>
      </w:tblGrid>
      <w:tr>
        <w:trPr>
          <w:trHeight w:val="5486" w:hRule="atLeast"/>
        </w:trPr>
        <w:tc>
          <w:tcPr>
            <w:tcW w:w="3998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8083" cy="3447288"/>
                  <wp:effectExtent l="0" t="0" r="0" b="0"/>
                  <wp:docPr id="15" name="image2.jpeg" descr="C:\Users\HP 04G\Downloads\WhatsApp Image 2021-04-19 at 7.55.55 PM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83" cy="344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98" w:type="dxa"/>
          </w:tcPr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8367" cy="3411283"/>
                  <wp:effectExtent l="0" t="0" r="0" b="0"/>
                  <wp:docPr id="17" name="image3.jpeg" descr="C:\Users\HP 04G\Downloads\WhatsApp Image 2021-04-19 at 7.55.55 PM (2)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67" cy="341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rect style="position:absolute;margin-left:85.103996pt;margin-top:17.182665pt;width:144.020pt;height:.72003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2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42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Fojas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198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200,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Tomo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I.</w:t>
      </w:r>
    </w:p>
    <w:p>
      <w:pPr>
        <w:spacing w:after="0"/>
        <w:jc w:val="left"/>
        <w:rPr>
          <w:rFonts w:ascii="Calibri"/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BodyText"/>
        <w:ind w:left="357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055077" cy="2948940"/>
            <wp:effectExtent l="0" t="0" r="0" b="0"/>
            <wp:docPr id="19" name="image4.jpeg" descr="C:\Users\HP 04G\Downloads\WhatsApp Image 2021-04-19 at 7.55.55 PM (5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077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line="360" w:lineRule="auto" w:before="222"/>
        <w:ind w:left="1354" w:right="479" w:firstLine="0"/>
        <w:jc w:val="both"/>
        <w:rPr>
          <w:sz w:val="26"/>
        </w:rPr>
      </w:pPr>
      <w:r>
        <w:rPr>
          <w:sz w:val="26"/>
        </w:rPr>
        <w:t>De igual forma, obra el oficio de veintisiete de marzo de dos mil</w:t>
      </w:r>
      <w:r>
        <w:rPr>
          <w:spacing w:val="1"/>
          <w:sz w:val="26"/>
        </w:rPr>
        <w:t> </w:t>
      </w:r>
      <w:r>
        <w:rPr>
          <w:sz w:val="26"/>
        </w:rPr>
        <w:t>diecinueve,</w:t>
      </w:r>
      <w:r>
        <w:rPr>
          <w:spacing w:val="1"/>
          <w:sz w:val="26"/>
        </w:rPr>
        <w:t> </w:t>
      </w:r>
      <w:r>
        <w:rPr>
          <w:sz w:val="26"/>
        </w:rPr>
        <w:t>suscrito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Denunciante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dirigido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-14"/>
          <w:sz w:val="26"/>
        </w:rPr>
        <w:t> </w:t>
      </w:r>
      <w:r>
        <w:rPr>
          <w:sz w:val="26"/>
        </w:rPr>
        <w:t>Municipal</w:t>
      </w:r>
      <w:r>
        <w:rPr>
          <w:spacing w:val="-14"/>
          <w:sz w:val="26"/>
        </w:rPr>
        <w:t> </w:t>
      </w:r>
      <w:r>
        <w:rPr>
          <w:sz w:val="26"/>
        </w:rPr>
        <w:t>en</w:t>
      </w:r>
      <w:r>
        <w:rPr>
          <w:spacing w:val="-13"/>
          <w:sz w:val="26"/>
        </w:rPr>
        <w:t> </w:t>
      </w:r>
      <w:r>
        <w:rPr>
          <w:sz w:val="26"/>
        </w:rPr>
        <w:t>el</w:t>
      </w:r>
      <w:r>
        <w:rPr>
          <w:spacing w:val="-16"/>
          <w:sz w:val="26"/>
        </w:rPr>
        <w:t> </w:t>
      </w:r>
      <w:r>
        <w:rPr>
          <w:sz w:val="26"/>
        </w:rPr>
        <w:t>que</w:t>
      </w:r>
      <w:r>
        <w:rPr>
          <w:spacing w:val="-16"/>
          <w:sz w:val="26"/>
        </w:rPr>
        <w:t> </w:t>
      </w:r>
      <w:r>
        <w:rPr>
          <w:sz w:val="26"/>
        </w:rPr>
        <w:t>indicó</w:t>
      </w:r>
      <w:r>
        <w:rPr>
          <w:spacing w:val="-13"/>
          <w:sz w:val="26"/>
        </w:rPr>
        <w:t> </w:t>
      </w:r>
      <w:r>
        <w:rPr>
          <w:sz w:val="26"/>
        </w:rPr>
        <w:t>textualmente</w:t>
      </w:r>
      <w:r>
        <w:rPr>
          <w:spacing w:val="-16"/>
          <w:sz w:val="26"/>
        </w:rPr>
        <w:t> </w:t>
      </w:r>
      <w:r>
        <w:rPr>
          <w:sz w:val="26"/>
        </w:rPr>
        <w:t>lo</w:t>
      </w:r>
      <w:r>
        <w:rPr>
          <w:spacing w:val="-13"/>
          <w:sz w:val="26"/>
        </w:rPr>
        <w:t> </w:t>
      </w:r>
      <w:r>
        <w:rPr>
          <w:sz w:val="26"/>
        </w:rPr>
        <w:t>siguiente:</w:t>
      </w:r>
      <w:r>
        <w:rPr>
          <w:spacing w:val="-16"/>
          <w:sz w:val="26"/>
        </w:rPr>
        <w:t> </w:t>
      </w:r>
      <w:r>
        <w:rPr>
          <w:sz w:val="26"/>
        </w:rPr>
        <w:t>“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la administración Municipal he recabado información técnica sobre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la instalación de cámaras de videovigilancia (sic) en la sala 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espera de las oficinas administrativas de la Presidencia Municipal,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respecto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cuya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acción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no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se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ha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informado;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además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se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ha</w:t>
      </w:r>
      <w:r>
        <w:rPr>
          <w:rFonts w:ascii="Arial" w:hAnsi="Arial"/>
          <w:i/>
          <w:spacing w:val="-69"/>
          <w:sz w:val="26"/>
        </w:rPr>
        <w:t> </w:t>
      </w:r>
      <w:r>
        <w:rPr>
          <w:rFonts w:ascii="Arial" w:hAnsi="Arial"/>
          <w:i/>
          <w:sz w:val="26"/>
        </w:rPr>
        <w:t>informado que el jueves 21 de marzo de 2019, se instaló una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cámara que tiene la finalidad de vigilar la actividad de la oficina 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Sindicatura</w:t>
      </w:r>
      <w:r>
        <w:rPr>
          <w:sz w:val="26"/>
        </w:rPr>
        <w:t>”.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354" w:right="475"/>
        <w:jc w:val="both"/>
      </w:pPr>
      <w:r>
        <w:rPr/>
        <w:t>Adicionalmente, respecto al tema, obra en autos la documental</w:t>
      </w:r>
      <w:r>
        <w:rPr>
          <w:spacing w:val="1"/>
        </w:rPr>
        <w:t> </w:t>
      </w:r>
      <w:r>
        <w:rPr/>
        <w:t>pública</w:t>
      </w:r>
      <w:r>
        <w:rPr>
          <w:spacing w:val="-7"/>
        </w:rPr>
        <w:t> </w:t>
      </w:r>
      <w:r>
        <w:rPr/>
        <w:t>consistente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Acta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verificación</w:t>
      </w:r>
      <w:r>
        <w:rPr>
          <w:spacing w:val="-9"/>
        </w:rPr>
        <w:t> </w:t>
      </w:r>
      <w:r>
        <w:rPr/>
        <w:t>ocular,</w:t>
      </w:r>
      <w:r>
        <w:rPr>
          <w:spacing w:val="-10"/>
        </w:rPr>
        <w:t> </w:t>
      </w:r>
      <w:r>
        <w:rPr/>
        <w:t>llevada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70"/>
        </w:rPr>
        <w:t> </w:t>
      </w:r>
      <w:r>
        <w:rPr/>
        <w:t>por personas adscritas a la Secretaría Ejecutiva del </w:t>
      </w:r>
      <w:r>
        <w:rPr>
          <w:rFonts w:ascii="Arial" w:hAnsi="Arial"/>
          <w:i/>
        </w:rPr>
        <w:t>Instituto</w:t>
      </w:r>
      <w:r>
        <w:rPr>
          <w:rFonts w:ascii="Arial" w:hAnsi="Arial"/>
          <w:i/>
          <w:vertAlign w:val="superscript"/>
        </w:rPr>
        <w:t>43</w:t>
      </w:r>
      <w:r>
        <w:rPr>
          <w:vertAlign w:val="baseline"/>
        </w:rPr>
        <w:t>, 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corroboró</w:t>
      </w:r>
      <w:r>
        <w:rPr>
          <w:spacing w:val="1"/>
          <w:vertAlign w:val="baseline"/>
        </w:rPr>
        <w:t> </w:t>
      </w:r>
      <w:r>
        <w:rPr>
          <w:vertAlign w:val="baseline"/>
        </w:rPr>
        <w:t>que,</w:t>
      </w:r>
      <w:r>
        <w:rPr>
          <w:spacing w:val="1"/>
          <w:vertAlign w:val="baseline"/>
        </w:rPr>
        <w:t> </w:t>
      </w:r>
      <w:r>
        <w:rPr>
          <w:vertAlign w:val="baseline"/>
        </w:rPr>
        <w:t>efectivamente,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interior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albergan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rFonts w:ascii="Arial" w:hAnsi="Arial"/>
          <w:i/>
          <w:vertAlign w:val="baseline"/>
        </w:rPr>
        <w:t>Ayuntamiento</w:t>
      </w:r>
      <w:r>
        <w:rPr>
          <w:rFonts w:ascii="Arial" w:hAnsi="Arial"/>
          <w:i/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encuentran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instaladas cuatro cámaras de video vigilancia, sin que del acta se</w:t>
      </w:r>
      <w:r>
        <w:rPr>
          <w:spacing w:val="1"/>
          <w:vertAlign w:val="baseline"/>
        </w:rPr>
        <w:t> </w:t>
      </w:r>
      <w:r>
        <w:rPr>
          <w:vertAlign w:val="baseline"/>
        </w:rPr>
        <w:t>desprenda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citadas</w:t>
      </w:r>
      <w:r>
        <w:rPr>
          <w:spacing w:val="1"/>
          <w:vertAlign w:val="baseline"/>
        </w:rPr>
        <w:t> </w:t>
      </w:r>
      <w:r>
        <w:rPr>
          <w:vertAlign w:val="baseline"/>
        </w:rPr>
        <w:t>cámaras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encuentren</w:t>
      </w:r>
      <w:r>
        <w:rPr>
          <w:spacing w:val="1"/>
          <w:vertAlign w:val="baseline"/>
        </w:rPr>
        <w:t> </w:t>
      </w:r>
      <w:r>
        <w:rPr>
          <w:vertAlign w:val="baseline"/>
        </w:rPr>
        <w:t>enfocadas</w:t>
      </w:r>
      <w:r>
        <w:rPr>
          <w:spacing w:val="1"/>
          <w:vertAlign w:val="baseline"/>
        </w:rPr>
        <w:t> </w:t>
      </w:r>
      <w:r>
        <w:rPr>
          <w:vertAlign w:val="baseline"/>
        </w:rPr>
        <w:t>específicamente</w:t>
      </w:r>
      <w:r>
        <w:rPr>
          <w:spacing w:val="-10"/>
          <w:vertAlign w:val="baseline"/>
        </w:rPr>
        <w:t> </w:t>
      </w:r>
      <w:r>
        <w:rPr>
          <w:vertAlign w:val="baseline"/>
        </w:rPr>
        <w:t>hacia</w:t>
      </w:r>
      <w:r>
        <w:rPr>
          <w:spacing w:val="-10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oficina</w:t>
      </w:r>
      <w:r>
        <w:rPr>
          <w:spacing w:val="-10"/>
          <w:vertAlign w:val="baseline"/>
        </w:rPr>
        <w:t> </w:t>
      </w:r>
      <w:r>
        <w:rPr>
          <w:vertAlign w:val="baseline"/>
        </w:rPr>
        <w:t>donde</w:t>
      </w:r>
      <w:r>
        <w:rPr>
          <w:spacing w:val="-7"/>
          <w:vertAlign w:val="baseline"/>
        </w:rPr>
        <w:t> </w:t>
      </w:r>
      <w:r>
        <w:rPr>
          <w:vertAlign w:val="baseline"/>
        </w:rPr>
        <w:t>se</w:t>
      </w:r>
      <w:r>
        <w:rPr>
          <w:spacing w:val="-7"/>
          <w:vertAlign w:val="baseline"/>
        </w:rPr>
        <w:t> </w:t>
      </w:r>
      <w:r>
        <w:rPr>
          <w:vertAlign w:val="baseline"/>
        </w:rPr>
        <w:t>señala</w:t>
      </w:r>
      <w:r>
        <w:rPr>
          <w:spacing w:val="-6"/>
          <w:vertAlign w:val="baseline"/>
        </w:rPr>
        <w:t> </w:t>
      </w:r>
      <w:r>
        <w:rPr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vertAlign w:val="baseline"/>
        </w:rPr>
        <w:t>encuentra</w:t>
      </w:r>
      <w:r>
        <w:rPr>
          <w:spacing w:val="-70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Sindicatura.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rect style="position:absolute;margin-left:141.740005pt;margin-top:10.559198pt;width:144.020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35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43</w:t>
      </w:r>
      <w:r>
        <w:rPr>
          <w:rFonts w:ascii="Calibri"/>
          <w:spacing w:val="-3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Fojas</w:t>
      </w:r>
      <w:r>
        <w:rPr>
          <w:rFonts w:ascii="Calibri"/>
          <w:spacing w:val="-1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198</w:t>
      </w:r>
    </w:p>
    <w:p>
      <w:pPr>
        <w:spacing w:after="0"/>
        <w:jc w:val="left"/>
        <w:rPr>
          <w:rFonts w:ascii="Calibri"/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pStyle w:val="BodyText"/>
        <w:spacing w:line="360" w:lineRule="auto" w:before="91"/>
        <w:ind w:left="222" w:right="1615"/>
        <w:jc w:val="both"/>
      </w:pP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citada</w:t>
      </w:r>
      <w:r>
        <w:rPr>
          <w:spacing w:val="-6"/>
        </w:rPr>
        <w:t> </w:t>
      </w:r>
      <w:r>
        <w:rPr/>
        <w:t>acta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señala</w:t>
      </w:r>
      <w:r>
        <w:rPr>
          <w:spacing w:val="-7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efectivamente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oficina</w:t>
      </w:r>
      <w:r>
        <w:rPr>
          <w:spacing w:val="-70"/>
        </w:rPr>
        <w:t> </w:t>
      </w:r>
      <w:r>
        <w:rPr/>
        <w:t>de la Presidencia Municipal se encuentra el monitor del control 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cámaras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222" w:right="1612"/>
        <w:jc w:val="both"/>
      </w:pPr>
      <w:r>
        <w:rPr/>
        <w:t>Finalmente, no pasa inadvertido que la </w:t>
      </w:r>
      <w:r>
        <w:rPr>
          <w:rFonts w:ascii="Arial" w:hAnsi="Arial"/>
          <w:i/>
        </w:rPr>
        <w:t>Denunciante </w:t>
      </w:r>
      <w:r>
        <w:rPr/>
        <w:t>a través de</w:t>
      </w:r>
      <w:r>
        <w:rPr>
          <w:spacing w:val="1"/>
        </w:rPr>
        <w:t> </w:t>
      </w:r>
      <w:r>
        <w:rPr/>
        <w:t>escrito de veintiuno de enero de dos mil veintiuno, realizó diversas</w:t>
      </w:r>
      <w:r>
        <w:rPr>
          <w:spacing w:val="-70"/>
        </w:rPr>
        <w:t> </w:t>
      </w:r>
      <w:r>
        <w:rPr/>
        <w:t>objeciones y manifestaciones a la citada acta de verificación en</w:t>
      </w:r>
      <w:r>
        <w:rPr>
          <w:spacing w:val="1"/>
        </w:rPr>
        <w:t> </w:t>
      </w:r>
      <w:r>
        <w:rPr/>
        <w:t>relación con la orientación de las cámaras instaladas, además</w:t>
      </w:r>
      <w:r>
        <w:rPr>
          <w:spacing w:val="1"/>
        </w:rPr>
        <w:t> </w:t>
      </w:r>
      <w:r>
        <w:rPr/>
        <w:t>argumentó que al estar el monitor siempre encendido permite al</w:t>
      </w:r>
      <w:r>
        <w:rPr>
          <w:spacing w:val="1"/>
        </w:rPr>
        <w:t> </w:t>
      </w:r>
      <w:r>
        <w:rPr>
          <w:w w:val="95"/>
        </w:rPr>
        <w:t>presidente</w:t>
      </w:r>
      <w:r>
        <w:rPr>
          <w:spacing w:val="27"/>
          <w:w w:val="95"/>
        </w:rPr>
        <w:t> </w:t>
      </w:r>
      <w:r>
        <w:rPr>
          <w:w w:val="95"/>
        </w:rPr>
        <w:t>acceder</w:t>
      </w:r>
      <w:r>
        <w:rPr>
          <w:spacing w:val="28"/>
          <w:w w:val="95"/>
        </w:rPr>
        <w:t> </w:t>
      </w:r>
      <w:r>
        <w:rPr>
          <w:w w:val="95"/>
        </w:rPr>
        <w:t>permanentemente</w:t>
      </w:r>
      <w:r>
        <w:rPr>
          <w:spacing w:val="28"/>
          <w:w w:val="95"/>
        </w:rPr>
        <w:t> </w:t>
      </w:r>
      <w:r>
        <w:rPr>
          <w:w w:val="95"/>
        </w:rPr>
        <w:t>a</w:t>
      </w:r>
      <w:r>
        <w:rPr>
          <w:spacing w:val="28"/>
          <w:w w:val="95"/>
        </w:rPr>
        <w:t> </w:t>
      </w:r>
      <w:r>
        <w:rPr>
          <w:w w:val="95"/>
        </w:rPr>
        <w:t>lo</w:t>
      </w:r>
      <w:r>
        <w:rPr>
          <w:spacing w:val="33"/>
          <w:w w:val="95"/>
        </w:rPr>
        <w:t> </w:t>
      </w:r>
      <w:r>
        <w:rPr>
          <w:w w:val="95"/>
        </w:rPr>
        <w:t>que</w:t>
      </w:r>
      <w:r>
        <w:rPr>
          <w:spacing w:val="28"/>
          <w:w w:val="95"/>
        </w:rPr>
        <w:t> </w:t>
      </w:r>
      <w:r>
        <w:rPr>
          <w:w w:val="95"/>
        </w:rPr>
        <w:t>transmite</w:t>
      </w:r>
      <w:r>
        <w:rPr>
          <w:spacing w:val="27"/>
          <w:w w:val="95"/>
        </w:rPr>
        <w:t> </w:t>
      </w:r>
      <w:r>
        <w:rPr>
          <w:w w:val="95"/>
        </w:rPr>
        <w:t>el</w:t>
      </w:r>
      <w:r>
        <w:rPr>
          <w:spacing w:val="28"/>
          <w:w w:val="95"/>
        </w:rPr>
        <w:t> </w:t>
      </w:r>
      <w:r>
        <w:rPr>
          <w:w w:val="95"/>
        </w:rPr>
        <w:t>sistema.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1"/>
          <w:numId w:val="9"/>
        </w:numPr>
        <w:tabs>
          <w:tab w:pos="819" w:val="left" w:leader="none"/>
          <w:tab w:pos="820" w:val="left" w:leader="none"/>
          <w:tab w:pos="2548" w:val="left" w:leader="none"/>
          <w:tab w:pos="3088" w:val="left" w:leader="none"/>
          <w:tab w:pos="3644" w:val="left" w:leader="none"/>
          <w:tab w:pos="4359" w:val="left" w:leader="none"/>
          <w:tab w:pos="6374" w:val="left" w:leader="none"/>
        </w:tabs>
        <w:spacing w:line="360" w:lineRule="auto" w:before="0" w:after="0"/>
        <w:ind w:left="222" w:right="1616" w:firstLine="0"/>
        <w:jc w:val="left"/>
      </w:pPr>
      <w:r>
        <w:rPr/>
        <w:t>Inexistencia</w:t>
        <w:tab/>
        <w:t>de</w:t>
        <w:tab/>
        <w:t>un</w:t>
        <w:tab/>
        <w:t>tipo</w:t>
        <w:tab/>
        <w:t>administrativo</w:t>
        <w:tab/>
      </w:r>
      <w:r>
        <w:rPr>
          <w:spacing w:val="-1"/>
        </w:rPr>
        <w:t>sancionador</w:t>
      </w:r>
      <w:r>
        <w:rPr>
          <w:spacing w:val="-70"/>
        </w:rPr>
        <w:t> </w:t>
      </w:r>
      <w:r>
        <w:rPr/>
        <w:t>aplicable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caso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222" w:right="1612"/>
        <w:jc w:val="both"/>
        <w:rPr>
          <w:rFonts w:ascii="Arial" w:hAnsi="Arial"/>
          <w:i/>
        </w:rPr>
      </w:pPr>
      <w:r>
        <w:rPr/>
        <w:t>Este</w:t>
      </w:r>
      <w:r>
        <w:rPr>
          <w:spacing w:val="-5"/>
        </w:rPr>
        <w:t>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-5"/>
        </w:rPr>
        <w:t> </w:t>
      </w:r>
      <w:r>
        <w:rPr/>
        <w:t>advierte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existe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disposición</w:t>
      </w:r>
      <w:r>
        <w:rPr>
          <w:spacing w:val="-4"/>
        </w:rPr>
        <w:t> </w:t>
      </w:r>
      <w:r>
        <w:rPr/>
        <w:t>normativa</w:t>
      </w:r>
      <w:r>
        <w:rPr>
          <w:spacing w:val="-5"/>
        </w:rPr>
        <w:t> </w:t>
      </w:r>
      <w:r>
        <w:rPr/>
        <w:t>sobre</w:t>
      </w:r>
      <w:r>
        <w:rPr>
          <w:spacing w:val="-70"/>
        </w:rPr>
        <w:t> </w:t>
      </w:r>
      <w:r>
        <w:rPr/>
        <w:t>la cual se pueda efectuar la subsunción del hecho acreditado, a fin</w:t>
      </w:r>
      <w:r>
        <w:rPr>
          <w:spacing w:val="-70"/>
        </w:rPr>
        <w:t> </w:t>
      </w:r>
      <w:r>
        <w:rPr/>
        <w:t>de</w:t>
      </w:r>
      <w:r>
        <w:rPr>
          <w:spacing w:val="-2"/>
        </w:rPr>
        <w:t> </w:t>
      </w:r>
      <w:r>
        <w:rPr/>
        <w:t>determinar</w:t>
      </w:r>
      <w:r>
        <w:rPr>
          <w:spacing w:val="2"/>
        </w:rPr>
        <w:t> </w:t>
      </w:r>
      <w:r>
        <w:rPr/>
        <w:t>si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</w:t>
      </w:r>
      <w:r>
        <w:rPr>
          <w:spacing w:val="3"/>
        </w:rPr>
        <w:t> </w:t>
      </w:r>
      <w:r>
        <w:rPr>
          <w:rFonts w:ascii="Arial" w:hAnsi="Arial"/>
          <w:i/>
        </w:rPr>
        <w:t>VPMG.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En</w:t>
      </w:r>
      <w:r>
        <w:rPr>
          <w:spacing w:val="-8"/>
        </w:rPr>
        <w:t> </w:t>
      </w:r>
      <w:r>
        <w:rPr/>
        <w:t>efecto,</w:t>
      </w:r>
      <w:r>
        <w:rPr>
          <w:spacing w:val="-7"/>
        </w:rPr>
        <w:t> </w:t>
      </w:r>
      <w:r>
        <w:rPr/>
        <w:t>respecto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este</w:t>
      </w:r>
      <w:r>
        <w:rPr>
          <w:spacing w:val="-7"/>
        </w:rPr>
        <w:t> </w:t>
      </w:r>
      <w:r>
        <w:rPr/>
        <w:t>motivo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denuncia,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planteamiento</w:t>
      </w:r>
      <w:r>
        <w:rPr>
          <w:spacing w:val="-7"/>
        </w:rPr>
        <w:t> </w:t>
      </w:r>
      <w:r>
        <w:rPr/>
        <w:t>de</w:t>
      </w:r>
      <w:r>
        <w:rPr>
          <w:spacing w:val="-70"/>
        </w:rPr>
        <w:t> </w:t>
      </w:r>
      <w:r>
        <w:rPr/>
        <w:t>las</w:t>
      </w:r>
      <w:r>
        <w:rPr>
          <w:spacing w:val="1"/>
        </w:rPr>
        <w:t> </w:t>
      </w:r>
      <w:r>
        <w:rPr>
          <w:rFonts w:ascii="Arial" w:hAnsi="Arial"/>
          <w:i/>
        </w:rPr>
        <w:t>Denunciantes</w:t>
      </w:r>
      <w:r>
        <w:rPr>
          <w:rFonts w:ascii="Arial" w:hAnsi="Arial"/>
          <w:i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inserta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hipótesis</w:t>
      </w:r>
      <w:r>
        <w:rPr>
          <w:spacing w:val="1"/>
        </w:rPr>
        <w:t> </w:t>
      </w:r>
      <w:r>
        <w:rPr/>
        <w:t>normativas reguladas en el artículo 3 Bis, del </w:t>
      </w:r>
      <w:r>
        <w:rPr>
          <w:rFonts w:ascii="Arial" w:hAnsi="Arial"/>
          <w:i/>
        </w:rPr>
        <w:t>Código Electoral </w:t>
      </w:r>
      <w:r>
        <w:rPr/>
        <w:t>que</w:t>
      </w:r>
      <w:r>
        <w:rPr>
          <w:spacing w:val="-70"/>
        </w:rPr>
        <w:t> </w:t>
      </w:r>
      <w:r>
        <w:rPr/>
        <w:t>establecen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788" w:right="223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“I.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Imponer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realización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distintas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atribuciones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inherentes al cargo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función;</w:t>
      </w:r>
    </w:p>
    <w:p>
      <w:pPr>
        <w:pStyle w:val="ListParagraph"/>
        <w:numPr>
          <w:ilvl w:val="0"/>
          <w:numId w:val="15"/>
        </w:numPr>
        <w:tabs>
          <w:tab w:pos="1134" w:val="left" w:leader="none"/>
        </w:tabs>
        <w:spacing w:line="360" w:lineRule="auto" w:before="0" w:after="0"/>
        <w:ind w:left="788" w:right="222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Restringir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injustificadamente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realización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acciones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inherentes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 su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cargo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función;</w:t>
      </w:r>
    </w:p>
    <w:p>
      <w:pPr>
        <w:pStyle w:val="ListParagraph"/>
        <w:numPr>
          <w:ilvl w:val="0"/>
          <w:numId w:val="15"/>
        </w:numPr>
        <w:tabs>
          <w:tab w:pos="1153" w:val="left" w:leader="none"/>
        </w:tabs>
        <w:spacing w:line="360" w:lineRule="auto" w:before="1" w:after="0"/>
        <w:ind w:left="788" w:right="222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Proporcionar información o documentación incompleta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errónea con el objeto de impedir el ejercicio pleno de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político-electorales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inducir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indebido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atribuciones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facultades;</w:t>
      </w:r>
    </w:p>
    <w:p>
      <w:pPr>
        <w:pStyle w:val="ListParagraph"/>
        <w:numPr>
          <w:ilvl w:val="0"/>
          <w:numId w:val="15"/>
        </w:numPr>
        <w:tabs>
          <w:tab w:pos="1204" w:val="left" w:leader="none"/>
        </w:tabs>
        <w:spacing w:line="360" w:lineRule="auto" w:before="0" w:after="0"/>
        <w:ind w:left="788" w:right="222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Ocultar información o documentación con el objeto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impedir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político-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electorales o inducir al ejercicio indebido de sus atribuciones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facultades;</w:t>
      </w:r>
    </w:p>
    <w:p>
      <w:pPr>
        <w:pStyle w:val="ListParagraph"/>
        <w:numPr>
          <w:ilvl w:val="0"/>
          <w:numId w:val="15"/>
        </w:numPr>
        <w:tabs>
          <w:tab w:pos="1112" w:val="left" w:leader="none"/>
        </w:tabs>
        <w:spacing w:line="360" w:lineRule="auto" w:before="0" w:after="0"/>
        <w:ind w:left="788" w:right="222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Difundir cualquier tipo de información y/o material con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finalidad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coartar,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inhibir,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impedir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los</w:t>
      </w:r>
    </w:p>
    <w:p>
      <w:pPr>
        <w:spacing w:after="0" w:line="360" w:lineRule="auto"/>
        <w:jc w:val="both"/>
        <w:rPr>
          <w:rFonts w:ascii="Arial" w:hAnsi="Arial"/>
          <w:sz w:val="24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360" w:lineRule="auto" w:before="213"/>
        <w:ind w:left="1921" w:right="109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derechos político-electorales o impedir el ejercicio de 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atribuciones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facultades;</w:t>
      </w:r>
    </w:p>
    <w:p>
      <w:pPr>
        <w:pStyle w:val="ListParagraph"/>
        <w:numPr>
          <w:ilvl w:val="0"/>
          <w:numId w:val="15"/>
        </w:numPr>
        <w:tabs>
          <w:tab w:pos="2305" w:val="left" w:leader="none"/>
        </w:tabs>
        <w:spacing w:line="360" w:lineRule="auto" w:before="0" w:after="0"/>
        <w:ind w:left="1921" w:right="109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Impedir o restringir su incorporación, toma de protesta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acceso al cargo o función para el cual ha sido nombrada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elegida;</w:t>
      </w:r>
    </w:p>
    <w:p>
      <w:pPr>
        <w:pStyle w:val="ListParagraph"/>
        <w:numPr>
          <w:ilvl w:val="0"/>
          <w:numId w:val="15"/>
        </w:numPr>
        <w:tabs>
          <w:tab w:pos="2360" w:val="left" w:leader="none"/>
        </w:tabs>
        <w:spacing w:line="360" w:lineRule="auto" w:before="1" w:after="0"/>
        <w:ind w:left="1921" w:right="109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Impedir o restringir su reincorporación al cargo o función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casos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licencia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permiso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conforme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disposiciones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aplicables;</w:t>
      </w:r>
    </w:p>
    <w:p>
      <w:pPr>
        <w:pStyle w:val="ListParagraph"/>
        <w:numPr>
          <w:ilvl w:val="0"/>
          <w:numId w:val="15"/>
        </w:numPr>
        <w:tabs>
          <w:tab w:pos="2483" w:val="left" w:leader="none"/>
        </w:tabs>
        <w:spacing w:line="360" w:lineRule="auto" w:before="0" w:after="0"/>
        <w:ind w:left="1921" w:right="109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Impedir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obstaculizar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asociación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afiliación 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partido;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y,</w:t>
      </w:r>
    </w:p>
    <w:p>
      <w:pPr>
        <w:pStyle w:val="ListParagraph"/>
        <w:numPr>
          <w:ilvl w:val="0"/>
          <w:numId w:val="15"/>
        </w:numPr>
        <w:tabs>
          <w:tab w:pos="2332" w:val="left" w:leader="none"/>
        </w:tabs>
        <w:spacing w:line="360" w:lineRule="auto" w:before="0" w:after="0"/>
        <w:ind w:left="1921" w:right="110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Dañar en cualquier forma el desarrollo de la campaña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 en la que participe una mujer, impidiendo que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competencia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desarrolle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condiciones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igualdad.”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1354" w:right="477"/>
        <w:jc w:val="both"/>
        <w:rPr>
          <w:rFonts w:ascii="Arial" w:hAnsi="Arial"/>
          <w:i/>
        </w:rPr>
      </w:pPr>
      <w:r>
        <w:rPr/>
        <w:t>Analizado el hecho jurídico relativo al presente apartado, desde la</w:t>
      </w:r>
      <w:r>
        <w:rPr>
          <w:spacing w:val="1"/>
        </w:rPr>
        <w:t> </w:t>
      </w:r>
      <w:r>
        <w:rPr/>
        <w:t>óptica de una sanción administrativa, no permite sujetar a ninguno</w:t>
      </w:r>
      <w:r>
        <w:rPr>
          <w:spacing w:val="-70"/>
        </w:rPr>
        <w:t> </w:t>
      </w:r>
      <w:r>
        <w:rPr/>
        <w:t>de los </w:t>
      </w:r>
      <w:r>
        <w:rPr>
          <w:rFonts w:ascii="Arial" w:hAnsi="Arial"/>
          <w:i/>
        </w:rPr>
        <w:t>Denunciados </w:t>
      </w:r>
      <w:r>
        <w:rPr/>
        <w:t>al análisis sobre su presunta responsabilidad</w:t>
      </w:r>
      <w:r>
        <w:rPr>
          <w:spacing w:val="1"/>
        </w:rPr>
        <w:t> </w:t>
      </w:r>
      <w:r>
        <w:rPr/>
        <w:t>de </w:t>
      </w:r>
      <w:r>
        <w:rPr>
          <w:rFonts w:ascii="Arial" w:hAnsi="Arial"/>
          <w:i/>
        </w:rPr>
        <w:t>VPMG </w:t>
      </w:r>
      <w:r>
        <w:rPr/>
        <w:t>y, en consecuencia, no existe la posibilidad de efectuar</w:t>
      </w:r>
      <w:r>
        <w:rPr>
          <w:spacing w:val="1"/>
        </w:rPr>
        <w:t> </w:t>
      </w:r>
      <w:r>
        <w:rPr/>
        <w:t>la subsunción, es decir, determinar si el hecho jurídico acreditado</w:t>
      </w:r>
      <w:r>
        <w:rPr>
          <w:spacing w:val="1"/>
        </w:rPr>
        <w:t> </w:t>
      </w:r>
      <w:r>
        <w:rPr/>
        <w:t>reproduce la hipótesis contenida en la disposición normativa como</w:t>
      </w:r>
      <w:r>
        <w:rPr>
          <w:spacing w:val="-70"/>
        </w:rPr>
        <w:t> </w:t>
      </w:r>
      <w:r>
        <w:rPr>
          <w:rFonts w:ascii="Arial" w:hAnsi="Arial"/>
          <w:i/>
        </w:rPr>
        <w:t>VPMG.</w:t>
      </w:r>
    </w:p>
    <w:p>
      <w:pPr>
        <w:pStyle w:val="BodyText"/>
        <w:spacing w:before="3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hecho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concreto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guarda</w:t>
      </w:r>
      <w:r>
        <w:rPr>
          <w:spacing w:val="-2"/>
        </w:rPr>
        <w:t> </w:t>
      </w:r>
      <w:r>
        <w:rPr/>
        <w:t>relación</w:t>
      </w:r>
      <w:r>
        <w:rPr>
          <w:spacing w:val="-70"/>
        </w:rPr>
        <w:t> </w:t>
      </w:r>
      <w:r>
        <w:rPr/>
        <w:t>con algún supuesto normativo de </w:t>
      </w:r>
      <w:r>
        <w:rPr>
          <w:rFonts w:ascii="Arial" w:hAnsi="Arial"/>
          <w:i/>
        </w:rPr>
        <w:t>VPMG, </w:t>
      </w:r>
      <w:r>
        <w:rPr/>
        <w:t>entonces para el </w:t>
      </w:r>
      <w:r>
        <w:rPr>
          <w:rFonts w:ascii="Arial" w:hAnsi="Arial"/>
          <w:i/>
        </w:rPr>
        <w:t>TEEM</w:t>
      </w:r>
      <w:r>
        <w:rPr>
          <w:rFonts w:ascii="Arial" w:hAnsi="Arial"/>
          <w:i/>
          <w:spacing w:val="1"/>
        </w:rPr>
        <w:t> </w:t>
      </w:r>
      <w:r>
        <w:rPr/>
        <w:t>resulta claro que de las manifestaciones de la </w:t>
      </w:r>
      <w:r>
        <w:rPr>
          <w:rFonts w:ascii="Arial" w:hAnsi="Arial"/>
          <w:i/>
        </w:rPr>
        <w:t>Denunciante </w:t>
      </w:r>
      <w:r>
        <w:rPr/>
        <w:t>no se</w:t>
      </w:r>
      <w:r>
        <w:rPr>
          <w:spacing w:val="1"/>
        </w:rPr>
        <w:t> </w:t>
      </w:r>
      <w:r>
        <w:rPr/>
        <w:t>observa</w:t>
      </w:r>
      <w:r>
        <w:rPr>
          <w:spacing w:val="-7"/>
        </w:rPr>
        <w:t> </w:t>
      </w:r>
      <w:r>
        <w:rPr/>
        <w:t>alguna</w:t>
      </w:r>
      <w:r>
        <w:rPr>
          <w:spacing w:val="-9"/>
        </w:rPr>
        <w:t> </w:t>
      </w:r>
      <w:r>
        <w:rPr/>
        <w:t>acción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lesione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dañe</w:t>
      </w:r>
      <w:r>
        <w:rPr>
          <w:spacing w:val="-4"/>
        </w:rPr>
        <w:t> </w:t>
      </w:r>
      <w:r>
        <w:rPr/>
        <w:t>su</w:t>
      </w:r>
      <w:r>
        <w:rPr>
          <w:spacing w:val="-9"/>
        </w:rPr>
        <w:t> </w:t>
      </w:r>
      <w:r>
        <w:rPr/>
        <w:t>dignidad,</w:t>
      </w:r>
      <w:r>
        <w:rPr>
          <w:spacing w:val="-9"/>
        </w:rPr>
        <w:t> </w:t>
      </w:r>
      <w:r>
        <w:rPr/>
        <w:t>integridad</w:t>
      </w:r>
      <w:r>
        <w:rPr>
          <w:spacing w:val="-9"/>
        </w:rPr>
        <w:t> </w:t>
      </w:r>
      <w:r>
        <w:rPr/>
        <w:t>o</w:t>
      </w:r>
      <w:r>
        <w:rPr>
          <w:spacing w:val="-70"/>
        </w:rPr>
        <w:t> </w:t>
      </w:r>
      <w:r>
        <w:rPr/>
        <w:t>libertad en el ejercicio de sus derechos político-electorales, y que</w:t>
      </w:r>
      <w:r>
        <w:rPr>
          <w:spacing w:val="1"/>
        </w:rPr>
        <w:t> </w:t>
      </w:r>
      <w:r>
        <w:rPr/>
        <w:t>ello</w:t>
      </w:r>
      <w:r>
        <w:rPr>
          <w:spacing w:val="-2"/>
        </w:rPr>
        <w:t> </w:t>
      </w:r>
      <w:r>
        <w:rPr/>
        <w:t>se</w:t>
      </w:r>
      <w:r>
        <w:rPr>
          <w:spacing w:val="2"/>
        </w:rPr>
        <w:t> </w:t>
      </w:r>
      <w:r>
        <w:rPr/>
        <w:t>enmarque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Se determina así porque de los hechos, de los medios de prueba</w:t>
      </w:r>
      <w:r>
        <w:rPr>
          <w:spacing w:val="1"/>
        </w:rPr>
        <w:t> </w:t>
      </w:r>
      <w:r>
        <w:rPr/>
        <w:t>exhibidos y de las diligencias de investigación desplegadas, no es</w:t>
      </w:r>
      <w:r>
        <w:rPr>
          <w:spacing w:val="1"/>
        </w:rPr>
        <w:t> </w:t>
      </w:r>
      <w:r>
        <w:rPr/>
        <w:t>posible</w:t>
      </w:r>
      <w:r>
        <w:rPr>
          <w:spacing w:val="-8"/>
        </w:rPr>
        <w:t> </w:t>
      </w:r>
      <w:r>
        <w:rPr/>
        <w:t>apreciar</w:t>
      </w:r>
      <w:r>
        <w:rPr>
          <w:spacing w:val="-6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suficientes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permitan</w:t>
      </w:r>
      <w:r>
        <w:rPr>
          <w:spacing w:val="-8"/>
        </w:rPr>
        <w:t> </w:t>
      </w:r>
      <w:r>
        <w:rPr/>
        <w:t>concluir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70"/>
        </w:rPr>
        <w:t> </w:t>
      </w:r>
      <w:r>
        <w:rPr/>
        <w:t>conducta denunciada se pudieran traducir por sí solas en </w:t>
      </w:r>
      <w:r>
        <w:rPr>
          <w:rFonts w:ascii="Arial" w:hAnsi="Arial"/>
          <w:i/>
        </w:rPr>
        <w:t>VPMG</w:t>
      </w:r>
      <w:r>
        <w:rPr/>
        <w:t>,</w:t>
      </w:r>
      <w:r>
        <w:rPr>
          <w:spacing w:val="1"/>
        </w:rPr>
        <w:t> </w:t>
      </w:r>
      <w:r>
        <w:rPr/>
        <w:t>es</w:t>
      </w:r>
      <w:r>
        <w:rPr>
          <w:spacing w:val="4"/>
        </w:rPr>
        <w:t> </w:t>
      </w:r>
      <w:r>
        <w:rPr/>
        <w:t>decir,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hechos</w:t>
      </w:r>
      <w:r>
        <w:rPr>
          <w:spacing w:val="4"/>
        </w:rPr>
        <w:t> </w:t>
      </w:r>
      <w:r>
        <w:rPr/>
        <w:t>narrados</w:t>
      </w:r>
      <w:r>
        <w:rPr>
          <w:spacing w:val="6"/>
        </w:rPr>
        <w:t> </w:t>
      </w:r>
      <w:r>
        <w:rPr/>
        <w:t>escapan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/>
        <w:t>ámbito</w:t>
      </w:r>
      <w:r>
        <w:rPr>
          <w:spacing w:val="6"/>
        </w:rPr>
        <w:t> </w:t>
      </w:r>
      <w:r>
        <w:rPr/>
        <w:t>del</w:t>
      </w:r>
      <w:r>
        <w:rPr>
          <w:spacing w:val="3"/>
        </w:rPr>
        <w:t> </w:t>
      </w:r>
      <w:r>
        <w:rPr/>
        <w:t>derecho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4"/>
        <w:jc w:val="both"/>
        <w:rPr>
          <w:rFonts w:ascii="Arial"/>
          <w:i/>
        </w:rPr>
      </w:pPr>
      <w:r>
        <w:rPr/>
        <w:t>administrativo</w:t>
      </w:r>
      <w:r>
        <w:rPr>
          <w:spacing w:val="-14"/>
        </w:rPr>
        <w:t> </w:t>
      </w:r>
      <w:r>
        <w:rPr/>
        <w:t>sancionador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materia</w:t>
      </w:r>
      <w:r>
        <w:rPr>
          <w:spacing w:val="-13"/>
        </w:rPr>
        <w:t> </w:t>
      </w:r>
      <w:r>
        <w:rPr/>
        <w:t>electoral</w:t>
      </w:r>
      <w:r>
        <w:rPr>
          <w:spacing w:val="-10"/>
        </w:rPr>
        <w:t> </w:t>
      </w:r>
      <w:r>
        <w:rPr/>
        <w:t>al</w:t>
      </w:r>
      <w:r>
        <w:rPr>
          <w:spacing w:val="-15"/>
        </w:rPr>
        <w:t> </w:t>
      </w:r>
      <w:r>
        <w:rPr/>
        <w:t>menos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70"/>
        </w:rPr>
        <w:t> </w:t>
      </w:r>
      <w:r>
        <w:rPr/>
        <w:t>respecta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/>
          <w:i/>
        </w:rPr>
        <w:t>VPMG.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BodyText"/>
        <w:spacing w:line="360" w:lineRule="auto" w:before="1"/>
        <w:ind w:left="222" w:right="1614"/>
        <w:jc w:val="both"/>
      </w:pPr>
      <w:r>
        <w:rPr/>
        <w:t>Por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razones</w:t>
      </w:r>
      <w:r>
        <w:rPr>
          <w:spacing w:val="-7"/>
        </w:rPr>
        <w:t> </w:t>
      </w:r>
      <w:r>
        <w:rPr/>
        <w:t>indicadas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considera</w:t>
      </w:r>
      <w:r>
        <w:rPr>
          <w:spacing w:val="-9"/>
        </w:rPr>
        <w:t> </w:t>
      </w:r>
      <w:r>
        <w:rPr/>
        <w:t>innecesario</w:t>
      </w:r>
      <w:r>
        <w:rPr>
          <w:spacing w:val="-7"/>
        </w:rPr>
        <w:t> </w:t>
      </w:r>
      <w:r>
        <w:rPr/>
        <w:t>analizar</w:t>
      </w:r>
      <w:r>
        <w:rPr>
          <w:spacing w:val="-70"/>
        </w:rPr>
        <w:t> </w:t>
      </w:r>
      <w:r>
        <w:rPr/>
        <w:t>la conducta a la luz de la Jurisprudencia 21/2018, emitida por la</w:t>
      </w:r>
      <w:r>
        <w:rPr>
          <w:spacing w:val="1"/>
        </w:rPr>
        <w:t> </w:t>
      </w:r>
      <w:r>
        <w:rPr>
          <w:rFonts w:ascii="Arial"/>
          <w:i/>
        </w:rPr>
        <w:t>Sala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Superior</w:t>
      </w:r>
      <w:r>
        <w:rPr/>
        <w:t>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numPr>
          <w:ilvl w:val="0"/>
          <w:numId w:val="9"/>
        </w:numPr>
        <w:tabs>
          <w:tab w:pos="501" w:val="left" w:leader="none"/>
        </w:tabs>
        <w:spacing w:line="360" w:lineRule="auto" w:before="0" w:after="0"/>
        <w:ind w:left="222" w:right="1613" w:firstLine="0"/>
        <w:jc w:val="both"/>
      </w:pPr>
      <w:r>
        <w:rPr/>
        <w:t>Análisis</w:t>
      </w:r>
      <w:r>
        <w:rPr>
          <w:spacing w:val="-13"/>
        </w:rPr>
        <w:t> </w:t>
      </w:r>
      <w:r>
        <w:rPr/>
        <w:t>sobre</w:t>
      </w:r>
      <w:r>
        <w:rPr>
          <w:spacing w:val="-11"/>
        </w:rPr>
        <w:t> </w:t>
      </w:r>
      <w:r>
        <w:rPr>
          <w:i/>
        </w:rPr>
        <w:t>VPMG</w:t>
      </w:r>
      <w:r>
        <w:rPr>
          <w:i/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contratación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una</w:t>
      </w:r>
      <w:r>
        <w:rPr>
          <w:spacing w:val="-70"/>
        </w:rPr>
        <w:t> </w:t>
      </w:r>
      <w:r>
        <w:rPr/>
        <w:t>empresa para el control mediante un software del patrimonio</w:t>
      </w:r>
      <w:r>
        <w:rPr>
          <w:spacing w:val="1"/>
        </w:rPr>
        <w:t> </w:t>
      </w:r>
      <w:r>
        <w:rPr/>
        <w:t>inmobiliario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debería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instalarse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Sindicatura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por</w:t>
      </w:r>
      <w:r>
        <w:rPr>
          <w:spacing w:val="-70"/>
        </w:rPr>
        <w:t> </w:t>
      </w:r>
      <w:r>
        <w:rPr/>
        <w:t>instrucciones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instaló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0"/>
        </w:rPr>
        <w:t> </w:t>
      </w:r>
      <w:r>
        <w:rPr/>
        <w:t>contraloría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La </w:t>
      </w:r>
      <w:r>
        <w:rPr>
          <w:rFonts w:ascii="Arial" w:hAnsi="Arial"/>
          <w:i/>
        </w:rPr>
        <w:t>Denunciante </w:t>
      </w:r>
      <w:r>
        <w:rPr/>
        <w:t>señala que conforme a la Ley Orgánica Municipal,</w:t>
      </w:r>
      <w:r>
        <w:rPr>
          <w:spacing w:val="-70"/>
        </w:rPr>
        <w:t> </w:t>
      </w:r>
      <w:r>
        <w:rPr/>
        <w:t>específicamente por lo dispuesto en el artículo 14, fracción III,</w:t>
      </w:r>
      <w:r>
        <w:rPr>
          <w:spacing w:val="1"/>
        </w:rPr>
        <w:t> </w:t>
      </w:r>
      <w:r>
        <w:rPr/>
        <w:t>vigente al momento de la denuncia, es a la Sindicatura a quien</w:t>
      </w:r>
      <w:r>
        <w:rPr>
          <w:spacing w:val="1"/>
        </w:rPr>
        <w:t> </w:t>
      </w:r>
      <w:r>
        <w:rPr/>
        <w:t>corresponde llevar el control,</w:t>
      </w:r>
      <w:r>
        <w:rPr>
          <w:spacing w:val="1"/>
        </w:rPr>
        <w:t> </w:t>
      </w:r>
      <w:r>
        <w:rPr/>
        <w:t>y manejo de las altas y bajas 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contratado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Ayuntamiento </w:t>
      </w:r>
      <w:r>
        <w:rPr/>
        <w:t>un software o programa para llevar a cabo el citado</w:t>
      </w:r>
      <w:r>
        <w:rPr>
          <w:spacing w:val="1"/>
        </w:rPr>
        <w:t> </w:t>
      </w:r>
      <w:r>
        <w:rPr/>
        <w:t>control, el mismo debió instalarse en las oficinas que ocupan la</w:t>
      </w:r>
      <w:r>
        <w:rPr>
          <w:spacing w:val="1"/>
        </w:rPr>
        <w:t> </w:t>
      </w:r>
      <w:r>
        <w:rPr/>
        <w:t>Sindicatura, por lo tanto la determinación del entonces Presidente</w:t>
      </w:r>
      <w:r>
        <w:rPr>
          <w:spacing w:val="1"/>
        </w:rPr>
        <w:t> </w:t>
      </w:r>
      <w:r>
        <w:rPr/>
        <w:t>de instalarlo en la oficina de la contraloría municipal le impide</w:t>
      </w:r>
      <w:r>
        <w:rPr>
          <w:spacing w:val="1"/>
        </w:rPr>
        <w:t> </w:t>
      </w:r>
      <w:r>
        <w:rPr/>
        <w:t>ejercer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facultades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constituye</w:t>
      </w:r>
      <w:r>
        <w:rPr>
          <w:spacing w:val="3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line="360" w:lineRule="auto" w:before="160"/>
        <w:ind w:left="222" w:right="1616"/>
        <w:jc w:val="both"/>
      </w:pPr>
      <w:r>
        <w:rPr/>
        <w:t>Al respecto es importante señalar que el precepto legal invocado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3"/>
        </w:rPr>
        <w:t> </w:t>
      </w:r>
      <w:r>
        <w:rPr/>
        <w:t>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contenido:</w:t>
      </w:r>
    </w:p>
    <w:p>
      <w:pPr>
        <w:spacing w:before="159"/>
        <w:ind w:left="788" w:right="1947" w:firstLine="0"/>
        <w:jc w:val="left"/>
        <w:rPr>
          <w:rFonts w:ascii="Arial" w:hAnsi="Arial"/>
          <w:i/>
          <w:sz w:val="24"/>
        </w:rPr>
      </w:pPr>
      <w:r>
        <w:rPr>
          <w:sz w:val="24"/>
        </w:rPr>
        <w:t>“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46"/>
          <w:sz w:val="24"/>
        </w:rPr>
        <w:t> </w:t>
      </w:r>
      <w:r>
        <w:rPr>
          <w:rFonts w:ascii="Arial" w:hAnsi="Arial"/>
          <w:i/>
          <w:sz w:val="24"/>
        </w:rPr>
        <w:t>14.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45"/>
          <w:sz w:val="24"/>
        </w:rPr>
        <w:t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46"/>
          <w:sz w:val="24"/>
        </w:rPr>
        <w:t> </w:t>
      </w:r>
      <w:r>
        <w:rPr>
          <w:rFonts w:ascii="Arial" w:hAnsi="Arial"/>
          <w:i/>
          <w:sz w:val="24"/>
        </w:rPr>
        <w:t>integrará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46"/>
          <w:sz w:val="24"/>
        </w:rPr>
        <w:t> </w:t>
      </w:r>
      <w:r>
        <w:rPr>
          <w:rFonts w:ascii="Arial" w:hAnsi="Arial"/>
          <w:i/>
          <w:sz w:val="24"/>
        </w:rPr>
        <w:t>siguientes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miembros:</w:t>
      </w:r>
    </w:p>
    <w:p>
      <w:pPr>
        <w:spacing w:before="161"/>
        <w:ind w:left="788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…</w:t>
      </w:r>
    </w:p>
    <w:p>
      <w:pPr>
        <w:spacing w:before="161"/>
        <w:ind w:left="788" w:right="1948" w:firstLine="67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III.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7"/>
          <w:sz w:val="24"/>
        </w:rPr>
        <w:t> </w:t>
      </w:r>
      <w:r>
        <w:rPr>
          <w:rFonts w:ascii="Arial" w:hAnsi="Arial"/>
          <w:i/>
          <w:sz w:val="24"/>
        </w:rPr>
        <w:t>Síndico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responsable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vigilar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7"/>
          <w:sz w:val="24"/>
        </w:rPr>
        <w:t> </w:t>
      </w:r>
      <w:r>
        <w:rPr>
          <w:rFonts w:ascii="Arial" w:hAnsi="Arial"/>
          <w:i/>
          <w:sz w:val="24"/>
        </w:rPr>
        <w:t>debida</w:t>
      </w:r>
      <w:r>
        <w:rPr>
          <w:rFonts w:ascii="Arial" w:hAnsi="Arial"/>
          <w:i/>
          <w:spacing w:val="21"/>
          <w:sz w:val="24"/>
        </w:rPr>
        <w:t> </w:t>
      </w:r>
      <w:r>
        <w:rPr>
          <w:rFonts w:ascii="Arial" w:hAnsi="Arial"/>
          <w:i/>
          <w:sz w:val="24"/>
        </w:rPr>
        <w:t>administración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erario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público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del patrimonio municipal.</w:t>
      </w:r>
    </w:p>
    <w:p>
      <w:pPr>
        <w:spacing w:before="158"/>
        <w:ind w:left="788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…</w:t>
      </w:r>
      <w:r>
        <w:rPr>
          <w:sz w:val="24"/>
        </w:rPr>
        <w:t>”</w:t>
      </w:r>
    </w:p>
    <w:p>
      <w:pPr>
        <w:pStyle w:val="BodyText"/>
        <w:spacing w:before="5"/>
        <w:rPr>
          <w:sz w:val="24"/>
        </w:rPr>
      </w:pPr>
    </w:p>
    <w:p>
      <w:pPr>
        <w:pStyle w:val="Heading1"/>
        <w:numPr>
          <w:ilvl w:val="0"/>
          <w:numId w:val="16"/>
        </w:numPr>
        <w:tabs>
          <w:tab w:pos="511" w:val="left" w:leader="none"/>
        </w:tabs>
        <w:spacing w:line="240" w:lineRule="auto" w:before="0" w:after="0"/>
        <w:ind w:left="510" w:right="0" w:hanging="289"/>
        <w:jc w:val="both"/>
        <w:rPr>
          <w:i/>
        </w:rPr>
      </w:pPr>
      <w:r>
        <w:rPr/>
        <w:t>1</w:t>
      </w:r>
      <w:r>
        <w:rPr>
          <w:spacing w:val="-2"/>
        </w:rPr>
        <w:t> </w:t>
      </w:r>
      <w:r>
        <w:rPr/>
        <w:t>Acreditación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hecho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estima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>
          <w:i/>
        </w:rPr>
        <w:t>VPMG</w:t>
      </w:r>
    </w:p>
    <w:p>
      <w:pPr>
        <w:spacing w:after="0" w:line="24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line="360" w:lineRule="auto" w:before="213"/>
        <w:ind w:left="1354" w:right="474"/>
        <w:jc w:val="both"/>
      </w:pP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Contralor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SMP/17/2021</w:t>
      </w:r>
      <w:r>
        <w:rPr>
          <w:vertAlign w:val="superscript"/>
        </w:rPr>
        <w:t>44</w:t>
      </w:r>
      <w:r>
        <w:rPr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cuatro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febrero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dos</w:t>
      </w:r>
      <w:r>
        <w:rPr>
          <w:spacing w:val="-14"/>
          <w:vertAlign w:val="baseline"/>
        </w:rPr>
        <w:t> </w:t>
      </w:r>
      <w:r>
        <w:rPr>
          <w:vertAlign w:val="baseline"/>
        </w:rPr>
        <w:t>mil</w:t>
      </w:r>
      <w:r>
        <w:rPr>
          <w:spacing w:val="-14"/>
          <w:vertAlign w:val="baseline"/>
        </w:rPr>
        <w:t> </w:t>
      </w:r>
      <w:r>
        <w:rPr>
          <w:vertAlign w:val="baseline"/>
        </w:rPr>
        <w:t>veintiuno,</w:t>
      </w:r>
      <w:r>
        <w:rPr>
          <w:spacing w:val="-11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que</w:t>
      </w:r>
      <w:r>
        <w:rPr>
          <w:spacing w:val="-70"/>
          <w:vertAlign w:val="baseline"/>
        </w:rPr>
        <w:t> </w:t>
      </w:r>
      <w:r>
        <w:rPr>
          <w:vertAlign w:val="baseline"/>
        </w:rPr>
        <w:t>le solicitó información sobre el programa o software instalado en la</w:t>
      </w:r>
      <w:r>
        <w:rPr>
          <w:spacing w:val="-70"/>
          <w:vertAlign w:val="baseline"/>
        </w:rPr>
        <w:t> </w:t>
      </w:r>
      <w:r>
        <w:rPr>
          <w:vertAlign w:val="baseline"/>
        </w:rPr>
        <w:t>oficina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su</w:t>
      </w:r>
      <w:r>
        <w:rPr>
          <w:spacing w:val="-1"/>
          <w:vertAlign w:val="baseline"/>
        </w:rPr>
        <w:t> </w:t>
      </w:r>
      <w:r>
        <w:rPr>
          <w:vertAlign w:val="baseline"/>
        </w:rPr>
        <w:t>cargo.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1354" w:right="476"/>
        <w:jc w:val="both"/>
      </w:pPr>
      <w:r>
        <w:rPr/>
        <w:t>De</w:t>
      </w:r>
      <w:r>
        <w:rPr>
          <w:spacing w:val="-7"/>
        </w:rPr>
        <w:t> </w:t>
      </w:r>
      <w:r>
        <w:rPr/>
        <w:t>igual</w:t>
      </w:r>
      <w:r>
        <w:rPr>
          <w:spacing w:val="-5"/>
        </w:rPr>
        <w:t> </w:t>
      </w:r>
      <w:r>
        <w:rPr/>
        <w:t>forma</w:t>
      </w:r>
      <w:r>
        <w:rPr>
          <w:spacing w:val="-4"/>
        </w:rPr>
        <w:t> </w:t>
      </w:r>
      <w:r>
        <w:rPr/>
        <w:t>obra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oficio</w:t>
      </w:r>
      <w:r>
        <w:rPr>
          <w:spacing w:val="-4"/>
        </w:rPr>
        <w:t> </w:t>
      </w:r>
      <w:r>
        <w:rPr/>
        <w:t>703/2021</w:t>
      </w:r>
      <w:r>
        <w:rPr>
          <w:vertAlign w:val="superscript"/>
        </w:rPr>
        <w:t>45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once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febrero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dos</w:t>
      </w:r>
      <w:r>
        <w:rPr>
          <w:spacing w:val="-70"/>
          <w:vertAlign w:val="baseline"/>
        </w:rPr>
        <w:t> </w:t>
      </w:r>
      <w:r>
        <w:rPr>
          <w:vertAlign w:val="baseline"/>
        </w:rPr>
        <w:t>mil veintiuno, suscrito por el Contralor Municipal, por lo que le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</w:t>
      </w:r>
      <w:r>
        <w:rPr>
          <w:spacing w:val="-16"/>
          <w:vertAlign w:val="baseline"/>
        </w:rPr>
        <w:t> </w:t>
      </w:r>
      <w:r>
        <w:rPr>
          <w:vertAlign w:val="baseline"/>
        </w:rPr>
        <w:t>a</w:t>
      </w:r>
      <w:r>
        <w:rPr>
          <w:spacing w:val="-16"/>
          <w:vertAlign w:val="baseline"/>
        </w:rPr>
        <w:t> </w:t>
      </w:r>
      <w:r>
        <w:rPr>
          <w:vertAlign w:val="baseline"/>
        </w:rPr>
        <w:t>la</w:t>
      </w:r>
      <w:r>
        <w:rPr>
          <w:spacing w:val="-15"/>
          <w:vertAlign w:val="baseline"/>
        </w:rPr>
        <w:t> </w:t>
      </w:r>
      <w:r>
        <w:rPr>
          <w:rFonts w:ascii="Arial" w:hAnsi="Arial"/>
          <w:i/>
          <w:vertAlign w:val="baseline"/>
        </w:rPr>
        <w:t>Denunciante</w:t>
      </w:r>
      <w:r>
        <w:rPr>
          <w:rFonts w:ascii="Arial" w:hAnsi="Arial"/>
          <w:i/>
          <w:spacing w:val="-15"/>
          <w:vertAlign w:val="baseline"/>
        </w:rPr>
        <w:t> </w:t>
      </w:r>
      <w:r>
        <w:rPr>
          <w:vertAlign w:val="baseline"/>
        </w:rPr>
        <w:t>que</w:t>
      </w:r>
      <w:r>
        <w:rPr>
          <w:spacing w:val="-15"/>
          <w:vertAlign w:val="baseline"/>
        </w:rPr>
        <w:t> </w:t>
      </w:r>
      <w:r>
        <w:rPr>
          <w:vertAlign w:val="baseline"/>
        </w:rPr>
        <w:t>el</w:t>
      </w:r>
      <w:r>
        <w:rPr>
          <w:spacing w:val="-16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-14"/>
          <w:vertAlign w:val="baseline"/>
        </w:rPr>
        <w:t> </w:t>
      </w:r>
      <w:r>
        <w:rPr>
          <w:vertAlign w:val="baseline"/>
        </w:rPr>
        <w:t>denominado</w:t>
      </w:r>
      <w:r>
        <w:rPr>
          <w:spacing w:val="-16"/>
          <w:vertAlign w:val="baseline"/>
        </w:rPr>
        <w:t> </w:t>
      </w:r>
      <w:r>
        <w:rPr>
          <w:vertAlign w:val="baseline"/>
        </w:rPr>
        <w:t>“Sistema</w:t>
      </w:r>
      <w:r>
        <w:rPr>
          <w:spacing w:val="-16"/>
          <w:vertAlign w:val="baseline"/>
        </w:rPr>
        <w:t> </w:t>
      </w:r>
      <w:r>
        <w:rPr>
          <w:vertAlign w:val="baseline"/>
        </w:rPr>
        <w:t>de</w:t>
      </w:r>
      <w:r>
        <w:rPr>
          <w:spacing w:val="-70"/>
          <w:vertAlign w:val="baseline"/>
        </w:rPr>
        <w:t> </w:t>
      </w:r>
      <w:r>
        <w:rPr>
          <w:vertAlign w:val="baseline"/>
        </w:rPr>
        <w:t>Armonización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Contable</w:t>
      </w:r>
      <w:r>
        <w:rPr>
          <w:spacing w:val="1"/>
          <w:vertAlign w:val="baseline"/>
        </w:rPr>
        <w:t> </w:t>
      </w:r>
      <w:r>
        <w:rPr>
          <w:vertAlign w:val="baseline"/>
        </w:rPr>
        <w:t>Gubernamental”,</w:t>
      </w:r>
      <w:r>
        <w:rPr>
          <w:spacing w:val="1"/>
          <w:vertAlign w:val="baseline"/>
        </w:rPr>
        <w:t> </w:t>
      </w:r>
      <w:r>
        <w:rPr>
          <w:vertAlign w:val="baseline"/>
        </w:rPr>
        <w:t>desarrollado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“Contabilidad y Sistemas de Armonización, S.C.”, ha sido utilizado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Contraloría</w:t>
      </w:r>
      <w:r>
        <w:rPr>
          <w:spacing w:val="-12"/>
          <w:vertAlign w:val="baseline"/>
        </w:rPr>
        <w:t> </w:t>
      </w:r>
      <w:r>
        <w:rPr>
          <w:vertAlign w:val="baseline"/>
        </w:rPr>
        <w:t>con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fin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coadyuvar</w:t>
      </w:r>
      <w:r>
        <w:rPr>
          <w:spacing w:val="-8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los</w:t>
      </w:r>
      <w:r>
        <w:rPr>
          <w:spacing w:val="-10"/>
          <w:vertAlign w:val="baseline"/>
        </w:rPr>
        <w:t> </w:t>
      </w:r>
      <w:r>
        <w:rPr>
          <w:vertAlign w:val="baseline"/>
        </w:rPr>
        <w:t>trabajos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registro</w:t>
      </w:r>
      <w:r>
        <w:rPr>
          <w:spacing w:val="-70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vertAlign w:val="baseline"/>
        </w:rPr>
        <w:t>actualización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patrimonio</w:t>
      </w:r>
      <w:r>
        <w:rPr>
          <w:spacing w:val="-1"/>
          <w:vertAlign w:val="baseline"/>
        </w:rPr>
        <w:t> </w:t>
      </w:r>
      <w:r>
        <w:rPr>
          <w:vertAlign w:val="baseline"/>
        </w:rPr>
        <w:t>municipal.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1354" w:right="477"/>
        <w:jc w:val="both"/>
      </w:pPr>
      <w:r>
        <w:rPr/>
        <w:t>También obra en autos el acta de instalación del citado sistema en</w:t>
      </w:r>
      <w:r>
        <w:rPr>
          <w:spacing w:val="-70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Sindicatura</w:t>
      </w:r>
      <w:r>
        <w:rPr>
          <w:vertAlign w:val="superscript"/>
        </w:rPr>
        <w:t>46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doce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febrero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mil</w:t>
      </w:r>
      <w:r>
        <w:rPr>
          <w:spacing w:val="1"/>
          <w:vertAlign w:val="baseline"/>
        </w:rPr>
        <w:t> </w:t>
      </w:r>
      <w:r>
        <w:rPr>
          <w:vertAlign w:val="baseline"/>
        </w:rPr>
        <w:t>veintiuno, y que se encuentra suscrita por el entonces Presidente</w:t>
      </w:r>
      <w:r>
        <w:rPr>
          <w:spacing w:val="1"/>
          <w:vertAlign w:val="baseline"/>
        </w:rPr>
        <w:t> </w:t>
      </w:r>
      <w:r>
        <w:rPr>
          <w:vertAlign w:val="baseline"/>
        </w:rPr>
        <w:t>Municipal,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Sindica, el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Contralor</w:t>
      </w:r>
      <w:r>
        <w:rPr>
          <w:spacing w:val="-1"/>
          <w:vertAlign w:val="baseline"/>
        </w:rPr>
        <w:t> </w:t>
      </w:r>
      <w:r>
        <w:rPr>
          <w:vertAlign w:val="baseline"/>
        </w:rPr>
        <w:t>y un</w:t>
      </w:r>
      <w:r>
        <w:rPr>
          <w:spacing w:val="-1"/>
          <w:vertAlign w:val="baseline"/>
        </w:rPr>
        <w:t> </w:t>
      </w:r>
      <w:r>
        <w:rPr>
          <w:vertAlign w:val="baseline"/>
        </w:rPr>
        <w:t>Auxiliar</w:t>
      </w:r>
      <w:r>
        <w:rPr>
          <w:spacing w:val="-2"/>
          <w:vertAlign w:val="baseline"/>
        </w:rPr>
        <w:t> </w:t>
      </w:r>
      <w:r>
        <w:rPr>
          <w:vertAlign w:val="baseline"/>
        </w:rPr>
        <w:t>Jurídico.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1"/>
          <w:numId w:val="17"/>
        </w:numPr>
        <w:tabs>
          <w:tab w:pos="1794" w:val="left" w:leader="none"/>
        </w:tabs>
        <w:spacing w:line="360" w:lineRule="auto" w:before="0" w:after="0"/>
        <w:ind w:left="1354" w:right="483" w:firstLine="0"/>
        <w:jc w:val="left"/>
      </w:pPr>
      <w:r>
        <w:rPr/>
        <w:t>Existencia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tipo</w:t>
      </w:r>
      <w:r>
        <w:rPr>
          <w:spacing w:val="5"/>
        </w:rPr>
        <w:t> </w:t>
      </w:r>
      <w:r>
        <w:rPr/>
        <w:t>administrativo</w:t>
      </w:r>
      <w:r>
        <w:rPr>
          <w:spacing w:val="4"/>
        </w:rPr>
        <w:t> </w:t>
      </w:r>
      <w:r>
        <w:rPr/>
        <w:t>sancionador</w:t>
      </w:r>
      <w:r>
        <w:rPr>
          <w:spacing w:val="5"/>
        </w:rPr>
        <w:t> </w:t>
      </w:r>
      <w:r>
        <w:rPr/>
        <w:t>aplicable</w:t>
      </w:r>
      <w:r>
        <w:rPr>
          <w:spacing w:val="5"/>
        </w:rPr>
        <w:t> </w:t>
      </w:r>
      <w:r>
        <w:rPr/>
        <w:t>al</w:t>
      </w:r>
      <w:r>
        <w:rPr>
          <w:spacing w:val="-69"/>
        </w:rPr>
        <w:t> </w:t>
      </w:r>
      <w:r>
        <w:rPr/>
        <w:t>caso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0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actualizar lo</w:t>
      </w:r>
      <w:r>
        <w:rPr>
          <w:spacing w:val="1"/>
        </w:rPr>
        <w:t> </w:t>
      </w:r>
      <w:r>
        <w:rPr/>
        <w:t>regulado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3 Bis,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II,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Electoral</w:t>
      </w:r>
      <w:r>
        <w:rPr>
          <w:rFonts w:ascii="Arial" w:hAnsi="Arial"/>
          <w:i/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establece:</w:t>
      </w:r>
    </w:p>
    <w:p>
      <w:pPr>
        <w:pStyle w:val="BodyText"/>
        <w:spacing w:before="10"/>
        <w:rPr>
          <w:sz w:val="35"/>
        </w:rPr>
      </w:pPr>
    </w:p>
    <w:p>
      <w:pPr>
        <w:spacing w:line="278" w:lineRule="auto" w:before="1"/>
        <w:ind w:left="1921" w:right="109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“II.</w:t>
      </w:r>
      <w:r>
        <w:rPr>
          <w:rFonts w:ascii="Arial" w:hAnsi="Arial"/>
          <w:i/>
          <w:spacing w:val="62"/>
          <w:sz w:val="24"/>
        </w:rPr>
        <w:t> </w:t>
      </w:r>
      <w:r>
        <w:rPr>
          <w:rFonts w:ascii="Arial" w:hAnsi="Arial"/>
          <w:i/>
          <w:sz w:val="24"/>
        </w:rPr>
        <w:t>Restringir</w:t>
      </w:r>
      <w:r>
        <w:rPr>
          <w:rFonts w:ascii="Arial" w:hAnsi="Arial"/>
          <w:i/>
          <w:spacing w:val="58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64"/>
          <w:sz w:val="24"/>
        </w:rPr>
        <w:t> </w:t>
      </w:r>
      <w:r>
        <w:rPr>
          <w:rFonts w:ascii="Arial" w:hAnsi="Arial"/>
          <w:i/>
          <w:sz w:val="24"/>
        </w:rPr>
        <w:t>limitar</w:t>
      </w:r>
      <w:r>
        <w:rPr>
          <w:rFonts w:ascii="Arial" w:hAnsi="Arial"/>
          <w:i/>
          <w:spacing w:val="61"/>
          <w:sz w:val="24"/>
        </w:rPr>
        <w:t> </w:t>
      </w:r>
      <w:r>
        <w:rPr>
          <w:rFonts w:ascii="Arial" w:hAnsi="Arial"/>
          <w:i/>
          <w:sz w:val="24"/>
        </w:rPr>
        <w:t>injustificadamente</w:t>
      </w:r>
      <w:r>
        <w:rPr>
          <w:rFonts w:ascii="Arial" w:hAnsi="Arial"/>
          <w:i/>
          <w:spacing w:val="6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60"/>
          <w:sz w:val="24"/>
        </w:rPr>
        <w:t> </w:t>
      </w:r>
      <w:r>
        <w:rPr>
          <w:rFonts w:ascii="Arial" w:hAnsi="Arial"/>
          <w:i/>
          <w:sz w:val="24"/>
        </w:rPr>
        <w:t>realización</w:t>
      </w:r>
      <w:r>
        <w:rPr>
          <w:rFonts w:ascii="Arial" w:hAnsi="Arial"/>
          <w:i/>
          <w:spacing w:val="6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acciones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inherentes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 su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cargo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 función;”</w:t>
      </w:r>
    </w:p>
    <w:p>
      <w:pPr>
        <w:pStyle w:val="BodyText"/>
        <w:spacing w:before="7"/>
        <w:rPr>
          <w:rFonts w:ascii="Arial"/>
          <w:i/>
          <w:sz w:val="35"/>
        </w:rPr>
      </w:pPr>
    </w:p>
    <w:p>
      <w:pPr>
        <w:pStyle w:val="BodyText"/>
        <w:spacing w:line="360" w:lineRule="auto"/>
        <w:ind w:left="1354" w:right="478"/>
        <w:jc w:val="both"/>
      </w:pP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encuadra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normativa clara, lo cual, analizado desde la óptica de una sanción</w:t>
      </w:r>
      <w:r>
        <w:rPr>
          <w:spacing w:val="1"/>
        </w:rPr>
        <w:t> </w:t>
      </w:r>
      <w:r>
        <w:rPr/>
        <w:t>administrativa, permite sujetar al entonces Presidente al análisis</w:t>
      </w:r>
      <w:r>
        <w:rPr>
          <w:spacing w:val="1"/>
        </w:rPr>
        <w:t> </w:t>
      </w:r>
      <w:r>
        <w:rPr/>
        <w:t>sobre su presunta responsabilidad de </w:t>
      </w:r>
      <w:r>
        <w:rPr>
          <w:rFonts w:ascii="Arial" w:hAnsi="Arial"/>
          <w:i/>
        </w:rPr>
        <w:t>VPMG </w:t>
      </w:r>
      <w:r>
        <w:rPr/>
        <w:t>y, en consecuencia,</w:t>
      </w:r>
      <w:r>
        <w:rPr>
          <w:spacing w:val="1"/>
        </w:rPr>
        <w:t> </w:t>
      </w:r>
      <w:r>
        <w:rPr/>
        <w:t>existe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posibilidad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efectuar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subsunción,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decir,</w:t>
      </w:r>
      <w:r>
        <w:rPr>
          <w:spacing w:val="-4"/>
        </w:rPr>
        <w:t> </w:t>
      </w:r>
      <w:r>
        <w:rPr/>
        <w:t>determinar</w:t>
      </w:r>
      <w:r>
        <w:rPr>
          <w:spacing w:val="-69"/>
        </w:rPr>
        <w:t> </w:t>
      </w:r>
      <w:r>
        <w:rPr/>
        <w:t>si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hecho</w:t>
      </w:r>
      <w:r>
        <w:rPr>
          <w:spacing w:val="7"/>
        </w:rPr>
        <w:t> </w:t>
      </w:r>
      <w:r>
        <w:rPr/>
        <w:t>jurídico</w:t>
      </w:r>
      <w:r>
        <w:rPr>
          <w:spacing w:val="10"/>
        </w:rPr>
        <w:t> </w:t>
      </w:r>
      <w:r>
        <w:rPr/>
        <w:t>acreditado</w:t>
      </w:r>
      <w:r>
        <w:rPr>
          <w:spacing w:val="7"/>
        </w:rPr>
        <w:t> </w:t>
      </w:r>
      <w:r>
        <w:rPr/>
        <w:t>reproduce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hipótesis</w:t>
      </w:r>
      <w:r>
        <w:rPr>
          <w:spacing w:val="9"/>
        </w:rPr>
        <w:t> </w:t>
      </w:r>
      <w:r>
        <w:rPr/>
        <w:t>contenida</w:t>
      </w:r>
      <w:r>
        <w:rPr>
          <w:spacing w:val="7"/>
        </w:rPr>
        <w:t> </w:t>
      </w:r>
      <w:r>
        <w:rPr/>
        <w:t>en</w:t>
      </w: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141.740005pt;margin-top:15.536454pt;width:144.02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44</w:t>
      </w:r>
      <w:r>
        <w:rPr>
          <w:spacing w:val="21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1169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1170,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4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45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1171,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line="229" w:lineRule="exact" w:before="0"/>
        <w:ind w:left="1354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46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Foja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1166,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Tomo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II.</w:t>
      </w:r>
    </w:p>
    <w:p>
      <w:pPr>
        <w:spacing w:after="0" w:line="229" w:lineRule="exact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4"/>
        <w:jc w:val="both"/>
      </w:pPr>
      <w:r>
        <w:rPr/>
        <w:t>la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>
          <w:rFonts w:ascii="Arial" w:hAnsi="Arial"/>
          <w:i/>
        </w:rPr>
        <w:t>VPMG;</w:t>
      </w:r>
      <w:r>
        <w:rPr>
          <w:rFonts w:ascii="Arial" w:hAnsi="Arial"/>
          <w:i/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-70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restringir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limitar</w:t>
      </w:r>
      <w:r>
        <w:rPr>
          <w:spacing w:val="1"/>
        </w:rPr>
        <w:t> </w:t>
      </w:r>
      <w:r>
        <w:rPr/>
        <w:t>injustificadamente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inherentes</w:t>
      </w:r>
      <w:r>
        <w:rPr>
          <w:spacing w:val="-2"/>
        </w:rPr>
        <w:t> </w:t>
      </w:r>
      <w:r>
        <w:rPr/>
        <w:t>al cargo de</w:t>
      </w:r>
      <w:r>
        <w:rPr>
          <w:spacing w:val="-2"/>
        </w:rPr>
        <w:t> </w:t>
      </w:r>
      <w:r>
        <w:rPr/>
        <w:t>la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/>
        <w:t>en su</w:t>
      </w:r>
      <w:r>
        <w:rPr>
          <w:spacing w:val="-2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Síndica.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numPr>
          <w:ilvl w:val="1"/>
          <w:numId w:val="17"/>
        </w:numPr>
        <w:tabs>
          <w:tab w:pos="664" w:val="left" w:leader="none"/>
        </w:tabs>
        <w:spacing w:line="357" w:lineRule="auto" w:before="0" w:after="0"/>
        <w:ind w:left="222" w:right="1616" w:firstLine="0"/>
        <w:jc w:val="both"/>
      </w:pPr>
      <w:r>
        <w:rPr/>
        <w:t>Ejercicio de subsunción del hecho jurídico en el supuesto</w:t>
      </w:r>
      <w:r>
        <w:rPr>
          <w:spacing w:val="1"/>
        </w:rPr>
        <w:t> </w:t>
      </w:r>
      <w:r>
        <w:rPr/>
        <w:t>normativo</w:t>
      </w: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222" w:right="1611"/>
        <w:jc w:val="both"/>
      </w:pPr>
      <w:r>
        <w:rPr/>
        <w:t>Precisado lo anterior, se procede a verificar si se satisfacen los</w:t>
      </w:r>
      <w:r>
        <w:rPr>
          <w:spacing w:val="1"/>
        </w:rPr>
        <w:t> </w:t>
      </w:r>
      <w:r>
        <w:rPr/>
        <w:t>cinco</w:t>
      </w:r>
      <w:r>
        <w:rPr>
          <w:spacing w:val="-7"/>
        </w:rPr>
        <w:t> </w:t>
      </w:r>
      <w:r>
        <w:rPr/>
        <w:t>puntos</w:t>
      </w:r>
      <w:r>
        <w:rPr>
          <w:spacing w:val="-5"/>
        </w:rPr>
        <w:t> </w:t>
      </w:r>
      <w:r>
        <w:rPr/>
        <w:t>guía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si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trata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>
          <w:rFonts w:ascii="Arial" w:hAnsi="Arial"/>
          <w:i/>
        </w:rPr>
        <w:t>VPMG,</w:t>
      </w:r>
      <w:r>
        <w:rPr>
          <w:rFonts w:ascii="Arial" w:hAnsi="Arial"/>
          <w:i/>
          <w:spacing w:val="-70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>
          <w:rFonts w:ascii="Arial" w:hAnsi="Arial"/>
          <w:i/>
        </w:rPr>
        <w:t>Sala</w:t>
      </w:r>
      <w:r>
        <w:rPr>
          <w:rFonts w:ascii="Arial" w:hAnsi="Arial"/>
          <w:i/>
          <w:spacing w:val="-9"/>
        </w:rPr>
        <w:t> </w:t>
      </w:r>
      <w:r>
        <w:rPr>
          <w:rFonts w:ascii="Arial" w:hAnsi="Arial"/>
          <w:i/>
        </w:rPr>
        <w:t>Superior</w:t>
      </w:r>
      <w:r>
        <w:rPr>
          <w:rFonts w:ascii="Arial" w:hAnsi="Arial"/>
          <w:i/>
          <w:spacing w:val="-9"/>
        </w:rPr>
        <w:t> </w:t>
      </w:r>
      <w:r>
        <w:rPr/>
        <w:t>ha</w:t>
      </w:r>
      <w:r>
        <w:rPr>
          <w:spacing w:val="-12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como</w:t>
      </w:r>
      <w:r>
        <w:rPr>
          <w:spacing w:val="-9"/>
        </w:rPr>
        <w:t> </w:t>
      </w:r>
      <w:r>
        <w:rPr/>
        <w:t>instrumento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actuación</w:t>
      </w:r>
      <w:r>
        <w:rPr>
          <w:spacing w:val="-69"/>
        </w:rPr>
        <w:t> </w:t>
      </w:r>
      <w:r>
        <w:rPr/>
        <w:t>en</w:t>
      </w:r>
      <w:r>
        <w:rPr>
          <w:spacing w:val="-2"/>
        </w:rPr>
        <w:t> </w:t>
      </w:r>
      <w:r>
        <w:rPr/>
        <w:t>casos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posible</w:t>
      </w:r>
      <w:r>
        <w:rPr>
          <w:spacing w:val="3"/>
        </w:rPr>
        <w:t> </w:t>
      </w:r>
      <w:r>
        <w:rPr>
          <w:rFonts w:ascii="Arial" w:hAnsi="Arial"/>
          <w:i/>
        </w:rPr>
        <w:t>VPMG</w:t>
      </w:r>
      <w:r>
        <w:rPr>
          <w:vertAlign w:val="superscript"/>
        </w:rPr>
        <w:t>47</w:t>
      </w:r>
      <w:r>
        <w:rPr>
          <w:vertAlign w:val="baseline"/>
        </w:rPr>
        <w:t>: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546" w:val="left" w:leader="none"/>
        </w:tabs>
        <w:spacing w:line="360" w:lineRule="auto" w:before="0" w:after="0"/>
        <w:ind w:left="222" w:right="1611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Sucede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marco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ejercicio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 derechos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político-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electorales o bien en el ejercicio de un cargo público. </w:t>
      </w:r>
      <w:r>
        <w:rPr>
          <w:sz w:val="26"/>
        </w:rPr>
        <w:t>Sí se</w:t>
      </w:r>
      <w:r>
        <w:rPr>
          <w:spacing w:val="1"/>
          <w:sz w:val="26"/>
        </w:rPr>
        <w:t> </w:t>
      </w:r>
      <w:r>
        <w:rPr>
          <w:sz w:val="26"/>
        </w:rPr>
        <w:t>configura,</w:t>
      </w:r>
      <w:r>
        <w:rPr>
          <w:spacing w:val="68"/>
          <w:sz w:val="26"/>
        </w:rPr>
        <w:t> </w:t>
      </w:r>
      <w:r>
        <w:rPr>
          <w:sz w:val="26"/>
        </w:rPr>
        <w:t>porque</w:t>
      </w:r>
      <w:r>
        <w:rPr>
          <w:spacing w:val="69"/>
          <w:sz w:val="26"/>
        </w:rPr>
        <w:t> </w:t>
      </w:r>
      <w:r>
        <w:rPr>
          <w:sz w:val="26"/>
        </w:rPr>
        <w:t>los</w:t>
      </w:r>
      <w:r>
        <w:rPr>
          <w:spacing w:val="69"/>
          <w:sz w:val="26"/>
        </w:rPr>
        <w:t> </w:t>
      </w:r>
      <w:r>
        <w:rPr>
          <w:sz w:val="26"/>
        </w:rPr>
        <w:t>hechos</w:t>
      </w:r>
      <w:r>
        <w:rPr>
          <w:spacing w:val="67"/>
          <w:sz w:val="26"/>
        </w:rPr>
        <w:t> </w:t>
      </w:r>
      <w:r>
        <w:rPr>
          <w:sz w:val="26"/>
        </w:rPr>
        <w:t>que</w:t>
      </w:r>
      <w:r>
        <w:rPr>
          <w:spacing w:val="68"/>
          <w:sz w:val="26"/>
        </w:rPr>
        <w:t> </w:t>
      </w:r>
      <w:r>
        <w:rPr>
          <w:sz w:val="26"/>
        </w:rPr>
        <w:t>señala</w:t>
      </w:r>
      <w:r>
        <w:rPr>
          <w:spacing w:val="69"/>
          <w:sz w:val="26"/>
        </w:rPr>
        <w:t> </w:t>
      </w:r>
      <w:r>
        <w:rPr>
          <w:sz w:val="26"/>
        </w:rPr>
        <w:t>se</w:t>
      </w:r>
      <w:r>
        <w:rPr>
          <w:spacing w:val="69"/>
          <w:sz w:val="26"/>
        </w:rPr>
        <w:t> </w:t>
      </w:r>
      <w:r>
        <w:rPr>
          <w:sz w:val="26"/>
        </w:rPr>
        <w:t>llevan</w:t>
      </w:r>
      <w:r>
        <w:rPr>
          <w:spacing w:val="68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cabo</w:t>
      </w:r>
      <w:r>
        <w:rPr>
          <w:spacing w:val="71"/>
          <w:sz w:val="26"/>
        </w:rPr>
        <w:t> </w:t>
      </w:r>
      <w:r>
        <w:rPr>
          <w:sz w:val="26"/>
        </w:rPr>
        <w:t>en</w:t>
      </w:r>
      <w:r>
        <w:rPr>
          <w:spacing w:val="-70"/>
          <w:sz w:val="26"/>
        </w:rPr>
        <w:t> </w:t>
      </w:r>
      <w:r>
        <w:rPr>
          <w:sz w:val="26"/>
        </w:rPr>
        <w:t>relación con actividades propias de la </w:t>
      </w:r>
      <w:r>
        <w:rPr>
          <w:rFonts w:ascii="Arial" w:hAnsi="Arial"/>
          <w:i/>
          <w:sz w:val="26"/>
        </w:rPr>
        <w:t>Denunciante </w:t>
      </w:r>
      <w:r>
        <w:rPr>
          <w:sz w:val="26"/>
        </w:rPr>
        <w:t>en su función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Síndica</w:t>
      </w:r>
      <w:r>
        <w:rPr>
          <w:spacing w:val="-1"/>
          <w:sz w:val="26"/>
        </w:rPr>
        <w:t> </w:t>
      </w:r>
      <w:r>
        <w:rPr>
          <w:sz w:val="26"/>
        </w:rPr>
        <w:t>Municipal.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474" w:val="left" w:leader="none"/>
        </w:tabs>
        <w:spacing w:line="360" w:lineRule="auto" w:before="0" w:after="0"/>
        <w:ind w:left="222" w:right="1613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Es perpetrado por el Estado o sus agentes, por superiores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jerárquicos,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colegas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trabajo,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partidos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políticos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representantes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los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mismos;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medios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8"/>
          <w:sz w:val="26"/>
        </w:rPr>
        <w:t> </w:t>
      </w:r>
      <w:r>
        <w:rPr>
          <w:rFonts w:ascii="Arial" w:hAnsi="Arial"/>
          <w:b/>
          <w:sz w:val="26"/>
        </w:rPr>
        <w:t>comunicación</w:t>
      </w:r>
      <w:r>
        <w:rPr>
          <w:rFonts w:ascii="Arial" w:hAnsi="Arial"/>
          <w:b/>
          <w:spacing w:val="-7"/>
          <w:sz w:val="26"/>
        </w:rPr>
        <w:t> </w:t>
      </w:r>
      <w:r>
        <w:rPr>
          <w:rFonts w:ascii="Arial" w:hAnsi="Arial"/>
          <w:b/>
          <w:sz w:val="26"/>
        </w:rPr>
        <w:t>y</w:t>
      </w:r>
      <w:r>
        <w:rPr>
          <w:rFonts w:ascii="Arial" w:hAnsi="Arial"/>
          <w:b/>
          <w:spacing w:val="-5"/>
          <w:sz w:val="26"/>
        </w:rPr>
        <w:t> </w:t>
      </w:r>
      <w:r>
        <w:rPr>
          <w:rFonts w:ascii="Arial" w:hAnsi="Arial"/>
          <w:b/>
          <w:sz w:val="26"/>
        </w:rPr>
        <w:t>sus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integrantes,</w:t>
      </w:r>
      <w:r>
        <w:rPr>
          <w:rFonts w:ascii="Arial" w:hAnsi="Arial"/>
          <w:b/>
          <w:spacing w:val="-18"/>
          <w:sz w:val="26"/>
        </w:rPr>
        <w:t> </w:t>
      </w:r>
      <w:r>
        <w:rPr>
          <w:rFonts w:ascii="Arial" w:hAnsi="Arial"/>
          <w:b/>
          <w:sz w:val="26"/>
        </w:rPr>
        <w:t>un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particular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y/o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un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grupo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17"/>
          <w:sz w:val="26"/>
        </w:rPr>
        <w:t> </w:t>
      </w:r>
      <w:r>
        <w:rPr>
          <w:rFonts w:ascii="Arial" w:hAnsi="Arial"/>
          <w:b/>
          <w:sz w:val="26"/>
        </w:rPr>
        <w:t>personas.</w:t>
      </w:r>
      <w:r>
        <w:rPr>
          <w:rFonts w:ascii="Arial" w:hAnsi="Arial"/>
          <w:b/>
          <w:spacing w:val="-16"/>
          <w:sz w:val="26"/>
        </w:rPr>
        <w:t> </w:t>
      </w:r>
      <w:r>
        <w:rPr>
          <w:sz w:val="26"/>
        </w:rPr>
        <w:t>Se</w:t>
      </w:r>
      <w:r>
        <w:rPr>
          <w:spacing w:val="-17"/>
          <w:sz w:val="26"/>
        </w:rPr>
        <w:t> </w:t>
      </w:r>
      <w:r>
        <w:rPr>
          <w:sz w:val="26"/>
        </w:rPr>
        <w:t>cumple,</w:t>
      </w:r>
      <w:r>
        <w:rPr>
          <w:spacing w:val="-69"/>
          <w:sz w:val="26"/>
        </w:rPr>
        <w:t> </w:t>
      </w:r>
      <w:r>
        <w:rPr>
          <w:sz w:val="26"/>
        </w:rPr>
        <w:t>pues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irregularidades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refiere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atribuye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 Municipal, al presuntamente haber ordenado que se</w:t>
      </w:r>
      <w:r>
        <w:rPr>
          <w:spacing w:val="1"/>
          <w:sz w:val="26"/>
        </w:rPr>
        <w:t> </w:t>
      </w:r>
      <w:r>
        <w:rPr>
          <w:sz w:val="26"/>
        </w:rPr>
        <w:t>instalara en el la oficina de la Contraloría Municipal un programa o</w:t>
      </w:r>
      <w:r>
        <w:rPr>
          <w:spacing w:val="-70"/>
          <w:sz w:val="26"/>
        </w:rPr>
        <w:t> </w:t>
      </w:r>
      <w:r>
        <w:rPr>
          <w:sz w:val="26"/>
        </w:rPr>
        <w:t>software que debió instalarse en la Sindicatura al ser la encargada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vigilar</w:t>
      </w:r>
      <w:r>
        <w:rPr>
          <w:spacing w:val="-1"/>
          <w:sz w:val="26"/>
        </w:rPr>
        <w:t> </w:t>
      </w:r>
      <w:r>
        <w:rPr>
          <w:sz w:val="26"/>
        </w:rPr>
        <w:t>el</w:t>
      </w:r>
      <w:r>
        <w:rPr>
          <w:spacing w:val="-1"/>
          <w:sz w:val="26"/>
        </w:rPr>
        <w:t> </w:t>
      </w:r>
      <w:r>
        <w:rPr>
          <w:sz w:val="26"/>
        </w:rPr>
        <w:t>patrimonio</w:t>
      </w:r>
      <w:r>
        <w:rPr>
          <w:spacing w:val="-1"/>
          <w:sz w:val="26"/>
        </w:rPr>
        <w:t> </w:t>
      </w:r>
      <w:r>
        <w:rPr>
          <w:sz w:val="26"/>
        </w:rPr>
        <w:t>municipal</w:t>
      </w:r>
      <w:r>
        <w:rPr>
          <w:rFonts w:ascii="Arial" w:hAnsi="Arial"/>
          <w:i/>
          <w:sz w:val="26"/>
        </w:rPr>
        <w:t>.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18"/>
        </w:numPr>
        <w:tabs>
          <w:tab w:pos="467" w:val="left" w:leader="none"/>
        </w:tabs>
        <w:spacing w:line="360" w:lineRule="auto" w:before="0" w:after="0"/>
        <w:ind w:left="222" w:right="1614" w:firstLine="0"/>
        <w:jc w:val="both"/>
        <w:rPr>
          <w:rFonts w:ascii="Arial" w:hAnsi="Arial"/>
          <w:i/>
          <w:sz w:val="26"/>
        </w:rPr>
      </w:pPr>
      <w:r>
        <w:rPr>
          <w:rFonts w:ascii="Arial" w:hAnsi="Arial"/>
          <w:b/>
          <w:sz w:val="26"/>
        </w:rPr>
        <w:t>Es simbólico, verbal, patrimonial, económico, físico, sexual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y/o psicológico. </w:t>
      </w:r>
      <w:r>
        <w:rPr>
          <w:sz w:val="26"/>
        </w:rPr>
        <w:t>Se actualiza, pues en el caso se trata de una</w:t>
      </w:r>
      <w:r>
        <w:rPr>
          <w:spacing w:val="1"/>
          <w:sz w:val="26"/>
        </w:rPr>
        <w:t> </w:t>
      </w:r>
      <w:r>
        <w:rPr>
          <w:sz w:val="26"/>
        </w:rPr>
        <w:t>conducta</w:t>
      </w:r>
      <w:r>
        <w:rPr>
          <w:spacing w:val="1"/>
          <w:sz w:val="26"/>
        </w:rPr>
        <w:t> </w:t>
      </w:r>
      <w:r>
        <w:rPr>
          <w:sz w:val="26"/>
        </w:rPr>
        <w:t>simbólica,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través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posible</w:t>
      </w:r>
      <w:r>
        <w:rPr>
          <w:spacing w:val="1"/>
          <w:sz w:val="26"/>
        </w:rPr>
        <w:t> </w:t>
      </w:r>
      <w:r>
        <w:rPr>
          <w:sz w:val="26"/>
        </w:rPr>
        <w:t>menoscabo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funciones</w:t>
      </w:r>
      <w:r>
        <w:rPr>
          <w:spacing w:val="-2"/>
          <w:sz w:val="26"/>
        </w:rPr>
        <w:t> </w:t>
      </w:r>
      <w:r>
        <w:rPr>
          <w:sz w:val="26"/>
        </w:rPr>
        <w:t>propias del</w:t>
      </w:r>
      <w:r>
        <w:rPr>
          <w:spacing w:val="-1"/>
          <w:sz w:val="26"/>
        </w:rPr>
        <w:t> </w:t>
      </w:r>
      <w:r>
        <w:rPr>
          <w:sz w:val="26"/>
        </w:rPr>
        <w:t>cargo de</w:t>
      </w:r>
      <w:r>
        <w:rPr>
          <w:spacing w:val="-2"/>
          <w:sz w:val="26"/>
        </w:rPr>
        <w:t> </w:t>
      </w:r>
      <w:r>
        <w:rPr>
          <w:sz w:val="26"/>
        </w:rPr>
        <w:t>Síndica</w:t>
      </w:r>
      <w:r>
        <w:rPr>
          <w:spacing w:val="1"/>
          <w:sz w:val="26"/>
        </w:rPr>
        <w:t> </w:t>
      </w:r>
      <w:r>
        <w:rPr>
          <w:sz w:val="26"/>
        </w:rPr>
        <w:t>de la</w:t>
      </w:r>
      <w:r>
        <w:rPr>
          <w:spacing w:val="2"/>
          <w:sz w:val="26"/>
        </w:rPr>
        <w:t> </w:t>
      </w:r>
      <w:r>
        <w:rPr>
          <w:rFonts w:ascii="Arial" w:hAnsi="Arial"/>
          <w:i/>
          <w:sz w:val="26"/>
        </w:rPr>
        <w:t>Denunciante.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2"/>
        </w:rPr>
      </w:pPr>
      <w:r>
        <w:rPr/>
        <w:pict>
          <v:rect style="position:absolute;margin-left:85.103996pt;margin-top:8.874043pt;width:144.020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222" w:right="0" w:firstLine="0"/>
        <w:jc w:val="left"/>
        <w:rPr>
          <w:sz w:val="20"/>
        </w:rPr>
      </w:pPr>
      <w:r>
        <w:rPr>
          <w:w w:val="80"/>
          <w:position w:val="5"/>
          <w:sz w:val="13"/>
        </w:rPr>
        <w:t>47</w:t>
      </w:r>
      <w:r>
        <w:rPr>
          <w:spacing w:val="23"/>
          <w:w w:val="80"/>
          <w:position w:val="5"/>
          <w:sz w:val="13"/>
        </w:rPr>
        <w:t> </w:t>
      </w:r>
      <w:r>
        <w:rPr>
          <w:w w:val="80"/>
          <w:sz w:val="20"/>
        </w:rPr>
        <w:t>Tal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como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se</w:t>
      </w:r>
      <w:r>
        <w:rPr>
          <w:spacing w:val="8"/>
          <w:w w:val="80"/>
          <w:sz w:val="20"/>
        </w:rPr>
        <w:t> </w:t>
      </w:r>
      <w:r>
        <w:rPr>
          <w:w w:val="80"/>
          <w:sz w:val="20"/>
        </w:rPr>
        <w:t>precisó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en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el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marco</w:t>
      </w:r>
      <w:r>
        <w:rPr>
          <w:spacing w:val="10"/>
          <w:w w:val="80"/>
          <w:sz w:val="20"/>
        </w:rPr>
        <w:t> </w:t>
      </w:r>
      <w:r>
        <w:rPr>
          <w:w w:val="80"/>
          <w:sz w:val="20"/>
        </w:rPr>
        <w:t>jurídico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aplicable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al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caso,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correspondiente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a</w:t>
      </w:r>
      <w:r>
        <w:rPr>
          <w:spacing w:val="7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jurisprudencia</w:t>
      </w:r>
      <w:r>
        <w:rPr>
          <w:spacing w:val="6"/>
          <w:w w:val="80"/>
          <w:sz w:val="20"/>
        </w:rPr>
        <w:t> </w:t>
      </w:r>
      <w:r>
        <w:rPr>
          <w:w w:val="80"/>
          <w:sz w:val="20"/>
        </w:rPr>
        <w:t>21/2018.</w:t>
      </w:r>
    </w:p>
    <w:p>
      <w:pPr>
        <w:spacing w:after="0"/>
        <w:jc w:val="left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694" w:val="left" w:leader="none"/>
        </w:tabs>
        <w:spacing w:line="360" w:lineRule="auto" w:before="213" w:after="0"/>
        <w:ind w:left="1354" w:right="477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Tiene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por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objeto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resultado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menoscabar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o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anular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reconocimiento, goce y/o ejercicio de los derechos político-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electorales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las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mujeres.</w:t>
      </w:r>
      <w:r>
        <w:rPr>
          <w:rFonts w:ascii="Arial" w:hAnsi="Arial"/>
          <w:b/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produce,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negativa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proporcionarle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acceso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una</w:t>
      </w:r>
      <w:r>
        <w:rPr>
          <w:spacing w:val="1"/>
          <w:sz w:val="26"/>
        </w:rPr>
        <w:t> </w:t>
      </w:r>
      <w:r>
        <w:rPr>
          <w:sz w:val="26"/>
        </w:rPr>
        <w:t>herramienta</w:t>
      </w:r>
      <w:r>
        <w:rPr>
          <w:spacing w:val="1"/>
          <w:sz w:val="26"/>
        </w:rPr>
        <w:t> </w:t>
      </w:r>
      <w:r>
        <w:rPr>
          <w:sz w:val="26"/>
        </w:rPr>
        <w:t>tecnológica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facilitaría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labor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contrario,</w:t>
      </w:r>
      <w:r>
        <w:rPr>
          <w:spacing w:val="1"/>
          <w:sz w:val="26"/>
        </w:rPr>
        <w:t> </w:t>
      </w:r>
      <w:r>
        <w:rPr>
          <w:sz w:val="26"/>
        </w:rPr>
        <w:t>fue</w:t>
      </w:r>
      <w:r>
        <w:rPr>
          <w:spacing w:val="1"/>
          <w:sz w:val="26"/>
        </w:rPr>
        <w:t> </w:t>
      </w:r>
      <w:r>
        <w:rPr>
          <w:sz w:val="26"/>
        </w:rPr>
        <w:t>proporcionada</w:t>
      </w:r>
      <w:r>
        <w:rPr>
          <w:spacing w:val="1"/>
          <w:sz w:val="26"/>
        </w:rPr>
        <w:t> </w:t>
      </w:r>
      <w:r>
        <w:rPr>
          <w:sz w:val="26"/>
        </w:rPr>
        <w:t>inicialmente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otra área</w:t>
      </w:r>
      <w:r>
        <w:rPr>
          <w:spacing w:val="-1"/>
          <w:sz w:val="26"/>
        </w:rPr>
        <w:t> </w:t>
      </w:r>
      <w:r>
        <w:rPr>
          <w:sz w:val="26"/>
        </w:rPr>
        <w:t>del</w:t>
      </w:r>
      <w:r>
        <w:rPr>
          <w:spacing w:val="2"/>
          <w:sz w:val="26"/>
        </w:rPr>
        <w:t> </w:t>
      </w:r>
      <w:r>
        <w:rPr>
          <w:sz w:val="26"/>
        </w:rPr>
        <w:t>propio</w:t>
      </w:r>
      <w:r>
        <w:rPr>
          <w:spacing w:val="2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sz w:val="26"/>
        </w:rPr>
        <w:t>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1571" w:val="left" w:leader="none"/>
        </w:tabs>
        <w:spacing w:line="360" w:lineRule="auto" w:before="0" w:after="0"/>
        <w:ind w:left="1354" w:right="479" w:firstLine="0"/>
        <w:jc w:val="both"/>
        <w:rPr>
          <w:sz w:val="26"/>
        </w:rPr>
      </w:pPr>
      <w:r>
        <w:rPr>
          <w:rFonts w:ascii="Arial" w:hAnsi="Arial"/>
          <w:b/>
          <w:sz w:val="26"/>
        </w:rPr>
        <w:t>Si</w:t>
      </w:r>
      <w:r>
        <w:rPr>
          <w:rFonts w:ascii="Arial" w:hAnsi="Arial"/>
          <w:b/>
          <w:spacing w:val="-15"/>
          <w:sz w:val="26"/>
        </w:rPr>
        <w:t> </w:t>
      </w:r>
      <w:r>
        <w:rPr>
          <w:rFonts w:ascii="Arial" w:hAnsi="Arial"/>
          <w:b/>
          <w:sz w:val="26"/>
        </w:rPr>
        <w:t>se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basa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en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elementos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género,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es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decir: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i.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se</w:t>
      </w:r>
      <w:r>
        <w:rPr>
          <w:rFonts w:ascii="Arial" w:hAnsi="Arial"/>
          <w:b/>
          <w:spacing w:val="-12"/>
          <w:sz w:val="26"/>
        </w:rPr>
        <w:t> </w:t>
      </w:r>
      <w:r>
        <w:rPr>
          <w:rFonts w:ascii="Arial" w:hAnsi="Arial"/>
          <w:b/>
          <w:sz w:val="26"/>
        </w:rPr>
        <w:t>dirige</w:t>
      </w:r>
      <w:r>
        <w:rPr>
          <w:rFonts w:ascii="Arial" w:hAnsi="Arial"/>
          <w:b/>
          <w:spacing w:val="-9"/>
          <w:sz w:val="26"/>
        </w:rPr>
        <w:t> </w:t>
      </w:r>
      <w:r>
        <w:rPr>
          <w:rFonts w:ascii="Arial" w:hAnsi="Arial"/>
          <w:b/>
          <w:sz w:val="26"/>
        </w:rPr>
        <w:t>a</w:t>
      </w:r>
      <w:r>
        <w:rPr>
          <w:rFonts w:ascii="Arial" w:hAnsi="Arial"/>
          <w:b/>
          <w:spacing w:val="-14"/>
          <w:sz w:val="26"/>
        </w:rPr>
        <w:t> </w:t>
      </w:r>
      <w:r>
        <w:rPr>
          <w:rFonts w:ascii="Arial" w:hAnsi="Arial"/>
          <w:b/>
          <w:sz w:val="26"/>
        </w:rPr>
        <w:t>una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mujer por ser mujer, ii. tiene un impacto diferenciado en las</w:t>
      </w:r>
      <w:r>
        <w:rPr>
          <w:rFonts w:ascii="Arial" w:hAnsi="Arial"/>
          <w:b/>
          <w:spacing w:val="1"/>
          <w:sz w:val="26"/>
        </w:rPr>
        <w:t> </w:t>
      </w:r>
      <w:r>
        <w:rPr>
          <w:rFonts w:ascii="Arial" w:hAnsi="Arial"/>
          <w:b/>
          <w:sz w:val="26"/>
        </w:rPr>
        <w:t>mujeres; iii. afecta desproporcionadamente a las mujeres.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-12"/>
          <w:sz w:val="26"/>
        </w:rPr>
        <w:t> </w:t>
      </w:r>
      <w:r>
        <w:rPr>
          <w:sz w:val="26"/>
        </w:rPr>
        <w:t>actualiza,</w:t>
      </w:r>
      <w:r>
        <w:rPr>
          <w:spacing w:val="-12"/>
          <w:sz w:val="26"/>
        </w:rPr>
        <w:t> </w:t>
      </w:r>
      <w:r>
        <w:rPr>
          <w:sz w:val="26"/>
        </w:rPr>
        <w:t>ya</w:t>
      </w:r>
      <w:r>
        <w:rPr>
          <w:spacing w:val="-11"/>
          <w:sz w:val="26"/>
        </w:rPr>
        <w:t> </w:t>
      </w:r>
      <w:r>
        <w:rPr>
          <w:sz w:val="26"/>
        </w:rPr>
        <w:t>que</w:t>
      </w:r>
      <w:r>
        <w:rPr>
          <w:spacing w:val="-9"/>
          <w:sz w:val="26"/>
        </w:rPr>
        <w:t> </w:t>
      </w:r>
      <w:r>
        <w:rPr>
          <w:sz w:val="26"/>
        </w:rPr>
        <w:t>del</w:t>
      </w:r>
      <w:r>
        <w:rPr>
          <w:spacing w:val="-11"/>
          <w:sz w:val="26"/>
        </w:rPr>
        <w:t> </w:t>
      </w:r>
      <w:r>
        <w:rPr>
          <w:sz w:val="26"/>
        </w:rPr>
        <w:t>acervo</w:t>
      </w:r>
      <w:r>
        <w:rPr>
          <w:spacing w:val="-9"/>
          <w:sz w:val="26"/>
        </w:rPr>
        <w:t> </w:t>
      </w:r>
      <w:r>
        <w:rPr>
          <w:sz w:val="26"/>
        </w:rPr>
        <w:t>probatorio</w:t>
      </w:r>
      <w:r>
        <w:rPr>
          <w:spacing w:val="-8"/>
          <w:sz w:val="26"/>
        </w:rPr>
        <w:t> </w:t>
      </w:r>
      <w:r>
        <w:rPr>
          <w:sz w:val="26"/>
        </w:rPr>
        <w:t>analizado</w:t>
      </w:r>
      <w:r>
        <w:rPr>
          <w:spacing w:val="-9"/>
          <w:sz w:val="26"/>
        </w:rPr>
        <w:t> </w:t>
      </w:r>
      <w:r>
        <w:rPr>
          <w:sz w:val="26"/>
        </w:rPr>
        <w:t>en</w:t>
      </w:r>
      <w:r>
        <w:rPr>
          <w:spacing w:val="-8"/>
          <w:sz w:val="26"/>
        </w:rPr>
        <w:t> </w:t>
      </w:r>
      <w:r>
        <w:rPr>
          <w:sz w:val="26"/>
        </w:rPr>
        <w:t>lo</w:t>
      </w:r>
      <w:r>
        <w:rPr>
          <w:spacing w:val="-9"/>
          <w:sz w:val="26"/>
        </w:rPr>
        <w:t> </w:t>
      </w:r>
      <w:r>
        <w:rPr>
          <w:sz w:val="26"/>
        </w:rPr>
        <w:t>individual</w:t>
      </w:r>
      <w:r>
        <w:rPr>
          <w:spacing w:val="-70"/>
          <w:sz w:val="26"/>
        </w:rPr>
        <w:t> </w:t>
      </w:r>
      <w:r>
        <w:rPr>
          <w:sz w:val="26"/>
        </w:rPr>
        <w:t>y en su conjunto, no se advierte que tal circunstancia tenga su</w:t>
      </w:r>
      <w:r>
        <w:rPr>
          <w:spacing w:val="1"/>
          <w:sz w:val="26"/>
        </w:rPr>
        <w:t> </w:t>
      </w:r>
      <w:r>
        <w:rPr>
          <w:sz w:val="26"/>
        </w:rPr>
        <w:t>origen en</w:t>
      </w:r>
      <w:r>
        <w:rPr>
          <w:spacing w:val="-1"/>
          <w:sz w:val="26"/>
        </w:rPr>
        <w:t> </w:t>
      </w:r>
      <w:r>
        <w:rPr>
          <w:sz w:val="26"/>
        </w:rPr>
        <w:t>una razón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género.</w:t>
      </w:r>
    </w:p>
    <w:p>
      <w:pPr>
        <w:pStyle w:val="BodyText"/>
        <w:spacing w:line="360" w:lineRule="auto" w:before="161"/>
        <w:ind w:left="1354" w:right="478"/>
        <w:jc w:val="both"/>
      </w:pPr>
      <w:r>
        <w:rPr/>
        <w:t>Tampoco se visualiza alguna diferenciación hacia la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1"/>
        </w:rPr>
        <w:t> </w:t>
      </w:r>
      <w:r>
        <w:rPr>
          <w:w w:val="95"/>
        </w:rPr>
        <w:t>como mujer, respecto de otro género; asimismo, con independencia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consecuencias en la vertiente del ejercicio del cargo, en el caso de</w:t>
      </w:r>
      <w:r>
        <w:rPr>
          <w:spacing w:val="-70"/>
        </w:rPr>
        <w:t> </w:t>
      </w:r>
      <w:r>
        <w:rPr>
          <w:rFonts w:ascii="Arial" w:hAnsi="Arial"/>
          <w:i/>
        </w:rPr>
        <w:t>VPMG</w:t>
      </w:r>
      <w:r>
        <w:rPr>
          <w:rFonts w:ascii="Arial" w:hAnsi="Arial"/>
          <w:i/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observa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afectación</w:t>
      </w:r>
      <w:r>
        <w:rPr>
          <w:spacing w:val="-15"/>
        </w:rPr>
        <w:t> </w:t>
      </w:r>
      <w:r>
        <w:rPr/>
        <w:t>desproporcionada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Síndica</w:t>
      </w:r>
      <w:r>
        <w:rPr>
          <w:spacing w:val="-70"/>
        </w:rPr>
        <w:t> </w:t>
      </w:r>
      <w:r>
        <w:rPr/>
        <w:t>como</w:t>
      </w:r>
      <w:r>
        <w:rPr>
          <w:spacing w:val="-2"/>
        </w:rPr>
        <w:t> </w:t>
      </w:r>
      <w:r>
        <w:rPr/>
        <w:t>mujer.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 w:before="1"/>
        <w:ind w:left="1354" w:right="480"/>
        <w:jc w:val="both"/>
      </w:pPr>
      <w:r>
        <w:rPr/>
        <w:t>Bajo este contexto, no se puede perder de vista que los cinco</w:t>
      </w:r>
      <w:r>
        <w:rPr>
          <w:spacing w:val="1"/>
        </w:rPr>
        <w:t> </w:t>
      </w:r>
      <w:r>
        <w:rPr/>
        <w:t>elementos</w:t>
      </w:r>
      <w:r>
        <w:rPr>
          <w:spacing w:val="-15"/>
        </w:rPr>
        <w:t> </w:t>
      </w:r>
      <w:r>
        <w:rPr/>
        <w:t>mencionados</w:t>
      </w:r>
      <w:r>
        <w:rPr>
          <w:spacing w:val="-15"/>
        </w:rPr>
        <w:t> </w:t>
      </w:r>
      <w:r>
        <w:rPr/>
        <w:t>constituyen</w:t>
      </w:r>
      <w:r>
        <w:rPr>
          <w:spacing w:val="-15"/>
        </w:rPr>
        <w:t> </w:t>
      </w:r>
      <w:r>
        <w:rPr/>
        <w:t>una</w:t>
      </w:r>
      <w:r>
        <w:rPr>
          <w:spacing w:val="-12"/>
        </w:rPr>
        <w:t> </w:t>
      </w:r>
      <w:r>
        <w:rPr/>
        <w:t>guía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determinar</w:t>
      </w:r>
      <w:r>
        <w:rPr>
          <w:spacing w:val="-12"/>
        </w:rPr>
        <w:t> </w:t>
      </w:r>
      <w:r>
        <w:rPr/>
        <w:t>si</w:t>
      </w:r>
      <w:r>
        <w:rPr>
          <w:spacing w:val="-14"/>
        </w:rPr>
        <w:t> </w:t>
      </w:r>
      <w:r>
        <w:rPr/>
        <w:t>se</w:t>
      </w:r>
      <w:r>
        <w:rPr>
          <w:spacing w:val="-70"/>
        </w:rPr>
        <w:t> </w:t>
      </w:r>
      <w:r>
        <w:rPr/>
        <w:t>trata de un caso de </w:t>
      </w:r>
      <w:r>
        <w:rPr>
          <w:rFonts w:ascii="Arial" w:hAnsi="Arial"/>
          <w:i/>
        </w:rPr>
        <w:t>VPMG</w:t>
      </w:r>
      <w:r>
        <w:rPr/>
        <w:t>; pero ello, no implica que no se pueda</w:t>
      </w:r>
      <w:r>
        <w:rPr>
          <w:spacing w:val="1"/>
        </w:rPr>
        <w:t> </w:t>
      </w:r>
      <w:r>
        <w:rPr/>
        <w:t>acreditar algún otro tipo de conducta que pueda ser analizada en</w:t>
      </w:r>
      <w:r>
        <w:rPr>
          <w:spacing w:val="1"/>
        </w:rPr>
        <w:t> </w:t>
      </w:r>
      <w:r>
        <w:rPr/>
        <w:t>materia electoral como el obstáculo para el ejercicio del cargo, tal</w:t>
      </w:r>
      <w:r>
        <w:rPr>
          <w:spacing w:val="1"/>
        </w:rPr>
        <w:t> </w:t>
      </w:r>
      <w:r>
        <w:rPr>
          <w:w w:val="95"/>
        </w:rPr>
        <w:t>como se plantea en el expediente del </w:t>
      </w:r>
      <w:r>
        <w:rPr>
          <w:rFonts w:ascii="Arial" w:hAnsi="Arial"/>
          <w:i/>
          <w:w w:val="95"/>
        </w:rPr>
        <w:t>Juicio Ciudadano </w:t>
      </w:r>
      <w:r>
        <w:rPr>
          <w:w w:val="95"/>
        </w:rPr>
        <w:t>TEEM-JDC-</w:t>
      </w:r>
      <w:r>
        <w:rPr>
          <w:spacing w:val="1"/>
          <w:w w:val="95"/>
        </w:rPr>
        <w:t> </w:t>
      </w:r>
      <w:r>
        <w:rPr/>
        <w:t>063/2020.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numPr>
          <w:ilvl w:val="0"/>
          <w:numId w:val="16"/>
        </w:numPr>
        <w:tabs>
          <w:tab w:pos="1806" w:val="left" w:leader="none"/>
        </w:tabs>
        <w:spacing w:line="360" w:lineRule="auto" w:before="1" w:after="0"/>
        <w:ind w:left="1354" w:right="482" w:firstLine="0"/>
        <w:jc w:val="both"/>
        <w:rPr>
          <w:i/>
        </w:rPr>
      </w:pPr>
      <w:r>
        <w:rPr/>
        <w:t>Análisis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>
          <w:i/>
        </w:rPr>
        <w:t>VPMG</w:t>
      </w:r>
      <w:r>
        <w:rPr>
          <w:i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presuntos</w:t>
      </w:r>
      <w:r>
        <w:rPr>
          <w:spacing w:val="1"/>
        </w:rPr>
        <w:t> </w:t>
      </w:r>
      <w:r>
        <w:rPr/>
        <w:t>comentarios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conductas</w:t>
      </w:r>
      <w:r>
        <w:rPr>
          <w:spacing w:val="-2"/>
        </w:rPr>
        <w:t> </w:t>
      </w:r>
      <w:r>
        <w:rPr/>
        <w:t>dirigidas a</w:t>
      </w:r>
      <w:r>
        <w:rPr>
          <w:spacing w:val="-2"/>
        </w:rPr>
        <w:t> </w:t>
      </w:r>
      <w:r>
        <w:rPr/>
        <w:t>denigrar</w:t>
      </w:r>
      <w:r>
        <w:rPr>
          <w:spacing w:val="-2"/>
        </w:rPr>
        <w:t> </w:t>
      </w:r>
      <w:r>
        <w:rPr/>
        <w:t>y perjudicar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>
          <w:i/>
        </w:rPr>
        <w:t>Denunciante</w:t>
      </w:r>
    </w:p>
    <w:p>
      <w:pPr>
        <w:pStyle w:val="BodyText"/>
        <w:spacing w:before="5"/>
        <w:rPr>
          <w:rFonts w:ascii="Arial"/>
          <w:b/>
          <w:i/>
          <w:sz w:val="24"/>
        </w:rPr>
      </w:pPr>
    </w:p>
    <w:p>
      <w:pPr>
        <w:pStyle w:val="ListParagraph"/>
        <w:numPr>
          <w:ilvl w:val="1"/>
          <w:numId w:val="16"/>
        </w:numPr>
        <w:tabs>
          <w:tab w:pos="1788" w:val="left" w:leader="none"/>
        </w:tabs>
        <w:spacing w:line="240" w:lineRule="auto" w:before="0" w:after="0"/>
        <w:ind w:left="1787" w:right="0" w:hanging="434"/>
        <w:jc w:val="both"/>
        <w:rPr>
          <w:rFonts w:ascii="Arial"/>
          <w:b/>
          <w:sz w:val="26"/>
        </w:rPr>
      </w:pPr>
      <w:r>
        <w:rPr>
          <w:rFonts w:ascii="Arial"/>
          <w:b/>
          <w:sz w:val="26"/>
        </w:rPr>
        <w:t>Hechos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denunciados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que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no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se</w:t>
      </w:r>
      <w:r>
        <w:rPr>
          <w:rFonts w:ascii="Arial"/>
          <w:b/>
          <w:spacing w:val="-1"/>
          <w:sz w:val="26"/>
        </w:rPr>
        <w:t> </w:t>
      </w:r>
      <w:r>
        <w:rPr>
          <w:rFonts w:ascii="Arial"/>
          <w:b/>
          <w:sz w:val="26"/>
        </w:rPr>
        <w:t>acreditan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354" w:right="482"/>
        <w:jc w:val="both"/>
      </w:pPr>
      <w:r>
        <w:rPr/>
        <w:t>La </w:t>
      </w:r>
      <w:r>
        <w:rPr>
          <w:rFonts w:ascii="Arial" w:hAnsi="Arial"/>
          <w:i/>
        </w:rPr>
        <w:t>Denunciante </w:t>
      </w:r>
      <w:r>
        <w:rPr/>
        <w:t>refiere </w:t>
      </w:r>
      <w:r>
        <w:rPr>
          <w:rFonts w:ascii="Arial" w:hAnsi="Arial"/>
          <w:i/>
        </w:rPr>
        <w:t>VPMG </w:t>
      </w:r>
      <w:r>
        <w:rPr/>
        <w:t>por parte del entonces Presidente</w:t>
      </w:r>
      <w:r>
        <w:rPr>
          <w:spacing w:val="1"/>
        </w:rPr>
        <w:t> </w:t>
      </w:r>
      <w:r>
        <w:rPr/>
        <w:t>Municipal, ya que se ha referido a ella como “la pinche vieja de la</w:t>
      </w:r>
      <w:r>
        <w:rPr>
          <w:spacing w:val="1"/>
        </w:rPr>
        <w:t> </w:t>
      </w:r>
      <w:r>
        <w:rPr/>
        <w:t>Síndico”,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ha</w:t>
      </w:r>
      <w:r>
        <w:rPr>
          <w:spacing w:val="33"/>
        </w:rPr>
        <w:t> </w:t>
      </w:r>
      <w:r>
        <w:rPr/>
        <w:t>señalado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por</w:t>
      </w:r>
      <w:r>
        <w:rPr>
          <w:spacing w:val="33"/>
        </w:rPr>
        <w:t> </w:t>
      </w:r>
      <w:r>
        <w:rPr/>
        <w:t>ser</w:t>
      </w:r>
      <w:r>
        <w:rPr>
          <w:spacing w:val="34"/>
        </w:rPr>
        <w:t> </w:t>
      </w:r>
      <w:r>
        <w:rPr/>
        <w:t>“vieja”</w:t>
      </w:r>
      <w:r>
        <w:rPr>
          <w:spacing w:val="34"/>
        </w:rPr>
        <w:t> </w:t>
      </w:r>
      <w:r>
        <w:rPr/>
        <w:t>solo</w:t>
      </w:r>
      <w:r>
        <w:rPr>
          <w:spacing w:val="36"/>
        </w:rPr>
        <w:t> </w:t>
      </w:r>
      <w:r>
        <w:rPr/>
        <w:t>estaba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4"/>
        <w:jc w:val="both"/>
      </w:pPr>
      <w:r>
        <w:rPr/>
        <w:t>chismes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era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“piedra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zapato”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administración.</w:t>
      </w:r>
      <w:r>
        <w:rPr>
          <w:spacing w:val="-70"/>
        </w:rPr>
        <w:t> </w:t>
      </w: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prohibió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funcionarios,</w:t>
      </w:r>
      <w:r>
        <w:rPr>
          <w:spacing w:val="1"/>
        </w:rPr>
        <w:t> </w:t>
      </w:r>
      <w:r>
        <w:rPr/>
        <w:t>empleados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relación,</w:t>
      </w:r>
      <w:r>
        <w:rPr>
          <w:spacing w:val="1"/>
        </w:rPr>
        <w:t> </w:t>
      </w:r>
      <w:r>
        <w:rPr/>
        <w:t>acercamiento</w:t>
      </w:r>
      <w:r>
        <w:rPr>
          <w:spacing w:val="1"/>
        </w:rPr>
        <w:t> </w:t>
      </w:r>
      <w:r>
        <w:rPr/>
        <w:t>o</w:t>
      </w:r>
      <w:r>
        <w:rPr>
          <w:spacing w:val="-70"/>
        </w:rPr>
        <w:t> </w:t>
      </w:r>
      <w:r>
        <w:rPr/>
        <w:t>empatía con</w:t>
      </w:r>
      <w:r>
        <w:rPr>
          <w:spacing w:val="1"/>
        </w:rPr>
        <w:t> </w:t>
      </w:r>
      <w:r>
        <w:rPr/>
        <w:t>ella.</w:t>
      </w:r>
    </w:p>
    <w:p>
      <w:pPr>
        <w:pStyle w:val="BodyText"/>
        <w:spacing w:line="360" w:lineRule="auto" w:before="160"/>
        <w:ind w:left="222" w:right="1612"/>
        <w:jc w:val="both"/>
      </w:pPr>
      <w:r>
        <w:rPr/>
        <w:t>En</w:t>
      </w:r>
      <w:r>
        <w:rPr>
          <w:spacing w:val="-15"/>
        </w:rPr>
        <w:t> </w:t>
      </w:r>
      <w:r>
        <w:rPr/>
        <w:t>defensa,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rFonts w:ascii="Arial" w:hAnsi="Arial"/>
          <w:i/>
        </w:rPr>
        <w:t>Denunciados</w:t>
      </w:r>
      <w:r>
        <w:rPr>
          <w:rFonts w:ascii="Arial" w:hAnsi="Arial"/>
          <w:i/>
          <w:spacing w:val="-14"/>
        </w:rPr>
        <w:t> </w:t>
      </w:r>
      <w:r>
        <w:rPr/>
        <w:t>manifiestan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rFonts w:ascii="Arial" w:hAnsi="Arial"/>
          <w:i/>
        </w:rPr>
        <w:t>Denunciante</w:t>
      </w:r>
      <w:r>
        <w:rPr>
          <w:rFonts w:ascii="Arial" w:hAnsi="Arial"/>
          <w:i/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ha</w:t>
      </w:r>
      <w:r>
        <w:rPr>
          <w:spacing w:val="-70"/>
        </w:rPr>
        <w:t> </w:t>
      </w:r>
      <w:r>
        <w:rPr/>
        <w:t>recibido ningún trato denigrante ni contrario a la ley, aunado a que</w:t>
      </w:r>
      <w:r>
        <w:rPr>
          <w:spacing w:val="-70"/>
        </w:rPr>
        <w:t> </w:t>
      </w:r>
      <w:r>
        <w:rPr/>
        <w:t>no acredita la conducta hostil y desprecio que señala; además, es</w:t>
      </w:r>
      <w:r>
        <w:rPr>
          <w:spacing w:val="1"/>
        </w:rPr>
        <w:t> </w:t>
      </w:r>
      <w:r>
        <w:rPr/>
        <w:t>falso que se le haya tenido aislada en su actuar o que se haya</w:t>
      </w:r>
      <w:r>
        <w:rPr>
          <w:spacing w:val="1"/>
        </w:rPr>
        <w:t> </w:t>
      </w:r>
      <w:r>
        <w:rPr/>
        <w:t>exigido</w:t>
      </w:r>
      <w:r>
        <w:rPr>
          <w:spacing w:val="1"/>
        </w:rPr>
        <w:t> </w:t>
      </w:r>
      <w:r>
        <w:rPr/>
        <w:t>cortar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rFonts w:ascii="Arial" w:hAnsi="Arial"/>
          <w:i/>
        </w:rPr>
        <w:t>Ayuntamiento</w:t>
      </w:r>
      <w:r>
        <w:rPr>
          <w:rFonts w:ascii="Arial" w:hAnsi="Arial"/>
          <w:i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ella.</w:t>
      </w:r>
      <w:r>
        <w:rPr>
          <w:spacing w:val="1"/>
        </w:rPr>
        <w:t> </w:t>
      </w:r>
      <w:r>
        <w:rPr/>
        <w:t>Particularmente,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niega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palabras</w:t>
      </w:r>
      <w:r>
        <w:rPr>
          <w:spacing w:val="1"/>
        </w:rPr>
        <w:t> </w:t>
      </w:r>
      <w:r>
        <w:rPr/>
        <w:t>irrespetuosas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i/>
        </w:rPr>
        <w:t>Denunciante </w:t>
      </w:r>
      <w:r>
        <w:rPr/>
        <w:t>como</w:t>
      </w:r>
      <w:r>
        <w:rPr>
          <w:spacing w:val="1"/>
        </w:rPr>
        <w:t> </w:t>
      </w:r>
      <w:r>
        <w:rPr/>
        <w:t>mujer.</w:t>
      </w:r>
    </w:p>
    <w:p>
      <w:pPr>
        <w:pStyle w:val="BodyText"/>
        <w:spacing w:line="360" w:lineRule="auto" w:before="162"/>
        <w:ind w:left="222" w:right="1612"/>
        <w:jc w:val="both"/>
      </w:pPr>
      <w:r>
        <w:rPr/>
        <w:t>Al</w:t>
      </w:r>
      <w:r>
        <w:rPr>
          <w:spacing w:val="-11"/>
        </w:rPr>
        <w:t> </w:t>
      </w:r>
      <w:r>
        <w:rPr/>
        <w:t>respecto,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expediente</w:t>
      </w:r>
      <w:r>
        <w:rPr>
          <w:spacing w:val="-12"/>
        </w:rPr>
        <w:t> </w:t>
      </w:r>
      <w:r>
        <w:rPr/>
        <w:t>obran</w:t>
      </w:r>
      <w:r>
        <w:rPr>
          <w:spacing w:val="-12"/>
        </w:rPr>
        <w:t> </w:t>
      </w:r>
      <w:r>
        <w:rPr/>
        <w:t>las</w:t>
      </w:r>
      <w:r>
        <w:rPr>
          <w:spacing w:val="-8"/>
        </w:rPr>
        <w:t> </w:t>
      </w:r>
      <w:r>
        <w:rPr/>
        <w:t>manifestaciones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realizó</w:t>
      </w:r>
      <w:r>
        <w:rPr>
          <w:spacing w:val="-70"/>
        </w:rPr>
        <w:t> </w:t>
      </w:r>
      <w:r>
        <w:rPr/>
        <w:t>la </w:t>
      </w:r>
      <w:r>
        <w:rPr>
          <w:rFonts w:ascii="Arial" w:hAnsi="Arial"/>
          <w:i/>
        </w:rPr>
        <w:t>Denunciante, </w:t>
      </w:r>
      <w:r>
        <w:rPr/>
        <w:t>en donde señaló que se utilizaban esos términos</w:t>
      </w:r>
      <w:r>
        <w:rPr>
          <w:spacing w:val="1"/>
        </w:rPr>
        <w:t> </w:t>
      </w:r>
      <w:r>
        <w:rPr/>
        <w:t>para dirigirse a ella, además de que se prohibía que los demás</w:t>
      </w:r>
      <w:r>
        <w:rPr>
          <w:spacing w:val="1"/>
        </w:rPr>
        <w:t> </w:t>
      </w:r>
      <w:r>
        <w:rPr/>
        <w:t>empleados</w:t>
      </w:r>
      <w:r>
        <w:rPr>
          <w:spacing w:val="-2"/>
        </w:rPr>
        <w:t> </w:t>
      </w:r>
      <w:r>
        <w:rPr/>
        <w:t>tuvieran</w:t>
      </w:r>
      <w:r>
        <w:rPr>
          <w:spacing w:val="-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ella.</w:t>
      </w:r>
    </w:p>
    <w:p>
      <w:pPr>
        <w:pStyle w:val="BodyText"/>
        <w:spacing w:line="360" w:lineRule="auto" w:before="160"/>
        <w:ind w:left="222" w:right="1618"/>
        <w:jc w:val="both"/>
      </w:pPr>
      <w:r>
        <w:rPr/>
        <w:t>De igual forma, en el expediente se cuenta con las declaraciones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diversas</w:t>
      </w:r>
      <w:r>
        <w:rPr>
          <w:spacing w:val="-3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refirieron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cuestiones:</w:t>
      </w:r>
    </w:p>
    <w:p>
      <w:pPr>
        <w:spacing w:line="360" w:lineRule="auto" w:before="159"/>
        <w:ind w:left="222" w:right="1614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Gildardo</w:t>
      </w:r>
      <w:r>
        <w:rPr>
          <w:spacing w:val="1"/>
          <w:sz w:val="26"/>
        </w:rPr>
        <w:t> </w:t>
      </w:r>
      <w:r>
        <w:rPr>
          <w:sz w:val="26"/>
        </w:rPr>
        <w:t>Ríos</w:t>
      </w:r>
      <w:r>
        <w:rPr>
          <w:spacing w:val="1"/>
          <w:sz w:val="26"/>
        </w:rPr>
        <w:t> </w:t>
      </w:r>
      <w:r>
        <w:rPr>
          <w:sz w:val="26"/>
        </w:rPr>
        <w:t>Murguía,</w:t>
      </w:r>
      <w:r>
        <w:rPr>
          <w:spacing w:val="1"/>
          <w:sz w:val="26"/>
        </w:rPr>
        <w:t> </w:t>
      </w:r>
      <w:r>
        <w:rPr>
          <w:sz w:val="26"/>
        </w:rPr>
        <w:t>quien</w:t>
      </w:r>
      <w:r>
        <w:rPr>
          <w:spacing w:val="1"/>
          <w:sz w:val="26"/>
        </w:rPr>
        <w:t> </w:t>
      </w:r>
      <w:r>
        <w:rPr>
          <w:sz w:val="26"/>
        </w:rPr>
        <w:t>indica</w:t>
      </w:r>
      <w:r>
        <w:rPr>
          <w:spacing w:val="1"/>
          <w:sz w:val="26"/>
        </w:rPr>
        <w:t> </w:t>
      </w:r>
      <w:r>
        <w:rPr>
          <w:sz w:val="26"/>
        </w:rPr>
        <w:t>ser</w:t>
      </w:r>
      <w:r>
        <w:rPr>
          <w:spacing w:val="1"/>
          <w:sz w:val="26"/>
        </w:rPr>
        <w:t> </w:t>
      </w:r>
      <w:r>
        <w:rPr>
          <w:sz w:val="26"/>
        </w:rPr>
        <w:t>colaborador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Denunciante:</w:t>
      </w:r>
      <w:r>
        <w:rPr>
          <w:rFonts w:ascii="Arial" w:hAnsi="Arial"/>
          <w:i/>
          <w:spacing w:val="-11"/>
          <w:sz w:val="26"/>
        </w:rPr>
        <w:t> </w:t>
      </w:r>
      <w:r>
        <w:rPr>
          <w:sz w:val="26"/>
        </w:rPr>
        <w:t>“</w:t>
      </w:r>
      <w:r>
        <w:rPr>
          <w:rFonts w:ascii="Arial" w:hAnsi="Arial"/>
          <w:i/>
          <w:sz w:val="26"/>
        </w:rPr>
        <w:t>…he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sido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testigo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3"/>
          <w:sz w:val="26"/>
        </w:rPr>
        <w:t> </w:t>
      </w:r>
      <w:r>
        <w:rPr>
          <w:rFonts w:ascii="Arial" w:hAnsi="Arial"/>
          <w:i/>
          <w:sz w:val="26"/>
        </w:rPr>
        <w:t>actos</w:t>
      </w:r>
      <w:r>
        <w:rPr>
          <w:rFonts w:ascii="Arial" w:hAnsi="Arial"/>
          <w:i/>
          <w:spacing w:val="-13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4"/>
          <w:sz w:val="26"/>
        </w:rPr>
        <w:t> </w:t>
      </w:r>
      <w:r>
        <w:rPr>
          <w:rFonts w:ascii="Arial" w:hAnsi="Arial"/>
          <w:i/>
          <w:sz w:val="26"/>
        </w:rPr>
        <w:t>discriminación</w:t>
      </w:r>
      <w:r>
        <w:rPr>
          <w:rFonts w:ascii="Arial" w:hAnsi="Arial"/>
          <w:i/>
          <w:spacing w:val="-13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1"/>
          <w:sz w:val="26"/>
        </w:rPr>
        <w:t> </w:t>
      </w:r>
      <w:r>
        <w:rPr>
          <w:rFonts w:ascii="Arial" w:hAnsi="Arial"/>
          <w:i/>
          <w:sz w:val="26"/>
        </w:rPr>
        <w:t>parte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del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Presidente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Municipal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Panindícuaro,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Michoacán,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Héctor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Jhonny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Ayala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Miranda;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así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como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demás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funcionario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Administración Municipal y estos me constan por el dicho de los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compañeros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trabajo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Administración,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quienes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han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comentado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Presidente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Municipal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los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Directores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9"/>
          <w:sz w:val="26"/>
        </w:rPr>
        <w:t> </w:t>
      </w:r>
      <w:r>
        <w:rPr>
          <w:rFonts w:ascii="Arial" w:hAnsi="Arial"/>
          <w:i/>
          <w:sz w:val="26"/>
        </w:rPr>
        <w:t>algunas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Secretarias han externado verbalmente a los trabajadores que no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visiten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Sindica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prohíben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tengan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alguna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relación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amistad o de trabajo… igualmente me consta que a la Síndica no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se le proporciona información sobre los eventos que realiza 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Ayuntamiento y tampoco se le invita a los mismos… lo sé por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comentarios de los mismos trabajadores e incluso ciudadanos que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han percibido la discriminación y segregación en las funciones que</w:t>
      </w:r>
      <w:r>
        <w:rPr>
          <w:rFonts w:ascii="Arial" w:hAnsi="Arial"/>
          <w:i/>
          <w:spacing w:val="-71"/>
          <w:sz w:val="26"/>
        </w:rPr>
        <w:t> </w:t>
      </w:r>
      <w:r>
        <w:rPr>
          <w:rFonts w:ascii="Arial" w:hAnsi="Arial"/>
          <w:i/>
          <w:sz w:val="26"/>
        </w:rPr>
        <w:t>corresponden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Sindicatura”.</w:t>
      </w:r>
    </w:p>
    <w:p>
      <w:pPr>
        <w:spacing w:after="0" w:line="360" w:lineRule="auto"/>
        <w:jc w:val="both"/>
        <w:rPr>
          <w:rFonts w:ascii="Arial" w:hAnsi="Arial"/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line="360" w:lineRule="auto" w:before="213"/>
        <w:ind w:left="1354" w:right="477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Carmen Karina Tapia Palomares: “</w:t>
      </w:r>
      <w:r>
        <w:rPr>
          <w:rFonts w:ascii="Arial" w:hAnsi="Arial"/>
          <w:i/>
          <w:sz w:val="26"/>
        </w:rPr>
        <w:t>…durante el tiempo que llevo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laborando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he</w:t>
      </w:r>
      <w:r>
        <w:rPr>
          <w:rFonts w:ascii="Arial" w:hAnsi="Arial"/>
          <w:i/>
          <w:spacing w:val="-10"/>
          <w:sz w:val="26"/>
        </w:rPr>
        <w:t> </w:t>
      </w:r>
      <w:r>
        <w:rPr>
          <w:rFonts w:ascii="Arial" w:hAnsi="Arial"/>
          <w:i/>
          <w:sz w:val="26"/>
        </w:rPr>
        <w:t>sido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testigo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0"/>
          <w:sz w:val="26"/>
        </w:rPr>
        <w:t> </w:t>
      </w:r>
      <w:r>
        <w:rPr>
          <w:rFonts w:ascii="Arial" w:hAnsi="Arial"/>
          <w:i/>
          <w:sz w:val="26"/>
        </w:rPr>
        <w:t>conductas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0"/>
          <w:sz w:val="26"/>
        </w:rPr>
        <w:t> </w:t>
      </w:r>
      <w:r>
        <w:rPr>
          <w:rFonts w:ascii="Arial" w:hAnsi="Arial"/>
          <w:i/>
          <w:sz w:val="26"/>
        </w:rPr>
        <w:t>discriminación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contra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de la Profa. Ma. Isabel Garcia Olea… no se le invita a los eventos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 reuniones a las que convoca el Presidente Municipal Héctor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Jhonny Ayala Miranda, quien ha instrumentado el y los demás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funcionarios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una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discriminación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segregación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contra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Síndica,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esto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consta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porque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hay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trabajadores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fueron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despedidos…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han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comentado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durante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tiempo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estuvieron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laborando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Ayuntamiento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les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prohibía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visitaran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Sindica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y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mucho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menos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que</w:t>
      </w:r>
      <w:r>
        <w:rPr>
          <w:rFonts w:ascii="Arial" w:hAnsi="Arial"/>
          <w:i/>
          <w:spacing w:val="-3"/>
          <w:sz w:val="26"/>
        </w:rPr>
        <w:t> </w:t>
      </w:r>
      <w:r>
        <w:rPr>
          <w:rFonts w:ascii="Arial" w:hAnsi="Arial"/>
          <w:i/>
          <w:sz w:val="26"/>
        </w:rPr>
        <w:t>platicaran</w:t>
      </w:r>
      <w:r>
        <w:rPr>
          <w:rFonts w:ascii="Arial" w:hAnsi="Arial"/>
          <w:i/>
          <w:spacing w:val="-4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-70"/>
          <w:sz w:val="26"/>
        </w:rPr>
        <w:t> </w:t>
      </w:r>
      <w:r>
        <w:rPr>
          <w:rFonts w:ascii="Arial" w:hAnsi="Arial"/>
          <w:i/>
          <w:sz w:val="26"/>
        </w:rPr>
        <w:t>ella o que establecieran cualquier tipo de empatía o relación 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trabajo…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tienen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prohibido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acudir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oficina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Síndico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saludarla…”.</w:t>
      </w:r>
    </w:p>
    <w:p>
      <w:pPr>
        <w:spacing w:line="360" w:lineRule="auto" w:before="161"/>
        <w:ind w:left="1354" w:right="480" w:firstLine="0"/>
        <w:jc w:val="both"/>
        <w:rPr>
          <w:rFonts w:ascii="Arial" w:hAnsi="Arial"/>
          <w:i/>
          <w:sz w:val="26"/>
        </w:rPr>
      </w:pPr>
      <w:r>
        <w:rPr>
          <w:sz w:val="26"/>
        </w:rPr>
        <w:t>Alma Leticia Rodríguez Gallardo: “</w:t>
      </w:r>
      <w:r>
        <w:rPr>
          <w:rFonts w:ascii="Arial" w:hAnsi="Arial"/>
          <w:i/>
          <w:sz w:val="26"/>
        </w:rPr>
        <w:t>… desde el inició (sic) de 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actual</w:t>
      </w:r>
      <w:r>
        <w:rPr>
          <w:rFonts w:ascii="Arial" w:hAnsi="Arial"/>
          <w:i/>
          <w:spacing w:val="-7"/>
          <w:sz w:val="26"/>
        </w:rPr>
        <w:t> </w:t>
      </w:r>
      <w:r>
        <w:rPr>
          <w:rFonts w:ascii="Arial" w:hAnsi="Arial"/>
          <w:i/>
          <w:sz w:val="26"/>
        </w:rPr>
        <w:t>administración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por</w:t>
      </w:r>
      <w:r>
        <w:rPr>
          <w:rFonts w:ascii="Arial" w:hAnsi="Arial"/>
          <w:i/>
          <w:spacing w:val="-5"/>
          <w:sz w:val="26"/>
        </w:rPr>
        <w:t> </w:t>
      </w:r>
      <w:r>
        <w:rPr>
          <w:rFonts w:ascii="Arial" w:hAnsi="Arial"/>
          <w:i/>
          <w:sz w:val="26"/>
        </w:rPr>
        <w:t>instrucciones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del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Presidente</w:t>
      </w:r>
      <w:r>
        <w:rPr>
          <w:rFonts w:ascii="Arial" w:hAnsi="Arial"/>
          <w:i/>
          <w:spacing w:val="-6"/>
          <w:sz w:val="26"/>
        </w:rPr>
        <w:t> </w:t>
      </w:r>
      <w:r>
        <w:rPr>
          <w:rFonts w:ascii="Arial" w:hAnsi="Arial"/>
          <w:i/>
          <w:sz w:val="26"/>
        </w:rPr>
        <w:t>Municipal</w:t>
      </w:r>
      <w:r>
        <w:rPr>
          <w:rFonts w:ascii="Arial" w:hAnsi="Arial"/>
          <w:i/>
          <w:spacing w:val="-8"/>
          <w:sz w:val="26"/>
        </w:rPr>
        <w:t> </w:t>
      </w:r>
      <w:r>
        <w:rPr>
          <w:rFonts w:ascii="Arial" w:hAnsi="Arial"/>
          <w:i/>
          <w:sz w:val="26"/>
        </w:rPr>
        <w:t>se</w:t>
      </w:r>
      <w:r>
        <w:rPr>
          <w:rFonts w:ascii="Arial" w:hAnsi="Arial"/>
          <w:i/>
          <w:spacing w:val="-69"/>
          <w:sz w:val="26"/>
        </w:rPr>
        <w:t> </w:t>
      </w:r>
      <w:r>
        <w:rPr>
          <w:rFonts w:ascii="Arial" w:hAnsi="Arial"/>
          <w:i/>
          <w:sz w:val="26"/>
        </w:rPr>
        <w:t>les indicó a los empleados que se les prohibía que acudiera 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platicar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con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Síndica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Ma.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Isabel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García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Olea…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cuando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despidieron… como yo no aceptaba mi relación con la Síndica, no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me</w:t>
      </w:r>
      <w:r>
        <w:rPr>
          <w:rFonts w:ascii="Arial" w:hAnsi="Arial"/>
          <w:i/>
          <w:spacing w:val="-2"/>
          <w:sz w:val="26"/>
        </w:rPr>
        <w:t> </w:t>
      </w:r>
      <w:r>
        <w:rPr>
          <w:rFonts w:ascii="Arial" w:hAnsi="Arial"/>
          <w:i/>
          <w:sz w:val="26"/>
        </w:rPr>
        <w:t>pagaba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la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indemnización</w:t>
      </w:r>
      <w:r>
        <w:rPr>
          <w:rFonts w:ascii="Arial" w:hAnsi="Arial"/>
          <w:i/>
          <w:spacing w:val="-1"/>
          <w:sz w:val="26"/>
        </w:rPr>
        <w:t> </w:t>
      </w:r>
      <w:r>
        <w:rPr>
          <w:rFonts w:ascii="Arial" w:hAnsi="Arial"/>
          <w:i/>
          <w:sz w:val="26"/>
        </w:rPr>
        <w:t>laboral”.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BodyText"/>
        <w:spacing w:line="360" w:lineRule="auto"/>
        <w:ind w:left="1354" w:right="482"/>
        <w:jc w:val="both"/>
      </w:pPr>
      <w:r>
        <w:rPr/>
        <w:t>José</w:t>
      </w:r>
      <w:r>
        <w:rPr>
          <w:spacing w:val="1"/>
        </w:rPr>
        <w:t> </w:t>
      </w:r>
      <w:r>
        <w:rPr/>
        <w:t>Ariel</w:t>
      </w:r>
      <w:r>
        <w:rPr>
          <w:spacing w:val="1"/>
        </w:rPr>
        <w:t> </w:t>
      </w:r>
      <w:r>
        <w:rPr/>
        <w:t>Ambriz</w:t>
      </w:r>
      <w:r>
        <w:rPr>
          <w:spacing w:val="1"/>
        </w:rPr>
        <w:t> </w:t>
      </w:r>
      <w:r>
        <w:rPr/>
        <w:t>Vázquez:</w:t>
      </w:r>
      <w:r>
        <w:rPr>
          <w:spacing w:val="1"/>
        </w:rPr>
        <w:t> </w:t>
      </w:r>
      <w:r>
        <w:rPr/>
        <w:t>“…durante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laboral</w:t>
      </w:r>
      <w:r>
        <w:rPr>
          <w:spacing w:val="1"/>
        </w:rPr>
        <w:t> </w:t>
      </w:r>
      <w:r>
        <w:rPr/>
        <w:t>que</w:t>
      </w:r>
      <w:r>
        <w:rPr>
          <w:spacing w:val="-70"/>
        </w:rPr>
        <w:t> </w:t>
      </w:r>
      <w:r>
        <w:rPr/>
        <w:t>sostuvó (sic) al servicio de la administración Municipal desarrollo</w:t>
      </w:r>
      <w:r>
        <w:rPr>
          <w:spacing w:val="1"/>
        </w:rPr>
        <w:t> </w:t>
      </w:r>
      <w:r>
        <w:rPr/>
        <w:t>una relación de amistad con la Profa. Ma. Isabel García Olea…</w:t>
      </w:r>
      <w:r>
        <w:rPr>
          <w:spacing w:val="1"/>
        </w:rPr>
        <w:t> </w:t>
      </w:r>
      <w:r>
        <w:rPr/>
        <w:t>hecho que fue detectado por el señor Presidente Municipal Héctor</w:t>
      </w:r>
      <w:r>
        <w:rPr>
          <w:spacing w:val="1"/>
        </w:rPr>
        <w:t> </w:t>
      </w:r>
      <w:r>
        <w:rPr/>
        <w:t>Jhonny Ayala Miranda, y el Secretario Particular de este señor</w:t>
      </w:r>
      <w:r>
        <w:rPr>
          <w:spacing w:val="1"/>
        </w:rPr>
        <w:t> </w:t>
      </w:r>
      <w:r>
        <w:rPr/>
        <w:t>Andrés</w:t>
      </w:r>
      <w:r>
        <w:rPr>
          <w:spacing w:val="1"/>
        </w:rPr>
        <w:t> </w:t>
      </w:r>
      <w:r>
        <w:rPr/>
        <w:t>Guillén</w:t>
      </w:r>
      <w:r>
        <w:rPr>
          <w:spacing w:val="1"/>
        </w:rPr>
        <w:t> </w:t>
      </w:r>
      <w:r>
        <w:rPr/>
        <w:t>Ledezma,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amistad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71"/>
        </w:rPr>
        <w:t> </w:t>
      </w:r>
      <w:r>
        <w:rPr/>
        <w:t>Síndica le llamaron la atención y recuerda que esto fue en tres</w:t>
      </w:r>
      <w:r>
        <w:rPr>
          <w:spacing w:val="1"/>
        </w:rPr>
        <w:t> </w:t>
      </w:r>
      <w:r>
        <w:rPr/>
        <w:t>ocasiones</w:t>
      </w:r>
      <w:r>
        <w:rPr>
          <w:spacing w:val="1"/>
        </w:rPr>
        <w:t> </w:t>
      </w:r>
      <w:r>
        <w:rPr/>
        <w:t>(sic)…</w:t>
      </w:r>
      <w:r>
        <w:rPr>
          <w:spacing w:val="1"/>
        </w:rPr>
        <w:t> </w:t>
      </w:r>
      <w:r>
        <w:rPr/>
        <w:t>diciéndole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prohibían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sostuviera</w:t>
      </w:r>
      <w:r>
        <w:rPr>
          <w:spacing w:val="1"/>
        </w:rPr>
        <w:t> </w:t>
      </w:r>
      <w:r>
        <w:rPr/>
        <w:t>cualquier tipo de relación con la Profa. Ma. Isabel García Olea, y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atendiera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indicación</w:t>
      </w:r>
      <w:r>
        <w:rPr>
          <w:spacing w:val="-9"/>
        </w:rPr>
        <w:t> </w:t>
      </w:r>
      <w:r>
        <w:rPr/>
        <w:t>si</w:t>
      </w:r>
      <w:r>
        <w:rPr>
          <w:spacing w:val="-6"/>
        </w:rPr>
        <w:t> </w:t>
      </w:r>
      <w:r>
        <w:rPr/>
        <w:t>quería</w:t>
      </w:r>
      <w:r>
        <w:rPr>
          <w:spacing w:val="-7"/>
        </w:rPr>
        <w:t> </w:t>
      </w:r>
      <w:r>
        <w:rPr/>
        <w:t>conservar</w:t>
      </w:r>
      <w:r>
        <w:rPr>
          <w:spacing w:val="-10"/>
        </w:rPr>
        <w:t> </w:t>
      </w:r>
      <w:r>
        <w:rPr/>
        <w:t>mi</w:t>
      </w:r>
      <w:r>
        <w:rPr>
          <w:spacing w:val="-8"/>
        </w:rPr>
        <w:t> </w:t>
      </w:r>
      <w:r>
        <w:rPr/>
        <w:t>empleo…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9</w:t>
      </w:r>
      <w:r>
        <w:rPr>
          <w:spacing w:val="-9"/>
        </w:rPr>
        <w:t> </w:t>
      </w:r>
      <w:r>
        <w:rPr/>
        <w:t>de</w:t>
      </w:r>
      <w:r>
        <w:rPr>
          <w:spacing w:val="-70"/>
        </w:rPr>
        <w:t> </w:t>
      </w:r>
      <w:r>
        <w:rPr/>
        <w:t>noviembre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2018,</w:t>
      </w:r>
      <w:r>
        <w:rPr>
          <w:spacing w:val="5"/>
        </w:rPr>
        <w:t> </w:t>
      </w:r>
      <w:r>
        <w:rPr/>
        <w:t>me</w:t>
      </w:r>
      <w:r>
        <w:rPr>
          <w:spacing w:val="3"/>
        </w:rPr>
        <w:t> </w:t>
      </w:r>
      <w:r>
        <w:rPr/>
        <w:t>llamó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Oficial</w:t>
      </w:r>
      <w:r>
        <w:rPr>
          <w:spacing w:val="4"/>
        </w:rPr>
        <w:t> </w:t>
      </w:r>
      <w:r>
        <w:rPr/>
        <w:t>Mayor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Ayuntamiento</w:t>
      </w:r>
      <w:r>
        <w:rPr>
          <w:spacing w:val="3"/>
        </w:rPr>
        <w:t> </w:t>
      </w:r>
      <w:r>
        <w:rPr/>
        <w:t>la</w:t>
      </w:r>
    </w:p>
    <w:p>
      <w:pPr>
        <w:pStyle w:val="BodyText"/>
        <w:spacing w:line="360" w:lineRule="auto"/>
        <w:ind w:left="1354" w:right="483"/>
        <w:jc w:val="both"/>
      </w:pPr>
      <w:r>
        <w:rPr/>
        <w:t>C.</w:t>
      </w:r>
      <w:r>
        <w:rPr>
          <w:spacing w:val="-11"/>
        </w:rPr>
        <w:t> </w:t>
      </w:r>
      <w:r>
        <w:rPr/>
        <w:t>Beatriz</w:t>
      </w:r>
      <w:r>
        <w:rPr>
          <w:spacing w:val="-9"/>
        </w:rPr>
        <w:t> </w:t>
      </w:r>
      <w:r>
        <w:rPr/>
        <w:t>Bravo</w:t>
      </w:r>
      <w:r>
        <w:rPr>
          <w:spacing w:val="-12"/>
        </w:rPr>
        <w:t> </w:t>
      </w:r>
      <w:r>
        <w:rPr/>
        <w:t>Puebla,</w:t>
      </w:r>
      <w:r>
        <w:rPr>
          <w:spacing w:val="-11"/>
        </w:rPr>
        <w:t> </w:t>
      </w:r>
      <w:r>
        <w:rPr/>
        <w:t>quien</w:t>
      </w:r>
      <w:r>
        <w:rPr>
          <w:spacing w:val="-9"/>
        </w:rPr>
        <w:t> </w:t>
      </w:r>
      <w:r>
        <w:rPr/>
        <w:t>me</w:t>
      </w:r>
      <w:r>
        <w:rPr>
          <w:spacing w:val="-9"/>
        </w:rPr>
        <w:t> </w:t>
      </w:r>
      <w:r>
        <w:rPr/>
        <w:t>indico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estaba</w:t>
      </w:r>
      <w:r>
        <w:rPr>
          <w:spacing w:val="-12"/>
        </w:rPr>
        <w:t> </w:t>
      </w:r>
      <w:r>
        <w:rPr/>
        <w:t>despedido</w:t>
      </w:r>
      <w:r>
        <w:rPr>
          <w:spacing w:val="-12"/>
        </w:rPr>
        <w:t> </w:t>
      </w:r>
      <w:r>
        <w:rPr/>
        <w:t>del</w:t>
      </w:r>
      <w:r>
        <w:rPr>
          <w:spacing w:val="-69"/>
        </w:rPr>
        <w:t> </w:t>
      </w:r>
      <w:r>
        <w:rPr/>
        <w:t>empleo que venía desarrollando en el Ayuntamiento, porque no</w:t>
      </w:r>
      <w:r>
        <w:rPr>
          <w:spacing w:val="1"/>
        </w:rPr>
        <w:t> </w:t>
      </w:r>
      <w:r>
        <w:rPr/>
        <w:t>había</w:t>
      </w:r>
      <w:r>
        <w:rPr>
          <w:spacing w:val="26"/>
        </w:rPr>
        <w:t> </w:t>
      </w:r>
      <w:r>
        <w:rPr/>
        <w:t>cumplido</w:t>
      </w:r>
      <w:r>
        <w:rPr>
          <w:spacing w:val="27"/>
        </w:rPr>
        <w:t> </w:t>
      </w:r>
      <w:r>
        <w:rPr/>
        <w:t>con</w:t>
      </w:r>
      <w:r>
        <w:rPr>
          <w:spacing w:val="29"/>
        </w:rPr>
        <w:t> </w:t>
      </w:r>
      <w:r>
        <w:rPr/>
        <w:t>las</w:t>
      </w:r>
      <w:r>
        <w:rPr>
          <w:spacing w:val="27"/>
        </w:rPr>
        <w:t> </w:t>
      </w:r>
      <w:r>
        <w:rPr/>
        <w:t>indicaciones</w:t>
      </w:r>
      <w:r>
        <w:rPr>
          <w:spacing w:val="27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/>
        <w:t>me</w:t>
      </w:r>
      <w:r>
        <w:rPr>
          <w:spacing w:val="29"/>
        </w:rPr>
        <w:t> </w:t>
      </w:r>
      <w:r>
        <w:rPr/>
        <w:t>habían</w:t>
      </w:r>
      <w:r>
        <w:rPr>
          <w:spacing w:val="27"/>
        </w:rPr>
        <w:t> </w:t>
      </w:r>
      <w:r>
        <w:rPr/>
        <w:t>dado</w:t>
      </w:r>
      <w:r>
        <w:rPr>
          <w:spacing w:val="29"/>
        </w:rPr>
        <w:t> </w:t>
      </w:r>
      <w:r>
        <w:rPr/>
        <w:t>por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222" w:right="1615"/>
        <w:jc w:val="both"/>
      </w:pPr>
      <w:r>
        <w:rPr/>
        <w:t>parte del Presiente Municipal…durante el tiempo que labore en 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mencionado,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publica</w:t>
      </w:r>
      <w:r>
        <w:rPr>
          <w:spacing w:val="1"/>
        </w:rPr>
        <w:t> </w:t>
      </w:r>
      <w:r>
        <w:rPr/>
        <w:t>(sic)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actitud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 y de los funcionarios del Ayuntamiento de prohibir a los</w:t>
      </w:r>
      <w:r>
        <w:rPr>
          <w:spacing w:val="-70"/>
        </w:rPr>
        <w:t> </w:t>
      </w:r>
      <w:r>
        <w:rPr/>
        <w:t>trabajares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(sic)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conversaran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Síndica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visitaran la</w:t>
      </w:r>
      <w:r>
        <w:rPr>
          <w:spacing w:val="-1"/>
        </w:rPr>
        <w:t> </w:t>
      </w:r>
      <w:r>
        <w:rPr/>
        <w:t>oficina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esta…”.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222" w:right="1613"/>
        <w:jc w:val="both"/>
      </w:pPr>
      <w:r>
        <w:rPr/>
        <w:t>También en autos obra la certificación de un video en donde se</w:t>
      </w:r>
      <w:r>
        <w:rPr>
          <w:spacing w:val="1"/>
        </w:rPr>
        <w:t> </w:t>
      </w:r>
      <w:r>
        <w:rPr/>
        <w:t>puede</w:t>
      </w:r>
      <w:r>
        <w:rPr>
          <w:spacing w:val="-14"/>
        </w:rPr>
        <w:t> </w:t>
      </w:r>
      <w:r>
        <w:rPr/>
        <w:t>apreciar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persona</w:t>
      </w:r>
      <w:r>
        <w:rPr>
          <w:spacing w:val="-14"/>
        </w:rPr>
        <w:t> </w:t>
      </w:r>
      <w:r>
        <w:rPr/>
        <w:t>señala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entonces</w:t>
      </w:r>
      <w:r>
        <w:rPr>
          <w:spacing w:val="-14"/>
        </w:rPr>
        <w:t> </w:t>
      </w:r>
      <w:r>
        <w:rPr/>
        <w:t>Presidente</w:t>
      </w:r>
      <w:r>
        <w:rPr>
          <w:spacing w:val="-70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realizaba</w:t>
      </w:r>
      <w:r>
        <w:rPr>
          <w:spacing w:val="1"/>
        </w:rPr>
        <w:t> </w:t>
      </w:r>
      <w:r>
        <w:rPr/>
        <w:t>comentarios</w:t>
      </w:r>
      <w:r>
        <w:rPr>
          <w:spacing w:val="1"/>
        </w:rPr>
        <w:t> </w:t>
      </w:r>
      <w:r>
        <w:rPr/>
        <w:t>denigrantes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Denunciante, la</w:t>
      </w:r>
      <w:r>
        <w:rPr>
          <w:spacing w:val="-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inserta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mayor</w:t>
      </w:r>
      <w:r>
        <w:rPr>
          <w:spacing w:val="-2"/>
        </w:rPr>
        <w:t> </w:t>
      </w:r>
      <w:r>
        <w:rPr/>
        <w:t>claridad: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1080135</wp:posOffset>
            </wp:positionH>
            <wp:positionV relativeFrom="paragraph">
              <wp:posOffset>169850</wp:posOffset>
            </wp:positionV>
            <wp:extent cx="4714735" cy="3657600"/>
            <wp:effectExtent l="0" t="0" r="0" b="0"/>
            <wp:wrapTopAndBottom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7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p>
      <w:pPr>
        <w:pStyle w:val="BodyText"/>
        <w:ind w:left="1355"/>
        <w:rPr>
          <w:sz w:val="20"/>
        </w:rPr>
      </w:pPr>
      <w:r>
        <w:rPr>
          <w:sz w:val="20"/>
        </w:rPr>
        <w:drawing>
          <wp:inline distT="0" distB="0" distL="0" distR="0">
            <wp:extent cx="5123843" cy="9217152"/>
            <wp:effectExtent l="0" t="0" r="0" b="0"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843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5292817" cy="7045452"/>
            <wp:effectExtent l="0" t="0" r="0" b="0"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17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p>
      <w:pPr>
        <w:pStyle w:val="BodyText"/>
        <w:ind w:left="1355"/>
        <w:rPr>
          <w:sz w:val="20"/>
        </w:rPr>
      </w:pPr>
      <w:r>
        <w:rPr>
          <w:sz w:val="20"/>
        </w:rPr>
        <w:drawing>
          <wp:inline distT="0" distB="0" distL="0" distR="0">
            <wp:extent cx="4891110" cy="9354312"/>
            <wp:effectExtent l="0" t="0" r="0" b="0"/>
            <wp:docPr id="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110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8"/>
        </w:rPr>
      </w:pPr>
    </w:p>
    <w:p>
      <w:pPr>
        <w:pStyle w:val="BodyText"/>
        <w:ind w:left="221"/>
        <w:rPr>
          <w:sz w:val="20"/>
        </w:rPr>
      </w:pPr>
      <w:r>
        <w:rPr>
          <w:sz w:val="20"/>
        </w:rPr>
        <w:drawing>
          <wp:inline distT="0" distB="0" distL="0" distR="0">
            <wp:extent cx="4889287" cy="6542531"/>
            <wp:effectExtent l="0" t="0" r="0" b="0"/>
            <wp:docPr id="2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287" cy="65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60" w:lineRule="auto" w:before="91"/>
        <w:ind w:left="222" w:right="1613"/>
        <w:jc w:val="both"/>
      </w:pPr>
      <w:r>
        <w:rPr/>
        <w:t>Manifestaciones y diligencia que resultan insuficientes para tener</w:t>
      </w:r>
      <w:r>
        <w:rPr>
          <w:spacing w:val="1"/>
        </w:rPr>
        <w:t> </w:t>
      </w:r>
      <w:r>
        <w:rPr/>
        <w:t>por acreditados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 referidos,</w:t>
      </w:r>
      <w:r>
        <w:rPr>
          <w:spacing w:val="1"/>
        </w:rPr>
        <w:t> </w:t>
      </w:r>
      <w:r>
        <w:rPr/>
        <w:t>ya que, por sí</w:t>
      </w:r>
      <w:r>
        <w:rPr>
          <w:spacing w:val="1"/>
        </w:rPr>
        <w:t> </w:t>
      </w:r>
      <w:r>
        <w:rPr/>
        <w:t>solos, no</w:t>
      </w:r>
      <w:r>
        <w:rPr>
          <w:spacing w:val="1"/>
        </w:rPr>
        <w:t> </w:t>
      </w:r>
      <w:r>
        <w:rPr/>
        <w:t>generan</w:t>
      </w:r>
      <w:r>
        <w:rPr>
          <w:spacing w:val="-2"/>
        </w:rPr>
        <w:t> </w:t>
      </w:r>
      <w:r>
        <w:rPr/>
        <w:t>plena</w:t>
      </w:r>
      <w:r>
        <w:rPr>
          <w:spacing w:val="-1"/>
        </w:rPr>
        <w:t> </w:t>
      </w:r>
      <w:r>
        <w:rPr/>
        <w:t>convicción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veracidad.</w:t>
      </w:r>
    </w:p>
    <w:p>
      <w:pPr>
        <w:pStyle w:val="BodyText"/>
        <w:spacing w:line="360" w:lineRule="auto" w:before="160"/>
        <w:ind w:left="222" w:right="1615"/>
        <w:jc w:val="both"/>
      </w:pPr>
      <w:r>
        <w:rPr/>
        <w:t>Lo anterior, porque se traducen en señalamientos, sin precisar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lugar;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contrario,</w:t>
      </w:r>
      <w:r>
        <w:rPr>
          <w:spacing w:val="1"/>
        </w:rPr>
        <w:t> </w:t>
      </w:r>
      <w:r>
        <w:rPr/>
        <w:t>son</w:t>
      </w:r>
      <w:r>
        <w:rPr>
          <w:spacing w:val="-70"/>
        </w:rPr>
        <w:t> </w:t>
      </w:r>
      <w:r>
        <w:rPr/>
        <w:t>declaraciones vagas e imprecisas, aunado a que quienes realizan</w:t>
      </w:r>
      <w:r>
        <w:rPr>
          <w:spacing w:val="1"/>
        </w:rPr>
        <w:t> </w:t>
      </w:r>
      <w:r>
        <w:rPr/>
        <w:t>las manifestaciones no resultan ser objetivos al ser empleados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Síndica</w:t>
      </w:r>
      <w:r>
        <w:rPr>
          <w:spacing w:val="-1"/>
        </w:rPr>
        <w:t> </w:t>
      </w:r>
      <w:r>
        <w:rPr/>
        <w:t>o,</w:t>
      </w:r>
      <w:r>
        <w:rPr>
          <w:spacing w:val="-1"/>
        </w:rPr>
        <w:t> </w:t>
      </w:r>
      <w:r>
        <w:rPr/>
        <w:t>incluso,</w:t>
      </w:r>
      <w:r>
        <w:rPr>
          <w:spacing w:val="2"/>
        </w:rPr>
        <w:t> </w:t>
      </w:r>
      <w:r>
        <w:rPr/>
        <w:t>amigos.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3"/>
        <w:ind w:left="1354" w:right="479"/>
        <w:jc w:val="both"/>
        <w:rPr>
          <w:rFonts w:ascii="Arial" w:hAnsi="Arial"/>
          <w:i/>
        </w:rPr>
      </w:pPr>
      <w:r>
        <w:rPr/>
        <w:t>Respecto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certificación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video,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mismo</w:t>
      </w:r>
      <w:r>
        <w:rPr>
          <w:spacing w:val="-16"/>
        </w:rPr>
        <w:t> </w:t>
      </w:r>
      <w:r>
        <w:rPr/>
        <w:t>tampoco</w:t>
      </w:r>
      <w:r>
        <w:rPr>
          <w:spacing w:val="-14"/>
        </w:rPr>
        <w:t> </w:t>
      </w:r>
      <w:r>
        <w:rPr/>
        <w:t>arroja</w:t>
      </w:r>
      <w:r>
        <w:rPr>
          <w:spacing w:val="-12"/>
        </w:rPr>
        <w:t> </w:t>
      </w:r>
      <w:r>
        <w:rPr/>
        <w:t>datos</w:t>
      </w:r>
      <w:r>
        <w:rPr>
          <w:spacing w:val="-69"/>
        </w:rPr>
        <w:t> </w:t>
      </w:r>
      <w:r>
        <w:rPr/>
        <w:t>concretos y contundentes, principalmente, por ser manifestaciones</w:t>
      </w:r>
      <w:r>
        <w:rPr>
          <w:spacing w:val="-70"/>
        </w:rPr>
        <w:t> </w:t>
      </w:r>
      <w:r>
        <w:rPr/>
        <w:t>vertidas 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tercero,</w:t>
      </w:r>
      <w:r>
        <w:rPr>
          <w:spacing w:val="-1"/>
        </w:rPr>
        <w:t> </w:t>
      </w:r>
      <w:r>
        <w:rPr/>
        <w:t>ajeno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>
          <w:rFonts w:ascii="Arial" w:hAnsi="Arial"/>
          <w:i/>
        </w:rPr>
        <w:t>Ayuntamiento.</w:t>
      </w:r>
    </w:p>
    <w:p>
      <w:pPr>
        <w:pStyle w:val="BodyText"/>
        <w:spacing w:line="360" w:lineRule="auto" w:before="162"/>
        <w:ind w:left="1354" w:right="481"/>
        <w:jc w:val="both"/>
      </w:pPr>
      <w:r>
        <w:rPr/>
        <w:t>Por todo lo anterior, en el caso, no se acreditan irregularidades</w:t>
      </w:r>
      <w:r>
        <w:rPr>
          <w:spacing w:val="1"/>
        </w:rPr>
        <w:t> </w:t>
      </w:r>
      <w:r>
        <w:rPr/>
        <w:t>como hechos jurídicos que posibiliten analizar si encuadran en</w:t>
      </w:r>
      <w:r>
        <w:rPr>
          <w:spacing w:val="1"/>
        </w:rPr>
        <w:t> </w:t>
      </w:r>
      <w:r>
        <w:rPr/>
        <w:t>alguna hipótesis</w:t>
      </w:r>
      <w:r>
        <w:rPr>
          <w:spacing w:val="-2"/>
        </w:rPr>
        <w:t> </w:t>
      </w:r>
      <w:r>
        <w:rPr/>
        <w:t>normativa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establecidas</w:t>
      </w:r>
      <w:r>
        <w:rPr>
          <w:spacing w:val="-2"/>
        </w:rPr>
        <w:t> </w:t>
      </w:r>
      <w:r>
        <w:rPr/>
        <w:t>como</w:t>
      </w:r>
      <w:r>
        <w:rPr>
          <w:spacing w:val="2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line="360" w:lineRule="auto" w:before="159"/>
        <w:ind w:left="1354" w:right="479"/>
        <w:jc w:val="both"/>
      </w:pPr>
      <w:r>
        <w:rPr/>
        <w:t>Finalmente, es preciso destacar que el veintisiete de noviembre de</w:t>
      </w:r>
      <w:r>
        <w:rPr>
          <w:spacing w:val="-70"/>
        </w:rPr>
        <w:t> </w:t>
      </w:r>
      <w:r>
        <w:rPr/>
        <w:t>dos mil veinte, dentro del </w:t>
      </w:r>
      <w:r>
        <w:rPr>
          <w:rFonts w:ascii="Arial" w:hAnsi="Arial"/>
          <w:i/>
        </w:rPr>
        <w:t>Juicio Ciudadano </w:t>
      </w:r>
      <w:r>
        <w:rPr/>
        <w:t>TEEM-JDC-063/2020,</w:t>
      </w:r>
      <w:r>
        <w:rPr>
          <w:spacing w:val="1"/>
        </w:rPr>
        <w:t> </w:t>
      </w:r>
      <w:r>
        <w:rPr/>
        <w:t>mismo que originó el presente </w:t>
      </w:r>
      <w:r>
        <w:rPr>
          <w:rFonts w:ascii="Arial" w:hAnsi="Arial"/>
          <w:i/>
        </w:rPr>
        <w:t>PES </w:t>
      </w:r>
      <w:r>
        <w:rPr/>
        <w:t>se emitieron por acuerdo de la</w:t>
      </w:r>
      <w:r>
        <w:rPr>
          <w:spacing w:val="-70"/>
        </w:rPr>
        <w:t> </w:t>
      </w:r>
      <w:r>
        <w:rPr/>
        <w:t>Magistrada Instructora medidas cautelares a fin de proteger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adecuado ejercicio de la función que realiza la </w:t>
      </w:r>
      <w:r>
        <w:rPr>
          <w:rFonts w:ascii="Arial" w:hAnsi="Arial"/>
          <w:i/>
        </w:rPr>
        <w:t>Denunciante </w:t>
      </w:r>
      <w:r>
        <w:rPr/>
        <w:t>en su</w:t>
      </w:r>
      <w:r>
        <w:rPr>
          <w:spacing w:val="1"/>
        </w:rPr>
        <w:t> </w:t>
      </w:r>
      <w:r>
        <w:rPr/>
        <w:t>calidad de Síndica, así como para inhibir conductas que pudieran</w:t>
      </w:r>
      <w:r>
        <w:rPr>
          <w:spacing w:val="1"/>
        </w:rPr>
        <w:t> </w:t>
      </w:r>
      <w:r>
        <w:rPr/>
        <w:t>constituir</w:t>
      </w:r>
      <w:r>
        <w:rPr>
          <w:spacing w:val="-1"/>
        </w:rPr>
        <w:t> </w:t>
      </w:r>
      <w:r>
        <w:rPr>
          <w:rFonts w:ascii="Arial" w:hAnsi="Arial"/>
          <w:i/>
        </w:rPr>
        <w:t>VPMG</w:t>
      </w:r>
      <w:r>
        <w:rPr/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1354" w:right="478"/>
        <w:jc w:val="both"/>
      </w:pPr>
      <w:r>
        <w:rPr/>
        <w:t>No obstante, la </w:t>
      </w:r>
      <w:r>
        <w:rPr>
          <w:rFonts w:ascii="Arial" w:hAnsi="Arial"/>
          <w:i/>
        </w:rPr>
        <w:t>Denunciante </w:t>
      </w:r>
      <w:r>
        <w:rPr/>
        <w:t>una vez que ratificó su queja insistió</w:t>
      </w:r>
      <w:r>
        <w:rPr>
          <w:spacing w:val="1"/>
        </w:rPr>
        <w:t> </w:t>
      </w:r>
      <w:r>
        <w:rPr/>
        <w:t>en solicitar medidas cautelares, sin que la autoridad sustanciadora</w:t>
      </w:r>
      <w:r>
        <w:rPr>
          <w:spacing w:val="-70"/>
        </w:rPr>
        <w:t> </w:t>
      </w:r>
      <w:r>
        <w:rPr/>
        <w:t>emitiera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pronunciamiento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respecto;</w:t>
      </w:r>
      <w:r>
        <w:rPr>
          <w:spacing w:val="-2"/>
        </w:rPr>
        <w:t> </w:t>
      </w:r>
      <w:r>
        <w:rPr/>
        <w:t>bajo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/>
        <w:t>contexto,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70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conminar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>
          <w:rFonts w:ascii="Arial" w:hAnsi="Arial"/>
          <w:i/>
        </w:rPr>
        <w:t>Instituto</w:t>
      </w:r>
      <w:r>
        <w:rPr>
          <w:rFonts w:ascii="Arial" w:hAnsi="Arial"/>
          <w:i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0"/>
        </w:rPr>
        <w:t> </w:t>
      </w:r>
      <w:r>
        <w:rPr/>
        <w:t>Secretaría Ejecutiva, en todos los casos en los que se le soliciten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cautelares</w:t>
      </w:r>
      <w:r>
        <w:rPr>
          <w:spacing w:val="1"/>
        </w:rPr>
        <w:t> </w:t>
      </w:r>
      <w:r>
        <w:rPr/>
        <w:t>emita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pronunciamiento,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entera</w:t>
      </w:r>
      <w:r>
        <w:rPr>
          <w:spacing w:val="1"/>
        </w:rPr>
        <w:t> </w:t>
      </w:r>
      <w:r>
        <w:rPr/>
        <w:t>independencia de que dentro de otros asuntos relacionados exista</w:t>
      </w:r>
      <w:r>
        <w:rPr>
          <w:spacing w:val="-70"/>
        </w:rPr>
        <w:t> </w:t>
      </w:r>
      <w:r>
        <w:rPr/>
        <w:t>una</w:t>
      </w:r>
      <w:r>
        <w:rPr>
          <w:spacing w:val="-2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respecto.</w:t>
      </w:r>
    </w:p>
    <w:p>
      <w:pPr>
        <w:pStyle w:val="BodyText"/>
        <w:spacing w:before="3"/>
        <w:rPr>
          <w:sz w:val="24"/>
        </w:rPr>
      </w:pPr>
    </w:p>
    <w:p>
      <w:pPr>
        <w:spacing w:line="360" w:lineRule="auto" w:before="0"/>
        <w:ind w:left="1354" w:right="480" w:firstLine="0"/>
        <w:jc w:val="both"/>
        <w:rPr>
          <w:sz w:val="26"/>
        </w:rPr>
      </w:pPr>
      <w:r>
        <w:rPr>
          <w:sz w:val="26"/>
        </w:rPr>
        <w:t>Por lo expuesto, y con fundamento en el artículo 264 del </w:t>
      </w:r>
      <w:r>
        <w:rPr>
          <w:rFonts w:ascii="Arial" w:hAnsi="Arial"/>
          <w:i/>
          <w:sz w:val="26"/>
        </w:rPr>
        <w:t>Código</w:t>
      </w:r>
      <w:r>
        <w:rPr>
          <w:rFonts w:ascii="Arial" w:hAnsi="Arial"/>
          <w:i/>
          <w:spacing w:val="1"/>
          <w:sz w:val="26"/>
        </w:rPr>
        <w:t> </w:t>
      </w:r>
      <w:r>
        <w:rPr>
          <w:rFonts w:ascii="Arial" w:hAnsi="Arial"/>
          <w:i/>
          <w:sz w:val="26"/>
        </w:rPr>
        <w:t>Electoral,</w:t>
      </w:r>
      <w:r>
        <w:rPr>
          <w:rFonts w:ascii="Arial" w:hAnsi="Arial"/>
          <w:i/>
          <w:spacing w:val="-1"/>
          <w:sz w:val="26"/>
        </w:rPr>
        <w:t> </w:t>
      </w:r>
      <w:r>
        <w:rPr>
          <w:sz w:val="26"/>
        </w:rPr>
        <w:t>se</w:t>
      </w:r>
    </w:p>
    <w:p>
      <w:pPr>
        <w:pStyle w:val="BodyText"/>
        <w:spacing w:before="1"/>
        <w:rPr>
          <w:sz w:val="39"/>
        </w:rPr>
      </w:pPr>
    </w:p>
    <w:p>
      <w:pPr>
        <w:pStyle w:val="Heading1"/>
        <w:ind w:left="2588" w:right="1716"/>
        <w:jc w:val="center"/>
      </w:pPr>
      <w:r>
        <w:rPr/>
        <w:t>RESUELVE:</w:t>
      </w:r>
    </w:p>
    <w:p>
      <w:pPr>
        <w:pStyle w:val="BodyText"/>
        <w:spacing w:before="11"/>
        <w:rPr>
          <w:rFonts w:ascii="Arial"/>
          <w:b/>
          <w:sz w:val="38"/>
        </w:rPr>
      </w:pPr>
    </w:p>
    <w:p>
      <w:pPr>
        <w:pStyle w:val="BodyText"/>
        <w:spacing w:line="360" w:lineRule="auto"/>
        <w:ind w:left="1354" w:right="479"/>
        <w:jc w:val="both"/>
      </w:pPr>
      <w:r>
        <w:rPr>
          <w:rFonts w:ascii="Arial" w:hAnsi="Arial"/>
          <w:b/>
        </w:rPr>
        <w:t>PRIMERO. </w:t>
      </w:r>
      <w:r>
        <w:rPr/>
        <w:t>Se declara la inexistencia de la infracción atribuida al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Tesorero,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Mayor,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Contralor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Panindícuaro,</w:t>
      </w:r>
      <w:r>
        <w:rPr>
          <w:spacing w:val="-6"/>
        </w:rPr>
        <w:t> </w:t>
      </w:r>
      <w:r>
        <w:rPr/>
        <w:t>Michoacán;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/>
        <w:t>presuntos</w:t>
      </w:r>
      <w:r>
        <w:rPr>
          <w:spacing w:val="-6"/>
        </w:rPr>
        <w:t> </w:t>
      </w:r>
      <w:r>
        <w:rPr/>
        <w:t>actos</w:t>
      </w:r>
      <w:r>
        <w:rPr>
          <w:spacing w:val="-9"/>
        </w:rPr>
        <w:t> </w:t>
      </w:r>
      <w:r>
        <w:rPr/>
        <w:t>de</w:t>
      </w:r>
      <w:r>
        <w:rPr>
          <w:spacing w:val="-70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contra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razón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género,</w:t>
      </w:r>
      <w:r>
        <w:rPr>
          <w:spacing w:val="-7"/>
        </w:rPr>
        <w:t> </w:t>
      </w:r>
      <w:r>
        <w:rPr/>
        <w:t>conforme</w:t>
      </w:r>
      <w:r>
        <w:rPr>
          <w:spacing w:val="-69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consideraciones</w:t>
      </w:r>
      <w:r>
        <w:rPr>
          <w:spacing w:val="-1"/>
        </w:rPr>
        <w:t> </w:t>
      </w:r>
      <w:r>
        <w:rPr/>
        <w:t>vertidas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asunto.</w:t>
      </w:r>
    </w:p>
    <w:p>
      <w:pPr>
        <w:spacing w:after="0" w:line="360" w:lineRule="auto"/>
        <w:jc w:val="both"/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5"/>
        <w:ind w:left="222" w:right="1614"/>
        <w:jc w:val="both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virtud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Instituto</w:t>
      </w:r>
      <w:r>
        <w:rPr>
          <w:spacing w:val="-4"/>
        </w:rPr>
        <w:t> </w:t>
      </w:r>
      <w:r>
        <w:rPr/>
        <w:t>Electoral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Michoacán</w:t>
      </w:r>
      <w:r>
        <w:rPr>
          <w:spacing w:val="-7"/>
        </w:rPr>
        <w:t> </w:t>
      </w:r>
      <w:r>
        <w:rPr/>
        <w:t>no</w:t>
      </w:r>
      <w:r>
        <w:rPr>
          <w:spacing w:val="-70"/>
        </w:rPr>
        <w:t> </w:t>
      </w:r>
      <w:r>
        <w:rPr/>
        <w:t>realizó un pronunciamiento respecto de las medidas cautelares</w:t>
      </w:r>
      <w:r>
        <w:rPr>
          <w:spacing w:val="1"/>
        </w:rPr>
        <w:t> </w:t>
      </w:r>
      <w:r>
        <w:rPr/>
        <w:t>solicitadas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conmina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subsecuente</w:t>
      </w:r>
      <w:r>
        <w:rPr>
          <w:spacing w:val="1"/>
        </w:rPr>
        <w:t> </w:t>
      </w:r>
      <w:r>
        <w:rPr/>
        <w:t>emita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pronunciamiento</w:t>
      </w:r>
      <w:r>
        <w:rPr>
          <w:spacing w:val="1"/>
        </w:rPr>
        <w:t> </w:t>
      </w:r>
      <w:r>
        <w:rPr/>
        <w:t>fundado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motivado</w:t>
      </w:r>
      <w:r>
        <w:rPr>
          <w:spacing w:val="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peticiones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esa</w:t>
      </w:r>
      <w:r>
        <w:rPr>
          <w:spacing w:val="-1"/>
        </w:rPr>
        <w:t> </w:t>
      </w:r>
      <w:r>
        <w:rPr/>
        <w:t>naturaleza.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360" w:lineRule="auto"/>
        <w:ind w:left="222" w:right="1610"/>
        <w:jc w:val="both"/>
      </w:pPr>
      <w:r>
        <w:rPr>
          <w:rFonts w:ascii="Arial" w:hAnsi="Arial"/>
          <w:b/>
          <w:w w:val="95"/>
        </w:rPr>
        <w:t>Notifíquese, personalmente </w:t>
      </w:r>
      <w:r>
        <w:rPr>
          <w:w w:val="95"/>
        </w:rPr>
        <w:t>a la denunciante y a los denunciados;</w:t>
      </w:r>
      <w:r>
        <w:rPr>
          <w:spacing w:val="1"/>
          <w:w w:val="95"/>
        </w:rPr>
        <w:t> </w:t>
      </w:r>
      <w:r>
        <w:rPr>
          <w:rFonts w:ascii="Arial" w:hAnsi="Arial"/>
          <w:b/>
        </w:rPr>
        <w:t>por oficio, </w:t>
      </w:r>
      <w:r>
        <w:rPr/>
        <w:t>al Instituto Electoral de Michoacán; y, </w:t>
      </w:r>
      <w:r>
        <w:rPr>
          <w:rFonts w:ascii="Arial" w:hAnsi="Arial"/>
          <w:b/>
        </w:rPr>
        <w:t>por estrados</w:t>
      </w:r>
      <w:r>
        <w:rPr/>
        <w:t>, a</w:t>
      </w:r>
      <w:r>
        <w:rPr>
          <w:spacing w:val="1"/>
        </w:rPr>
        <w:t> </w:t>
      </w:r>
      <w:r>
        <w:rPr/>
        <w:t>los</w:t>
      </w:r>
      <w:r>
        <w:rPr>
          <w:spacing w:val="-9"/>
        </w:rPr>
        <w:t> </w:t>
      </w:r>
      <w:r>
        <w:rPr/>
        <w:t>demás</w:t>
      </w:r>
      <w:r>
        <w:rPr>
          <w:spacing w:val="-9"/>
        </w:rPr>
        <w:t> </w:t>
      </w:r>
      <w:r>
        <w:rPr/>
        <w:t>interesados,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anterior,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previsto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70"/>
        </w:rPr>
        <w:t> </w:t>
      </w:r>
      <w:r>
        <w:rPr/>
        <w:t>artículos 37 fracciones I, II y III, 38 y 39 de la </w:t>
      </w:r>
      <w:r>
        <w:rPr>
          <w:rFonts w:ascii="Arial" w:hAnsi="Arial"/>
          <w:i/>
        </w:rPr>
        <w:t>Ley de Justicia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Electoral</w:t>
      </w:r>
      <w:r>
        <w:rPr/>
        <w:t>,</w:t>
      </w:r>
      <w:r>
        <w:rPr>
          <w:spacing w:val="-10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artículos</w:t>
      </w:r>
      <w:r>
        <w:rPr>
          <w:spacing w:val="-9"/>
        </w:rPr>
        <w:t> </w:t>
      </w:r>
      <w:r>
        <w:rPr/>
        <w:t>40,</w:t>
      </w:r>
      <w:r>
        <w:rPr>
          <w:spacing w:val="-9"/>
        </w:rPr>
        <w:t> </w:t>
      </w:r>
      <w:r>
        <w:rPr/>
        <w:t>41,</w:t>
      </w:r>
      <w:r>
        <w:rPr>
          <w:spacing w:val="-7"/>
        </w:rPr>
        <w:t> </w:t>
      </w:r>
      <w:r>
        <w:rPr/>
        <w:t>42,</w:t>
      </w:r>
      <w:r>
        <w:rPr>
          <w:spacing w:val="-9"/>
        </w:rPr>
        <w:t> </w:t>
      </w:r>
      <w:r>
        <w:rPr/>
        <w:t>43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44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Reglamento</w:t>
      </w:r>
      <w:r>
        <w:rPr>
          <w:spacing w:val="-69"/>
        </w:rPr>
        <w:t> </w:t>
      </w:r>
      <w:r>
        <w:rPr/>
        <w:t>Interno de este órgano jurisdiccional. En su oportunidad, archívese</w:t>
      </w:r>
      <w:r>
        <w:rPr>
          <w:spacing w:val="-70"/>
        </w:rPr>
        <w:t> </w:t>
      </w:r>
      <w:r>
        <w:rPr/>
        <w:t>este</w:t>
      </w:r>
      <w:r>
        <w:rPr>
          <w:spacing w:val="-2"/>
        </w:rPr>
        <w:t> </w:t>
      </w:r>
      <w:r>
        <w:rPr/>
        <w:t>expediente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asunto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definitivamente</w:t>
      </w:r>
      <w:r>
        <w:rPr>
          <w:spacing w:val="-2"/>
        </w:rPr>
        <w:t> </w:t>
      </w:r>
      <w:r>
        <w:rPr/>
        <w:t>concluido.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222" w:right="1611"/>
        <w:jc w:val="both"/>
      </w:pPr>
      <w:r>
        <w:rPr/>
        <w:t>Así, a las xxxxxxxxx horas con xxxxxxxxx minutos del día de hoy,</w:t>
      </w:r>
      <w:r>
        <w:rPr>
          <w:spacing w:val="1"/>
        </w:rPr>
        <w:t> </w:t>
      </w:r>
      <w:r>
        <w:rPr/>
        <w:t>por xxxxxxxxxxx de votos, lo resolvieron y firmaron la Magistrada</w:t>
      </w:r>
      <w:r>
        <w:rPr>
          <w:spacing w:val="1"/>
        </w:rPr>
        <w:t> </w:t>
      </w:r>
      <w:r>
        <w:rPr/>
        <w:t>Presidenta Yurisha Andrade Morales, las Magistradas Alma Rosa</w:t>
      </w:r>
      <w:r>
        <w:rPr>
          <w:spacing w:val="1"/>
        </w:rPr>
        <w:t> </w:t>
      </w:r>
      <w:r>
        <w:rPr/>
        <w:t>Bahena</w:t>
      </w:r>
      <w:r>
        <w:rPr>
          <w:spacing w:val="-14"/>
        </w:rPr>
        <w:t> </w:t>
      </w:r>
      <w:r>
        <w:rPr/>
        <w:t>Villalobos</w:t>
      </w:r>
      <w:r>
        <w:rPr>
          <w:spacing w:val="-11"/>
        </w:rPr>
        <w:t> </w:t>
      </w:r>
      <w:r>
        <w:rPr/>
        <w:t>–quien</w:t>
      </w:r>
      <w:r>
        <w:rPr>
          <w:spacing w:val="-12"/>
        </w:rPr>
        <w:t> </w:t>
      </w:r>
      <w:r>
        <w:rPr/>
        <w:t>fue</w:t>
      </w:r>
      <w:r>
        <w:rPr>
          <w:spacing w:val="-11"/>
        </w:rPr>
        <w:t> </w:t>
      </w:r>
      <w:r>
        <w:rPr/>
        <w:t>ponente-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Yolanda</w:t>
      </w:r>
      <w:r>
        <w:rPr>
          <w:spacing w:val="-11"/>
        </w:rPr>
        <w:t> </w:t>
      </w:r>
      <w:r>
        <w:rPr/>
        <w:t>Camacho</w:t>
      </w:r>
      <w:r>
        <w:rPr>
          <w:spacing w:val="-14"/>
        </w:rPr>
        <w:t> </w:t>
      </w:r>
      <w:r>
        <w:rPr/>
        <w:t>Ochoa,</w:t>
      </w:r>
      <w:r>
        <w:rPr>
          <w:spacing w:val="-70"/>
        </w:rPr>
        <w:t> </w:t>
      </w:r>
      <w:r>
        <w:rPr/>
        <w:t>así como los Magistrados José René Olivos Campos y Salvador</w:t>
      </w:r>
      <w:r>
        <w:rPr>
          <w:spacing w:val="1"/>
        </w:rPr>
        <w:t> </w:t>
      </w:r>
      <w:r>
        <w:rPr/>
        <w:t>Alejandro</w:t>
      </w:r>
      <w:r>
        <w:rPr>
          <w:spacing w:val="-12"/>
        </w:rPr>
        <w:t> </w:t>
      </w:r>
      <w:r>
        <w:rPr/>
        <w:t>Pérez</w:t>
      </w:r>
      <w:r>
        <w:rPr>
          <w:spacing w:val="-10"/>
        </w:rPr>
        <w:t> </w:t>
      </w:r>
      <w:r>
        <w:rPr/>
        <w:t>Contreras,</w:t>
      </w:r>
      <w:r>
        <w:rPr>
          <w:spacing w:val="-10"/>
        </w:rPr>
        <w:t> </w:t>
      </w:r>
      <w:r>
        <w:rPr/>
        <w:t>ante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Secretaria</w:t>
      </w:r>
      <w:r>
        <w:rPr>
          <w:spacing w:val="-12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Acuerdos</w:t>
      </w:r>
      <w:r>
        <w:rPr>
          <w:spacing w:val="-70"/>
        </w:rPr>
        <w:t> </w:t>
      </w:r>
      <w:r>
        <w:rPr/>
        <w:t>María</w:t>
      </w:r>
      <w:r>
        <w:rPr>
          <w:spacing w:val="-2"/>
        </w:rPr>
        <w:t> </w:t>
      </w:r>
      <w:r>
        <w:rPr/>
        <w:t>Antonieta</w:t>
      </w:r>
      <w:r>
        <w:rPr>
          <w:spacing w:val="-1"/>
        </w:rPr>
        <w:t> </w:t>
      </w:r>
      <w:r>
        <w:rPr/>
        <w:t>Rojas</w:t>
      </w:r>
      <w:r>
        <w:rPr>
          <w:spacing w:val="-2"/>
        </w:rPr>
        <w:t> </w:t>
      </w:r>
      <w:r>
        <w:rPr/>
        <w:t>Rivera,</w:t>
      </w:r>
      <w:r>
        <w:rPr>
          <w:spacing w:val="1"/>
        </w:rPr>
        <w:t> </w:t>
      </w:r>
      <w:r>
        <w:rPr/>
        <w:t>quien</w:t>
      </w:r>
      <w:r>
        <w:rPr>
          <w:spacing w:val="-2"/>
        </w:rPr>
        <w:t> </w:t>
      </w:r>
      <w:r>
        <w:rPr/>
        <w:t>autoriza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da fe.</w:t>
      </w:r>
      <w:r>
        <w:rPr>
          <w:spacing w:val="1"/>
        </w:rPr>
        <w:t> </w:t>
      </w:r>
      <w:r>
        <w:rPr/>
        <w:t>Doy</w:t>
      </w:r>
      <w:r>
        <w:rPr>
          <w:spacing w:val="-2"/>
        </w:rPr>
        <w:t> </w:t>
      </w:r>
      <w:r>
        <w:rPr/>
        <w:t>fe.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9"/>
        </w:rPr>
      </w:pPr>
    </w:p>
    <w:tbl>
      <w:tblPr>
        <w:tblW w:w="0" w:type="auto"/>
        <w:jc w:val="left"/>
        <w:tblInd w:w="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4"/>
        <w:gridCol w:w="3751"/>
      </w:tblGrid>
      <w:tr>
        <w:trPr>
          <w:trHeight w:val="1765" w:hRule="atLeast"/>
        </w:trPr>
        <w:tc>
          <w:tcPr>
            <w:tcW w:w="6685" w:type="dxa"/>
            <w:gridSpan w:val="2"/>
          </w:tcPr>
          <w:p>
            <w:pPr>
              <w:pStyle w:val="TableParagraph"/>
              <w:spacing w:line="298" w:lineRule="exact"/>
              <w:ind w:left="1632" w:right="1841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0"/>
                <w:sz w:val="26"/>
              </w:rPr>
              <w:t>MAGISTRADA</w:t>
            </w:r>
            <w:r>
              <w:rPr>
                <w:rFonts w:ascii="Arial"/>
                <w:b/>
                <w:spacing w:val="25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PRESIDENTA</w:t>
            </w:r>
          </w:p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  <w:p>
            <w:pPr>
              <w:pStyle w:val="TableParagraph"/>
              <w:ind w:left="1635" w:right="183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spacing w:before="9"/>
              <w:ind w:left="0"/>
              <w:rPr>
                <w:sz w:val="29"/>
              </w:rPr>
            </w:pPr>
          </w:p>
          <w:p>
            <w:pPr>
              <w:pStyle w:val="TableParagraph"/>
              <w:ind w:left="1635" w:right="1841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0"/>
                <w:sz w:val="26"/>
              </w:rPr>
              <w:t>YURISHA</w:t>
            </w:r>
            <w:r>
              <w:rPr>
                <w:rFonts w:ascii="Arial"/>
                <w:b/>
                <w:spacing w:val="19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ANDRADE</w:t>
            </w:r>
            <w:r>
              <w:rPr>
                <w:rFonts w:ascii="Arial"/>
                <w:b/>
                <w:spacing w:val="18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MORALES</w:t>
            </w:r>
          </w:p>
        </w:tc>
      </w:tr>
      <w:tr>
        <w:trPr>
          <w:trHeight w:val="2720" w:hRule="atLeast"/>
        </w:trPr>
        <w:tc>
          <w:tcPr>
            <w:tcW w:w="2934" w:type="dxa"/>
          </w:tcPr>
          <w:p>
            <w:pPr>
              <w:pStyle w:val="TableParagraph"/>
              <w:spacing w:before="168"/>
              <w:ind w:left="194" w:right="473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0"/>
                <w:sz w:val="26"/>
              </w:rPr>
              <w:t>MAGISTRADA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10"/>
              <w:ind w:left="0"/>
              <w:rPr>
                <w:sz w:val="26"/>
              </w:rPr>
            </w:pPr>
          </w:p>
          <w:p>
            <w:pPr>
              <w:pStyle w:val="TableParagraph"/>
              <w:ind w:left="199" w:right="47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spacing w:line="320" w:lineRule="atLeast"/>
              <w:ind w:left="199" w:right="473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0"/>
                <w:sz w:val="26"/>
              </w:rPr>
              <w:t>ALMA</w:t>
            </w:r>
            <w:r>
              <w:rPr>
                <w:rFonts w:ascii="Arial"/>
                <w:b/>
                <w:spacing w:val="15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ROSA</w:t>
            </w:r>
            <w:r>
              <w:rPr>
                <w:rFonts w:ascii="Arial"/>
                <w:b/>
                <w:spacing w:val="15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BAHENA</w:t>
            </w:r>
            <w:r>
              <w:rPr>
                <w:rFonts w:ascii="Arial"/>
                <w:b/>
                <w:spacing w:val="-55"/>
                <w:w w:val="80"/>
                <w:sz w:val="26"/>
              </w:rPr>
              <w:t> </w:t>
            </w:r>
            <w:r>
              <w:rPr>
                <w:rFonts w:ascii="Arial"/>
                <w:b/>
                <w:w w:val="90"/>
                <w:sz w:val="26"/>
              </w:rPr>
              <w:t>VILLALOBOS</w:t>
            </w:r>
          </w:p>
        </w:tc>
        <w:tc>
          <w:tcPr>
            <w:tcW w:w="3751" w:type="dxa"/>
          </w:tcPr>
          <w:p>
            <w:pPr>
              <w:pStyle w:val="TableParagraph"/>
              <w:spacing w:before="168"/>
              <w:ind w:left="149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0"/>
                <w:sz w:val="26"/>
              </w:rPr>
              <w:t>MAGISTRADA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10"/>
              <w:ind w:left="0"/>
              <w:rPr>
                <w:sz w:val="26"/>
              </w:rPr>
            </w:pPr>
          </w:p>
          <w:p>
            <w:pPr>
              <w:pStyle w:val="TableParagraph"/>
              <w:ind w:left="147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4"/>
              <w:ind w:left="0"/>
              <w:rPr>
                <w:sz w:val="27"/>
              </w:rPr>
            </w:pPr>
          </w:p>
          <w:p>
            <w:pPr>
              <w:pStyle w:val="TableParagraph"/>
              <w:ind w:left="47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0"/>
                <w:sz w:val="26"/>
              </w:rPr>
              <w:t>YOLANDA</w:t>
            </w:r>
            <w:r>
              <w:rPr>
                <w:rFonts w:ascii="Arial"/>
                <w:b/>
                <w:spacing w:val="17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CAMACHO</w:t>
            </w:r>
            <w:r>
              <w:rPr>
                <w:rFonts w:ascii="Arial"/>
                <w:b/>
                <w:spacing w:val="22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OCHOA</w:t>
            </w:r>
          </w:p>
        </w:tc>
      </w:tr>
    </w:tbl>
    <w:p>
      <w:pPr>
        <w:spacing w:after="0"/>
        <w:rPr>
          <w:rFonts w:ascii="Arial"/>
          <w:sz w:val="26"/>
        </w:rPr>
        <w:sectPr>
          <w:pgSz w:w="12240" w:h="20160"/>
          <w:pgMar w:header="822" w:footer="1635" w:top="1680" w:bottom="1820" w:left="148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1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6"/>
        <w:gridCol w:w="3279"/>
      </w:tblGrid>
      <w:tr>
        <w:trPr>
          <w:trHeight w:val="2720" w:hRule="atLeast"/>
        </w:trPr>
        <w:tc>
          <w:tcPr>
            <w:tcW w:w="3776" w:type="dxa"/>
          </w:tcPr>
          <w:p>
            <w:pPr>
              <w:pStyle w:val="TableParagraph"/>
              <w:spacing w:line="298" w:lineRule="exact"/>
              <w:ind w:left="195" w:right="487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0"/>
                <w:sz w:val="26"/>
              </w:rPr>
              <w:t>MAGISTRADO</w:t>
            </w:r>
          </w:p>
          <w:p>
            <w:pPr>
              <w:pStyle w:val="TableParagraph"/>
              <w:spacing w:before="4"/>
              <w:ind w:left="0"/>
              <w:rPr>
                <w:sz w:val="29"/>
              </w:rPr>
            </w:pPr>
          </w:p>
          <w:p>
            <w:pPr>
              <w:pStyle w:val="TableParagraph"/>
              <w:ind w:left="195" w:right="485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sz w:val="27"/>
              </w:rPr>
            </w:pPr>
          </w:p>
          <w:p>
            <w:pPr>
              <w:pStyle w:val="TableParagraph"/>
              <w:ind w:left="195" w:right="490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w w:val="80"/>
                <w:sz w:val="26"/>
              </w:rPr>
              <w:t>JOSÉ</w:t>
            </w:r>
            <w:r>
              <w:rPr>
                <w:rFonts w:ascii="Arial" w:hAnsi="Arial"/>
                <w:b/>
                <w:spacing w:val="13"/>
                <w:w w:val="80"/>
                <w:sz w:val="26"/>
              </w:rPr>
              <w:t> </w:t>
            </w:r>
            <w:r>
              <w:rPr>
                <w:rFonts w:ascii="Arial" w:hAnsi="Arial"/>
                <w:b/>
                <w:w w:val="80"/>
                <w:sz w:val="26"/>
              </w:rPr>
              <w:t>RENÉ</w:t>
            </w:r>
            <w:r>
              <w:rPr>
                <w:rFonts w:ascii="Arial" w:hAnsi="Arial"/>
                <w:b/>
                <w:spacing w:val="14"/>
                <w:w w:val="80"/>
                <w:sz w:val="26"/>
              </w:rPr>
              <w:t> </w:t>
            </w:r>
            <w:r>
              <w:rPr>
                <w:rFonts w:ascii="Arial" w:hAnsi="Arial"/>
                <w:b/>
                <w:w w:val="80"/>
                <w:sz w:val="26"/>
              </w:rPr>
              <w:t>OLIVOS</w:t>
            </w:r>
            <w:r>
              <w:rPr>
                <w:rFonts w:ascii="Arial" w:hAnsi="Arial"/>
                <w:b/>
                <w:spacing w:val="17"/>
                <w:w w:val="80"/>
                <w:sz w:val="26"/>
              </w:rPr>
              <w:t> </w:t>
            </w:r>
            <w:r>
              <w:rPr>
                <w:rFonts w:ascii="Arial" w:hAnsi="Arial"/>
                <w:b/>
                <w:w w:val="80"/>
                <w:sz w:val="26"/>
              </w:rPr>
              <w:t>CAMPOS</w:t>
            </w:r>
          </w:p>
        </w:tc>
        <w:tc>
          <w:tcPr>
            <w:tcW w:w="3279" w:type="dxa"/>
          </w:tcPr>
          <w:p>
            <w:pPr>
              <w:pStyle w:val="TableParagraph"/>
              <w:spacing w:line="298" w:lineRule="exact"/>
              <w:ind w:left="507" w:right="20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0"/>
                <w:sz w:val="26"/>
              </w:rPr>
              <w:t>MAGISTRADO</w:t>
            </w:r>
          </w:p>
          <w:p>
            <w:pPr>
              <w:pStyle w:val="TableParagraph"/>
              <w:spacing w:before="4"/>
              <w:ind w:left="0"/>
              <w:rPr>
                <w:sz w:val="29"/>
              </w:rPr>
            </w:pPr>
          </w:p>
          <w:p>
            <w:pPr>
              <w:pStyle w:val="TableParagraph"/>
              <w:ind w:left="509" w:right="20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ind w:left="0"/>
              <w:rPr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sz w:val="27"/>
              </w:rPr>
            </w:pPr>
          </w:p>
          <w:p>
            <w:pPr>
              <w:pStyle w:val="TableParagraph"/>
              <w:spacing w:line="254" w:lineRule="auto"/>
              <w:ind w:left="509" w:right="209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w w:val="80"/>
                <w:sz w:val="26"/>
              </w:rPr>
              <w:t>SALVADOR</w:t>
            </w:r>
            <w:r>
              <w:rPr>
                <w:rFonts w:ascii="Arial" w:hAnsi="Arial"/>
                <w:b/>
                <w:spacing w:val="1"/>
                <w:w w:val="80"/>
                <w:sz w:val="26"/>
              </w:rPr>
              <w:t> </w:t>
            </w:r>
            <w:r>
              <w:rPr>
                <w:rFonts w:ascii="Arial" w:hAnsi="Arial"/>
                <w:b/>
                <w:w w:val="80"/>
                <w:sz w:val="26"/>
              </w:rPr>
              <w:t>ALEJANDRO</w:t>
            </w:r>
            <w:r>
              <w:rPr>
                <w:rFonts w:ascii="Arial" w:hAnsi="Arial"/>
                <w:b/>
                <w:spacing w:val="-55"/>
                <w:w w:val="80"/>
                <w:sz w:val="26"/>
              </w:rPr>
              <w:t> </w:t>
            </w:r>
            <w:r>
              <w:rPr>
                <w:rFonts w:ascii="Arial" w:hAnsi="Arial"/>
                <w:b/>
                <w:w w:val="80"/>
                <w:sz w:val="26"/>
              </w:rPr>
              <w:t>PÉREZ</w:t>
            </w:r>
            <w:r>
              <w:rPr>
                <w:rFonts w:ascii="Arial" w:hAnsi="Arial"/>
                <w:b/>
                <w:spacing w:val="5"/>
                <w:w w:val="80"/>
                <w:sz w:val="26"/>
              </w:rPr>
              <w:t> </w:t>
            </w:r>
            <w:r>
              <w:rPr>
                <w:rFonts w:ascii="Arial" w:hAnsi="Arial"/>
                <w:b/>
                <w:w w:val="80"/>
                <w:sz w:val="26"/>
              </w:rPr>
              <w:t>CONTRERAS</w:t>
            </w:r>
          </w:p>
        </w:tc>
      </w:tr>
      <w:tr>
        <w:trPr>
          <w:trHeight w:val="2084" w:hRule="atLeast"/>
        </w:trPr>
        <w:tc>
          <w:tcPr>
            <w:tcW w:w="7055" w:type="dxa"/>
            <w:gridSpan w:val="2"/>
          </w:tcPr>
          <w:p>
            <w:pPr>
              <w:pStyle w:val="TableParagraph"/>
              <w:spacing w:before="4"/>
              <w:ind w:left="0"/>
              <w:rPr>
                <w:sz w:val="42"/>
              </w:rPr>
            </w:pPr>
          </w:p>
          <w:p>
            <w:pPr>
              <w:pStyle w:val="TableParagraph"/>
              <w:ind w:left="1590" w:right="1344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0"/>
                <w:sz w:val="26"/>
              </w:rPr>
              <w:t>SECRETARIA</w:t>
            </w:r>
            <w:r>
              <w:rPr>
                <w:rFonts w:ascii="Arial"/>
                <w:b/>
                <w:spacing w:val="20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GENERAL</w:t>
            </w:r>
            <w:r>
              <w:rPr>
                <w:rFonts w:ascii="Arial"/>
                <w:b/>
                <w:spacing w:val="20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DE</w:t>
            </w:r>
            <w:r>
              <w:rPr>
                <w:rFonts w:ascii="Arial"/>
                <w:b/>
                <w:spacing w:val="19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ACUERDOS</w:t>
            </w: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  <w:p>
            <w:pPr>
              <w:pStyle w:val="TableParagraph"/>
              <w:ind w:left="1590" w:right="134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(RUBRICA)</w:t>
            </w:r>
          </w:p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spacing w:line="279" w:lineRule="exact" w:before="1"/>
              <w:ind w:left="1590" w:right="1344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80"/>
                <w:sz w:val="26"/>
              </w:rPr>
              <w:t>MARIA</w:t>
            </w:r>
            <w:r>
              <w:rPr>
                <w:rFonts w:ascii="Arial"/>
                <w:b/>
                <w:spacing w:val="18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ANTONIETA</w:t>
            </w:r>
            <w:r>
              <w:rPr>
                <w:rFonts w:ascii="Arial"/>
                <w:b/>
                <w:spacing w:val="17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ROJAS</w:t>
            </w:r>
            <w:r>
              <w:rPr>
                <w:rFonts w:ascii="Arial"/>
                <w:b/>
                <w:spacing w:val="17"/>
                <w:w w:val="80"/>
                <w:sz w:val="26"/>
              </w:rPr>
              <w:t> </w:t>
            </w:r>
            <w:r>
              <w:rPr>
                <w:rFonts w:ascii="Arial"/>
                <w:b/>
                <w:w w:val="80"/>
                <w:sz w:val="26"/>
              </w:rPr>
              <w:t>RIVERA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276" w:lineRule="auto" w:before="92"/>
        <w:ind w:left="1354" w:right="473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suscrita</w:t>
      </w:r>
      <w:r>
        <w:rPr>
          <w:spacing w:val="-5"/>
          <w:sz w:val="24"/>
        </w:rPr>
        <w:t> </w:t>
      </w:r>
      <w:r>
        <w:rPr>
          <w:sz w:val="24"/>
        </w:rPr>
        <w:t>Licenciada</w:t>
      </w:r>
      <w:r>
        <w:rPr>
          <w:spacing w:val="-6"/>
          <w:sz w:val="24"/>
        </w:rPr>
        <w:t> </w:t>
      </w:r>
      <w:r>
        <w:rPr>
          <w:sz w:val="24"/>
        </w:rPr>
        <w:t>María</w:t>
      </w:r>
      <w:r>
        <w:rPr>
          <w:spacing w:val="-4"/>
          <w:sz w:val="24"/>
        </w:rPr>
        <w:t> </w:t>
      </w:r>
      <w:r>
        <w:rPr>
          <w:sz w:val="24"/>
        </w:rPr>
        <w:t>Antonieta</w:t>
      </w:r>
      <w:r>
        <w:rPr>
          <w:spacing w:val="-3"/>
          <w:sz w:val="24"/>
        </w:rPr>
        <w:t> </w:t>
      </w:r>
      <w:r>
        <w:rPr>
          <w:sz w:val="24"/>
        </w:rPr>
        <w:t>Rojas</w:t>
      </w:r>
      <w:r>
        <w:rPr>
          <w:spacing w:val="-7"/>
          <w:sz w:val="24"/>
        </w:rPr>
        <w:t> </w:t>
      </w:r>
      <w:r>
        <w:rPr>
          <w:sz w:val="24"/>
        </w:rPr>
        <w:t>Rivera,</w:t>
      </w:r>
      <w:r>
        <w:rPr>
          <w:spacing w:val="-5"/>
          <w:sz w:val="24"/>
        </w:rPr>
        <w:t> </w:t>
      </w:r>
      <w:r>
        <w:rPr>
          <w:sz w:val="24"/>
        </w:rPr>
        <w:t>Secretaria</w:t>
      </w:r>
      <w:r>
        <w:rPr>
          <w:spacing w:val="-3"/>
          <w:sz w:val="24"/>
        </w:rPr>
        <w:t> </w:t>
      </w:r>
      <w:r>
        <w:rPr>
          <w:sz w:val="24"/>
        </w:rPr>
        <w:t>General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Acuerdos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Tribunal</w:t>
      </w:r>
      <w:r>
        <w:rPr>
          <w:spacing w:val="-10"/>
          <w:sz w:val="24"/>
        </w:rPr>
        <w:t> </w:t>
      </w:r>
      <w:r>
        <w:rPr>
          <w:sz w:val="24"/>
        </w:rPr>
        <w:t>Electoral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Estado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Michoacán,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ejercicio</w:t>
      </w:r>
      <w:r>
        <w:rPr>
          <w:spacing w:val="-65"/>
          <w:sz w:val="24"/>
        </w:rPr>
        <w:t> </w:t>
      </w:r>
      <w:r>
        <w:rPr>
          <w:sz w:val="24"/>
        </w:rPr>
        <w:t>de las facultades que me confieren los artículos 69 fracciones VII y VIII</w:t>
      </w:r>
      <w:r>
        <w:rPr>
          <w:spacing w:val="1"/>
          <w:sz w:val="24"/>
        </w:rPr>
        <w:t> </w:t>
      </w:r>
      <w:r>
        <w:rPr>
          <w:sz w:val="24"/>
        </w:rPr>
        <w:t>del Código Electoral del Estado y 9 fracciones I y II del Reglamento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Interior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Tribunal</w:t>
      </w:r>
      <w:r>
        <w:rPr>
          <w:spacing w:val="-13"/>
          <w:sz w:val="24"/>
        </w:rPr>
        <w:t> </w:t>
      </w:r>
      <w:r>
        <w:rPr>
          <w:sz w:val="24"/>
        </w:rPr>
        <w:t>Electoral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Estado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Michoacán,</w:t>
      </w:r>
      <w:r>
        <w:rPr>
          <w:spacing w:val="-13"/>
          <w:sz w:val="24"/>
        </w:rPr>
        <w:t> </w:t>
      </w:r>
      <w:r>
        <w:rPr>
          <w:sz w:val="24"/>
        </w:rPr>
        <w:t>hago</w:t>
      </w:r>
      <w:r>
        <w:rPr>
          <w:spacing w:val="-12"/>
          <w:sz w:val="24"/>
        </w:rPr>
        <w:t> </w:t>
      </w:r>
      <w:r>
        <w:rPr>
          <w:sz w:val="24"/>
        </w:rPr>
        <w:t>constar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las firmas que obran en</w:t>
      </w:r>
      <w:r>
        <w:rPr>
          <w:spacing w:val="1"/>
          <w:sz w:val="24"/>
        </w:rPr>
        <w:t> </w:t>
      </w:r>
      <w:r>
        <w:rPr>
          <w:sz w:val="24"/>
        </w:rPr>
        <w:t>el presente</w:t>
      </w:r>
      <w:r>
        <w:rPr>
          <w:spacing w:val="1"/>
          <w:sz w:val="24"/>
        </w:rPr>
        <w:t> </w:t>
      </w:r>
      <w:r>
        <w:rPr>
          <w:sz w:val="24"/>
        </w:rPr>
        <w:t>documento, corresponden a la</w:t>
      </w:r>
      <w:r>
        <w:rPr>
          <w:spacing w:val="1"/>
          <w:sz w:val="24"/>
        </w:rPr>
        <w:t> </w:t>
      </w:r>
      <w:r>
        <w:rPr>
          <w:sz w:val="24"/>
        </w:rPr>
        <w:t>sentencia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procedimiento</w:t>
      </w:r>
      <w:r>
        <w:rPr>
          <w:spacing w:val="-14"/>
          <w:sz w:val="24"/>
        </w:rPr>
        <w:t> </w:t>
      </w:r>
      <w:r>
        <w:rPr>
          <w:sz w:val="24"/>
        </w:rPr>
        <w:t>especial</w:t>
      </w:r>
      <w:r>
        <w:rPr>
          <w:spacing w:val="-13"/>
          <w:sz w:val="24"/>
        </w:rPr>
        <w:t> </w:t>
      </w:r>
      <w:r>
        <w:rPr>
          <w:sz w:val="24"/>
        </w:rPr>
        <w:t>sancionador</w:t>
      </w:r>
      <w:r>
        <w:rPr>
          <w:spacing w:val="-13"/>
          <w:sz w:val="24"/>
        </w:rPr>
        <w:t> </w:t>
      </w:r>
      <w:r>
        <w:rPr>
          <w:sz w:val="24"/>
        </w:rPr>
        <w:t>TEEM-PES-022/2021,</w:t>
      </w:r>
      <w:r>
        <w:rPr>
          <w:spacing w:val="-65"/>
          <w:sz w:val="24"/>
        </w:rPr>
        <w:t> </w:t>
      </w:r>
      <w:r>
        <w:rPr>
          <w:sz w:val="24"/>
        </w:rPr>
        <w:t>aprobada por el Pleno del Tribunal Electoral del Estado de Michoacán,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celebrada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veintiuno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abril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mil</w:t>
      </w:r>
      <w:r>
        <w:rPr>
          <w:spacing w:val="-65"/>
          <w:sz w:val="24"/>
        </w:rPr>
        <w:t> </w:t>
      </w:r>
      <w:r>
        <w:rPr>
          <w:sz w:val="24"/>
        </w:rPr>
        <w:t>veintiuno, la cual consta de noventa y tres páginas incluida la presente.</w:t>
      </w:r>
      <w:r>
        <w:rPr>
          <w:spacing w:val="1"/>
          <w:sz w:val="24"/>
        </w:rPr>
        <w:t> </w:t>
      </w:r>
      <w:r>
        <w:rPr>
          <w:sz w:val="24"/>
        </w:rPr>
        <w:t>Doy fe.</w:t>
      </w:r>
    </w:p>
    <w:sectPr>
      <w:pgSz w:w="12240" w:h="20160"/>
      <w:pgMar w:header="822" w:footer="1635" w:top="1680" w:bottom="1820" w:left="148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010010pt;margin-top:915.256714pt;width:19.45pt;height:15.45pt;mso-position-horizontal-relative:page;mso-position-vertical-relative:page;z-index:-202030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029999pt;margin-top:915.256714pt;width:8.7pt;height:15.45pt;mso-position-horizontal-relative:page;mso-position-vertical-relative:page;z-index:-202024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41.740005pt;margin-top:802.180054pt;width:144.020pt;height:.71997pt;mso-position-horizontal-relative:page;mso-position-vertical-relative:page;z-index:-20199936" filled="true" fillcolor="#000000" stroked="false">
          <v:fill type="solid"/>
          <w10:wrap type="none"/>
        </v:rect>
      </w:pict>
    </w:r>
    <w:r>
      <w:rPr/>
      <w:pict>
        <v:shape style="position:absolute;margin-left:330.029999pt;margin-top:915.256714pt;width:8.7pt;height:15.45pt;mso-position-horizontal-relative:page;mso-position-vertical-relative:page;z-index:-201994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369995pt;margin-top:915.256714pt;width:12.7pt;height:15.45pt;mso-position-horizontal-relative:page;mso-position-vertical-relative:page;z-index:-201989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w w:val="99"/>
                    <w:sz w:val="24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670013pt;margin-top:915.256714pt;width:19.45pt;height:15.45pt;mso-position-horizontal-relative:page;mso-position-vertical-relative:page;z-index:-201963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369995pt;margin-top:915.256714pt;width:12.7pt;height:15.45pt;mso-position-horizontal-relative:page;mso-position-vertical-relative:page;z-index:-201958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11424">
          <wp:simplePos x="0" y="0"/>
          <wp:positionH relativeFrom="page">
            <wp:posOffset>1114425</wp:posOffset>
          </wp:positionH>
          <wp:positionV relativeFrom="page">
            <wp:posOffset>521969</wp:posOffset>
          </wp:positionV>
          <wp:extent cx="1774825" cy="552450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48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3.790009pt;margin-top:48.616718pt;width:117.5pt;height:15.45pt;mso-position-horizontal-relative:page;mso-position-vertical-relative:page;z-index:-202045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TEEM-PES-022/2021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12448">
          <wp:simplePos x="0" y="0"/>
          <wp:positionH relativeFrom="page">
            <wp:posOffset>1834514</wp:posOffset>
          </wp:positionH>
          <wp:positionV relativeFrom="page">
            <wp:posOffset>521969</wp:posOffset>
          </wp:positionV>
          <wp:extent cx="1774825" cy="552450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48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10.549988pt;margin-top:48.616718pt;width:117.55pt;height:15.45pt;mso-position-horizontal-relative:page;mso-position-vertical-relative:page;z-index:-202035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TEEM-PES-022/2021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14496">
          <wp:simplePos x="0" y="0"/>
          <wp:positionH relativeFrom="page">
            <wp:posOffset>1834514</wp:posOffset>
          </wp:positionH>
          <wp:positionV relativeFrom="page">
            <wp:posOffset>521969</wp:posOffset>
          </wp:positionV>
          <wp:extent cx="1774825" cy="552450"/>
          <wp:effectExtent l="0" t="0" r="0" b="0"/>
          <wp:wrapNone/>
          <wp:docPr id="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48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10.549988pt;margin-top:48.616718pt;width:117.55pt;height:15.45pt;mso-position-horizontal-relative:page;mso-position-vertical-relative:page;z-index:-202014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TEEM-PES-022/2021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15520">
          <wp:simplePos x="0" y="0"/>
          <wp:positionH relativeFrom="page">
            <wp:posOffset>1114425</wp:posOffset>
          </wp:positionH>
          <wp:positionV relativeFrom="page">
            <wp:posOffset>521969</wp:posOffset>
          </wp:positionV>
          <wp:extent cx="1774825" cy="552450"/>
          <wp:effectExtent l="0" t="0" r="0" b="0"/>
          <wp:wrapNone/>
          <wp:docPr id="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48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3.790009pt;margin-top:48.616718pt;width:117.5pt;height:15.45pt;mso-position-horizontal-relative:page;mso-position-vertical-relative:page;z-index:-202004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TEEM-PES-022/2021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18080">
          <wp:simplePos x="0" y="0"/>
          <wp:positionH relativeFrom="page">
            <wp:posOffset>1834514</wp:posOffset>
          </wp:positionH>
          <wp:positionV relativeFrom="page">
            <wp:posOffset>521969</wp:posOffset>
          </wp:positionV>
          <wp:extent cx="1774825" cy="552450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48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10.549988pt;margin-top:48.616718pt;width:117.55pt;height:15.45pt;mso-position-horizontal-relative:page;mso-position-vertical-relative:page;z-index:-20197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TEEM-PES-022/2021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19104">
          <wp:simplePos x="0" y="0"/>
          <wp:positionH relativeFrom="page">
            <wp:posOffset>1114425</wp:posOffset>
          </wp:positionH>
          <wp:positionV relativeFrom="page">
            <wp:posOffset>521969</wp:posOffset>
          </wp:positionV>
          <wp:extent cx="1774825" cy="552450"/>
          <wp:effectExtent l="0" t="0" r="0" b="0"/>
          <wp:wrapNone/>
          <wp:docPr id="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748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3.790009pt;margin-top:48.616718pt;width:117.5pt;height:15.45pt;mso-position-horizontal-relative:page;mso-position-vertical-relative:page;z-index:-201968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TEEM-PES-022/2021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lowerRoman"/>
      <w:lvlText w:val="%1."/>
      <w:lvlJc w:val="left"/>
      <w:pPr>
        <w:ind w:left="2074" w:hanging="274"/>
        <w:jc w:val="righ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26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2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8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4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56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2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8" w:hanging="274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1354" w:hanging="216"/>
      </w:pPr>
      <w:rPr>
        <w:rFonts w:hint="default" w:ascii="Arial MT" w:hAnsi="Arial MT" w:eastAsia="Arial MT" w:cs="Arial MT"/>
        <w:w w:val="6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8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2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8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6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4" w:hanging="21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222" w:hanging="324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354" w:hanging="339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68" w:hanging="3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7" w:hanging="3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6" w:hanging="3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5" w:hanging="3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04" w:hanging="3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13" w:hanging="3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22" w:hanging="33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354" w:hanging="43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54" w:hanging="439"/>
        <w:jc w:val="right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4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4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2" w:hanging="4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4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8" w:hanging="4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6" w:hanging="4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4" w:hanging="439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."/>
      <w:lvlJc w:val="left"/>
      <w:pPr>
        <w:ind w:left="510" w:hanging="289"/>
        <w:jc w:val="righ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7" w:hanging="433"/>
        <w:jc w:val="left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2" w:hanging="4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4" w:hanging="4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6" w:hanging="4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28" w:hanging="4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91" w:hanging="4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4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5" w:hanging="433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2"/>
      <w:numFmt w:val="upperRoman"/>
      <w:lvlText w:val="%1."/>
      <w:lvlJc w:val="left"/>
      <w:pPr>
        <w:ind w:left="788" w:hanging="346"/>
        <w:jc w:val="right"/>
      </w:pPr>
      <w:rPr>
        <w:rFonts w:hint="default" w:ascii="Arial" w:hAnsi="Arial" w:eastAsia="Arial" w:cs="Arial"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6" w:hanging="34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2" w:hanging="3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4" w:hanging="3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0" w:hanging="3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6" w:hanging="3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12" w:hanging="3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88" w:hanging="34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●"/>
      <w:lvlJc w:val="left"/>
      <w:pPr>
        <w:ind w:left="222" w:hanging="216"/>
      </w:pPr>
      <w:rPr>
        <w:rFonts w:hint="default" w:ascii="Arial MT" w:hAnsi="Arial MT" w:eastAsia="Arial MT" w:cs="Arial MT"/>
        <w:w w:val="6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2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4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21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222" w:hanging="252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2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2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4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25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1354" w:hanging="324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04" w:hanging="32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788" w:hanging="307"/>
        <w:jc w:val="left"/>
      </w:pPr>
      <w:rPr>
        <w:rFonts w:hint="default" w:ascii="Arial" w:hAnsi="Arial" w:eastAsia="Arial" w:cs="Arial"/>
        <w:b/>
        <w:bCs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6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2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8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4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0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6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12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88" w:hanging="30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643" w:hanging="289"/>
        <w:jc w:val="right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7" w:hanging="433"/>
        <w:jc w:val="left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●"/>
      <w:lvlJc w:val="left"/>
      <w:pPr>
        <w:ind w:left="1354" w:hanging="324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80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8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97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05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4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22" w:hanging="32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222" w:hanging="228"/>
      </w:pPr>
      <w:rPr>
        <w:rFonts w:hint="default" w:ascii="Arial MT" w:hAnsi="Arial MT" w:eastAsia="Arial MT" w:cs="Arial MT"/>
        <w:w w:val="6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2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2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4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22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►"/>
      <w:lvlJc w:val="left"/>
      <w:pPr>
        <w:ind w:left="222" w:hanging="353"/>
      </w:pPr>
      <w:rPr>
        <w:rFonts w:hint="default" w:ascii="Arial MT" w:hAnsi="Arial MT" w:eastAsia="Arial MT" w:cs="Arial MT"/>
        <w:w w:val="98"/>
        <w:sz w:val="26"/>
        <w:szCs w:val="26"/>
        <w:lang w:val="es-ES" w:eastAsia="en-US" w:bidi="ar-SA"/>
      </w:rPr>
    </w:lvl>
    <w:lvl w:ilvl="1">
      <w:start w:val="0"/>
      <w:numFmt w:val="bullet"/>
      <w:lvlText w:val="►"/>
      <w:lvlJc w:val="left"/>
      <w:pPr>
        <w:ind w:left="1354" w:hanging="315"/>
      </w:pPr>
      <w:rPr>
        <w:rFonts w:hint="default" w:ascii="Arial MT" w:hAnsi="Arial MT" w:eastAsia="Arial MT" w:cs="Arial MT"/>
        <w:w w:val="98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68" w:hanging="3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77" w:hanging="3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6" w:hanging="3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5" w:hanging="3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04" w:hanging="3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13" w:hanging="3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22" w:hanging="31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074" w:hanging="360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2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354" w:hanging="72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354" w:hanging="728"/>
        <w:jc w:val="right"/>
      </w:pPr>
      <w:rPr>
        <w:rFonts w:hint="default" w:ascii="Arial" w:hAnsi="Arial" w:eastAsia="Arial" w:cs="Arial"/>
        <w:b/>
        <w:bCs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074" w:hanging="360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2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438" w:hanging="216"/>
        <w:jc w:val="righ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623" w:hanging="269"/>
        <w:jc w:val="right"/>
      </w:pPr>
      <w:rPr>
        <w:rFonts w:hint="default"/>
        <w:b/>
        <w:bCs/>
        <w:w w:val="99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222" w:hanging="269"/>
        <w:jc w:val="lef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3">
      <w:start w:val="0"/>
      <w:numFmt w:val="bullet"/>
      <w:lvlText w:val=""/>
      <w:lvlJc w:val="left"/>
      <w:pPr>
        <w:ind w:left="942" w:hanging="269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4">
      <w:start w:val="0"/>
      <w:numFmt w:val="bullet"/>
      <w:lvlText w:val=""/>
      <w:lvlJc w:val="left"/>
      <w:pPr>
        <w:ind w:left="2074" w:hanging="269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80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72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4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56" w:hanging="26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2" w:hanging="394"/>
        <w:jc w:val="lef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2" w:hanging="3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3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3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3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3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2" w:hanging="3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4" w:hanging="3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39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2" w:hanging="303"/>
        <w:jc w:val="righ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2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2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4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30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2" w:hanging="312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2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84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2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4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6" w:hanging="312"/>
      </w:pPr>
      <w:rPr>
        <w:rFonts w:hint="default"/>
        <w:lang w:val="es-ES" w:eastAsia="en-US" w:bidi="ar-SA"/>
      </w:rPr>
    </w:lvl>
  </w:abstractNum>
  <w:num w:numId="11">
    <w:abstractNumId w:val="1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6"/>
      <w:szCs w:val="26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354"/>
      <w:outlineLvl w:val="1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22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hyperlink" Target="https://www.te.gob.mx/protocolo_mujeres/media/files/7db6bf44797e749.pdf" TargetMode="External"/><Relationship Id="rId19" Type="http://schemas.openxmlformats.org/officeDocument/2006/relationships/hyperlink" Target="http://oppmujeresmich.org/wp/?p=148" TargetMode="External"/><Relationship Id="rId20" Type="http://schemas.openxmlformats.org/officeDocument/2006/relationships/image" Target="media/image2.jpeg"/><Relationship Id="rId21" Type="http://schemas.openxmlformats.org/officeDocument/2006/relationships/image" Target="media/image3.jpeg"/><Relationship Id="rId22" Type="http://schemas.openxmlformats.org/officeDocument/2006/relationships/image" Target="media/image4.jpeg"/><Relationship Id="rId23" Type="http://schemas.openxmlformats.org/officeDocument/2006/relationships/image" Target="media/image5.jpeg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eulalio teem</dc:creator>
  <dcterms:created xsi:type="dcterms:W3CDTF">2022-03-05T22:57:10Z</dcterms:created>
  <dcterms:modified xsi:type="dcterms:W3CDTF">2022-03-05T22:57:10Z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2022-03-05T00:00:00Z</vt:filetime>
  </property>
</Properties>
</file>