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1061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6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0"/>
        <w:ind w:left="628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ACUERDO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PLENARIO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4791" w:right="1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JUICIO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ELECTORALES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CIUDADANO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479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EXPEDIENTE:</w:t>
      </w:r>
      <w:r>
        <w:rPr>
          <w:rFonts w:ascii="Arial"/>
          <w:b/>
          <w:spacing w:val="-3"/>
          <w:sz w:val="22"/>
        </w:rPr>
        <w:t> </w:t>
      </w:r>
      <w:r>
        <w:rPr>
          <w:sz w:val="22"/>
        </w:rPr>
        <w:t>TEEM-JDC-080/2021</w:t>
      </w:r>
    </w:p>
    <w:p>
      <w:pPr>
        <w:pStyle w:val="BodyText"/>
        <w:spacing w:before="4"/>
      </w:pPr>
    </w:p>
    <w:p>
      <w:pPr>
        <w:spacing w:before="0"/>
        <w:ind w:left="479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ACTORA:</w:t>
      </w:r>
      <w:r>
        <w:rPr>
          <w:rFonts w:ascii="Arial"/>
          <w:b/>
          <w:spacing w:val="-3"/>
          <w:sz w:val="22"/>
        </w:rPr>
        <w:t> </w:t>
      </w:r>
      <w:r>
        <w:rPr>
          <w:sz w:val="22"/>
        </w:rPr>
        <w:t>EVANGELINA</w:t>
      </w:r>
      <w:r>
        <w:rPr>
          <w:spacing w:val="-3"/>
          <w:sz w:val="22"/>
        </w:rPr>
        <w:t> </w:t>
      </w:r>
      <w:r>
        <w:rPr>
          <w:sz w:val="22"/>
        </w:rPr>
        <w:t>CONTRERAS</w:t>
      </w:r>
      <w:r>
        <w:rPr>
          <w:spacing w:val="-3"/>
          <w:sz w:val="22"/>
        </w:rPr>
        <w:t> </w:t>
      </w:r>
      <w:r>
        <w:rPr>
          <w:sz w:val="22"/>
        </w:rPr>
        <w:t>POSADAS</w:t>
      </w:r>
    </w:p>
    <w:p>
      <w:pPr>
        <w:pStyle w:val="BodyText"/>
        <w:spacing w:before="4"/>
      </w:pPr>
    </w:p>
    <w:p>
      <w:pPr>
        <w:spacing w:before="0"/>
        <w:ind w:left="4791" w:right="11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PARTIDISTAS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RESPONSABLES: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MORENA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DEL TRABAJO</w:t>
      </w:r>
    </w:p>
    <w:p>
      <w:pPr>
        <w:pStyle w:val="BodyText"/>
        <w:spacing w:before="5"/>
      </w:pPr>
    </w:p>
    <w:p>
      <w:pPr>
        <w:spacing w:before="0"/>
        <w:ind w:left="4791" w:right="113" w:firstLine="0"/>
        <w:jc w:val="both"/>
        <w:rPr>
          <w:sz w:val="22"/>
        </w:rPr>
      </w:pPr>
      <w:r>
        <w:rPr>
          <w:rFonts w:ascii="Arial"/>
          <w:b/>
          <w:sz w:val="22"/>
        </w:rPr>
        <w:t>TERCERO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INTERESADO: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ANTONIO</w:t>
      </w:r>
      <w:r>
        <w:rPr>
          <w:spacing w:val="1"/>
          <w:sz w:val="22"/>
        </w:rPr>
        <w:t> </w:t>
      </w:r>
      <w:r>
        <w:rPr>
          <w:sz w:val="22"/>
        </w:rPr>
        <w:t>CRUZ</w:t>
      </w:r>
      <w:r>
        <w:rPr>
          <w:spacing w:val="1"/>
          <w:sz w:val="22"/>
        </w:rPr>
        <w:t> </w:t>
      </w:r>
      <w:r>
        <w:rPr>
          <w:sz w:val="22"/>
        </w:rPr>
        <w:t>LUCATERO</w:t>
      </w:r>
    </w:p>
    <w:p>
      <w:pPr>
        <w:pStyle w:val="BodyText"/>
        <w:spacing w:before="3"/>
      </w:pPr>
    </w:p>
    <w:p>
      <w:pPr>
        <w:spacing w:before="0"/>
        <w:ind w:left="479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MAGISTRADO: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JOSÉ</w:t>
      </w:r>
      <w:r>
        <w:rPr>
          <w:spacing w:val="-5"/>
          <w:sz w:val="22"/>
        </w:rPr>
        <w:t> </w:t>
      </w:r>
      <w:r>
        <w:rPr>
          <w:sz w:val="22"/>
        </w:rPr>
        <w:t>RENÉ</w:t>
      </w:r>
      <w:r>
        <w:rPr>
          <w:spacing w:val="-2"/>
          <w:sz w:val="22"/>
        </w:rPr>
        <w:t> </w:t>
      </w:r>
      <w:r>
        <w:rPr>
          <w:sz w:val="22"/>
        </w:rPr>
        <w:t>OLIVOS</w:t>
      </w:r>
      <w:r>
        <w:rPr>
          <w:spacing w:val="-2"/>
          <w:sz w:val="22"/>
        </w:rPr>
        <w:t> </w:t>
      </w:r>
      <w:r>
        <w:rPr>
          <w:sz w:val="22"/>
        </w:rPr>
        <w:t>CAMPOS</w:t>
      </w:r>
    </w:p>
    <w:p>
      <w:pPr>
        <w:pStyle w:val="BodyText"/>
        <w:spacing w:before="4"/>
      </w:pPr>
    </w:p>
    <w:p>
      <w:pPr>
        <w:spacing w:before="0"/>
        <w:ind w:left="4791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SECRETARIA</w:t>
      </w:r>
      <w:r>
        <w:rPr>
          <w:rFonts w:ascii="Arial"/>
          <w:b/>
          <w:spacing w:val="33"/>
          <w:sz w:val="22"/>
        </w:rPr>
        <w:t> </w:t>
      </w:r>
      <w:r>
        <w:rPr>
          <w:rFonts w:ascii="Arial"/>
          <w:b/>
          <w:sz w:val="22"/>
        </w:rPr>
        <w:t>INSTRUCTORA</w:t>
      </w:r>
      <w:r>
        <w:rPr>
          <w:rFonts w:ascii="Arial"/>
          <w:b/>
          <w:spacing w:val="9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91"/>
          <w:sz w:val="22"/>
        </w:rPr>
        <w:t> </w:t>
      </w:r>
      <w:r>
        <w:rPr>
          <w:rFonts w:ascii="Arial"/>
          <w:b/>
          <w:sz w:val="22"/>
        </w:rPr>
        <w:t>PROYECTISTA:</w:t>
      </w:r>
    </w:p>
    <w:p>
      <w:pPr>
        <w:spacing w:before="1"/>
        <w:ind w:left="4791" w:right="0" w:firstLine="0"/>
        <w:jc w:val="both"/>
        <w:rPr>
          <w:sz w:val="22"/>
        </w:rPr>
      </w:pPr>
      <w:r>
        <w:rPr>
          <w:sz w:val="22"/>
        </w:rPr>
        <w:t>AMELÍ</w:t>
      </w:r>
      <w:r>
        <w:rPr>
          <w:spacing w:val="-3"/>
          <w:sz w:val="22"/>
        </w:rPr>
        <w:t> </w:t>
      </w:r>
      <w:r>
        <w:rPr>
          <w:sz w:val="22"/>
        </w:rPr>
        <w:t>GISSEL</w:t>
      </w:r>
      <w:r>
        <w:rPr>
          <w:spacing w:val="-2"/>
          <w:sz w:val="22"/>
        </w:rPr>
        <w:t> </w:t>
      </w:r>
      <w:r>
        <w:rPr>
          <w:sz w:val="22"/>
        </w:rPr>
        <w:t>NAVARRO</w:t>
      </w:r>
      <w:r>
        <w:rPr>
          <w:spacing w:val="1"/>
          <w:sz w:val="22"/>
        </w:rPr>
        <w:t> </w:t>
      </w:r>
      <w:r>
        <w:rPr>
          <w:sz w:val="22"/>
        </w:rPr>
        <w:t>LEPE</w:t>
      </w:r>
    </w:p>
    <w:p>
      <w:pPr>
        <w:pStyle w:val="BodyText"/>
        <w:spacing w:before="5"/>
      </w:pPr>
    </w:p>
    <w:p>
      <w:pPr>
        <w:pStyle w:val="BodyText"/>
        <w:ind w:left="1814"/>
        <w:jc w:val="both"/>
      </w:pPr>
      <w:r>
        <w:rPr/>
        <w:t>Morelia,</w:t>
      </w:r>
      <w:r>
        <w:rPr>
          <w:spacing w:val="-1"/>
        </w:rPr>
        <w:t> </w:t>
      </w:r>
      <w:r>
        <w:rPr/>
        <w:t>Michoacán,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seis de</w:t>
      </w:r>
      <w:r>
        <w:rPr>
          <w:spacing w:val="-2"/>
        </w:rPr>
        <w:t> </w:t>
      </w:r>
      <w:r>
        <w:rPr/>
        <w:t>mayo</w:t>
      </w:r>
      <w:r>
        <w:rPr>
          <w:spacing w:val="1"/>
        </w:rPr>
        <w:t> </w:t>
      </w:r>
      <w:r>
        <w:rPr/>
        <w:t>de 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814" w:right="110"/>
        <w:jc w:val="both"/>
      </w:pPr>
      <w:r>
        <w:rPr>
          <w:rFonts w:ascii="Arial" w:hAnsi="Arial"/>
          <w:b/>
        </w:rPr>
        <w:t>Acuerdo </w:t>
      </w:r>
      <w:r>
        <w:rPr/>
        <w:t>que se dicta dentro del juicio ciudadano precisado al rubro, por el</w:t>
      </w:r>
      <w:r>
        <w:rPr>
          <w:spacing w:val="1"/>
        </w:rPr>
        <w:t> </w:t>
      </w:r>
      <w:r>
        <w:rPr/>
        <w:t>que se da vista a la Comisión Nacional de Honestidad y Justicia del Partido</w:t>
      </w:r>
      <w:r>
        <w:rPr>
          <w:spacing w:val="1"/>
        </w:rPr>
        <w:t> </w:t>
      </w:r>
      <w:r>
        <w:rPr/>
        <w:t>MORENA y a la Comisión Nacional de Conciliación, Garantías, Justicia y</w:t>
      </w:r>
      <w:r>
        <w:rPr>
          <w:spacing w:val="1"/>
        </w:rPr>
        <w:t> </w:t>
      </w:r>
      <w:r>
        <w:rPr/>
        <w:t>Controversias, del Partido del Trabajo, con el escrito presentado el veintiocho</w:t>
      </w:r>
      <w:r>
        <w:rPr>
          <w:spacing w:val="-64"/>
        </w:rPr>
        <w:t> </w:t>
      </w:r>
      <w:r>
        <w:rPr/>
        <w:t>de abril, por la actora Evangelina Contreras Posadas, en el que denuncia</w:t>
      </w:r>
      <w:r>
        <w:rPr>
          <w:spacing w:val="1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violencia política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 de género.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2084" w:val="left" w:leader="none"/>
        </w:tabs>
        <w:spacing w:line="240" w:lineRule="auto" w:before="1" w:after="0"/>
        <w:ind w:left="2083" w:right="0" w:hanging="270"/>
        <w:jc w:val="both"/>
        <w:rPr>
          <w:sz w:val="16"/>
        </w:rPr>
      </w:pPr>
      <w:r>
        <w:rPr/>
        <w:t>Antecedentes</w:t>
      </w:r>
      <w:r>
        <w:rPr>
          <w:position w:val="8"/>
          <w:sz w:val="16"/>
        </w:rPr>
        <w:t>1</w:t>
      </w: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pStyle w:val="ListParagraph"/>
        <w:numPr>
          <w:ilvl w:val="1"/>
          <w:numId w:val="1"/>
        </w:numPr>
        <w:tabs>
          <w:tab w:pos="2314" w:val="left" w:leader="none"/>
        </w:tabs>
        <w:spacing w:line="360" w:lineRule="auto" w:before="0" w:after="0"/>
        <w:ind w:left="1814" w:right="10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Juicio ciudadano. </w:t>
      </w:r>
      <w:r>
        <w:rPr>
          <w:sz w:val="24"/>
        </w:rPr>
        <w:t>El catorce de abril, Evangelina Contreras Posadas,</w:t>
      </w:r>
      <w:r>
        <w:rPr>
          <w:spacing w:val="1"/>
          <w:sz w:val="24"/>
        </w:rPr>
        <w:t> </w:t>
      </w:r>
      <w:r>
        <w:rPr>
          <w:sz w:val="24"/>
        </w:rPr>
        <w:t>quien se ostentó como aspirante a candidata a diputada local al Congreso del</w:t>
      </w:r>
      <w:r>
        <w:rPr>
          <w:spacing w:val="-64"/>
          <w:sz w:val="24"/>
        </w:rPr>
        <w:t> </w:t>
      </w:r>
      <w:r>
        <w:rPr>
          <w:sz w:val="24"/>
        </w:rPr>
        <w:t>Estado de Michoacán, por el distrito 23 de Apatzingán de la Constitución,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coalición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partidos</w:t>
      </w:r>
      <w:r>
        <w:rPr>
          <w:spacing w:val="-11"/>
          <w:sz w:val="24"/>
        </w:rPr>
        <w:t> </w:t>
      </w:r>
      <w:r>
        <w:rPr>
          <w:sz w:val="24"/>
        </w:rPr>
        <w:t>políticos</w:t>
      </w:r>
      <w:r>
        <w:rPr>
          <w:spacing w:val="-8"/>
          <w:sz w:val="24"/>
        </w:rPr>
        <w:t> </w:t>
      </w:r>
      <w:r>
        <w:rPr>
          <w:sz w:val="24"/>
        </w:rPr>
        <w:t>MORENA-PT,</w:t>
      </w:r>
      <w:r>
        <w:rPr>
          <w:spacing w:val="-8"/>
          <w:sz w:val="24"/>
        </w:rPr>
        <w:t> </w:t>
      </w:r>
      <w:r>
        <w:rPr>
          <w:sz w:val="24"/>
        </w:rPr>
        <w:t>interpuso,</w:t>
      </w:r>
      <w:r>
        <w:rPr>
          <w:spacing w:val="-8"/>
          <w:sz w:val="24"/>
        </w:rPr>
        <w:t> </w:t>
      </w:r>
      <w:r>
        <w:rPr>
          <w:sz w:val="24"/>
        </w:rPr>
        <w:t>vía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9"/>
          <w:sz w:val="24"/>
        </w:rPr>
        <w:t> </w:t>
      </w:r>
      <w:r>
        <w:rPr>
          <w:sz w:val="24"/>
        </w:rPr>
        <w:t>saltum,</w:t>
      </w:r>
      <w:r>
        <w:rPr>
          <w:spacing w:val="-9"/>
          <w:sz w:val="24"/>
        </w:rPr>
        <w:t> </w:t>
      </w:r>
      <w:r>
        <w:rPr>
          <w:sz w:val="24"/>
        </w:rPr>
        <w:t>juicio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protección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derechos</w:t>
      </w:r>
      <w:r>
        <w:rPr>
          <w:spacing w:val="-14"/>
          <w:sz w:val="24"/>
        </w:rPr>
        <w:t> </w:t>
      </w:r>
      <w:r>
        <w:rPr>
          <w:sz w:val="24"/>
        </w:rPr>
        <w:t>político</w:t>
      </w:r>
      <w:r>
        <w:rPr>
          <w:spacing w:val="-14"/>
          <w:sz w:val="24"/>
        </w:rPr>
        <w:t> </w:t>
      </w:r>
      <w:r>
        <w:rPr>
          <w:sz w:val="24"/>
        </w:rPr>
        <w:t>electorales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ciudadano,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contra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Comisión</w:t>
      </w:r>
      <w:r>
        <w:rPr>
          <w:spacing w:val="-4"/>
          <w:sz w:val="24"/>
        </w:rPr>
        <w:t> </w:t>
      </w:r>
      <w:r>
        <w:rPr>
          <w:sz w:val="24"/>
        </w:rPr>
        <w:t>Nacional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Elecciones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partido</w:t>
      </w:r>
      <w:r>
        <w:rPr>
          <w:spacing w:val="-4"/>
          <w:sz w:val="24"/>
        </w:rPr>
        <w:t> </w:t>
      </w:r>
      <w:r>
        <w:rPr>
          <w:sz w:val="24"/>
        </w:rPr>
        <w:t>MORENA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Comisión</w:t>
      </w:r>
      <w:r>
        <w:rPr>
          <w:spacing w:val="-64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Elecciones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Procedimientos</w:t>
      </w:r>
      <w:r>
        <w:rPr>
          <w:spacing w:val="-3"/>
          <w:sz w:val="24"/>
        </w:rPr>
        <w:t> </w:t>
      </w:r>
      <w:r>
        <w:rPr>
          <w:sz w:val="24"/>
        </w:rPr>
        <w:t>Internos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Partido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Trabajo</w:t>
      </w:r>
      <w:r>
        <w:rPr>
          <w:spacing w:val="-3"/>
          <w:sz w:val="24"/>
        </w:rPr>
        <w:t> </w:t>
      </w:r>
      <w:r>
        <w:rPr>
          <w:sz w:val="24"/>
        </w:rPr>
        <w:t>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141.740005pt;margin-top:13.624326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advierten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narración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hechos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demanda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constancias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integran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type w:val="continuous"/>
          <w:pgSz w:w="12250" w:h="19300"/>
          <w:pgMar w:top="142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03" w:val="left" w:leader="none"/>
        </w:tabs>
        <w:spacing w:line="357" w:lineRule="auto" w:before="0" w:after="0"/>
        <w:ind w:left="112" w:right="1810" w:firstLine="0"/>
        <w:jc w:val="both"/>
        <w:rPr>
          <w:sz w:val="16"/>
        </w:rPr>
      </w:pPr>
      <w:r>
        <w:rPr>
          <w:rFonts w:ascii="Arial" w:hAnsi="Arial"/>
          <w:b/>
          <w:sz w:val="24"/>
        </w:rPr>
        <w:t>Registro y turno a ponencia. </w:t>
      </w:r>
      <w:r>
        <w:rPr>
          <w:sz w:val="24"/>
        </w:rPr>
        <w:t>Mediante acuerdo de la misma fecha, la</w:t>
      </w:r>
      <w:r>
        <w:rPr>
          <w:spacing w:val="1"/>
          <w:sz w:val="24"/>
        </w:rPr>
        <w:t> </w:t>
      </w:r>
      <w:r>
        <w:rPr>
          <w:sz w:val="24"/>
        </w:rPr>
        <w:t>Magistrada</w:t>
      </w:r>
      <w:r>
        <w:rPr>
          <w:spacing w:val="-9"/>
          <w:sz w:val="24"/>
        </w:rPr>
        <w:t> </w:t>
      </w:r>
      <w:r>
        <w:rPr>
          <w:sz w:val="24"/>
        </w:rPr>
        <w:t>Presidenta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este</w:t>
      </w:r>
      <w:r>
        <w:rPr>
          <w:spacing w:val="-8"/>
          <w:sz w:val="24"/>
        </w:rPr>
        <w:t> </w:t>
      </w:r>
      <w:r>
        <w:rPr>
          <w:sz w:val="24"/>
        </w:rPr>
        <w:t>órgano</w:t>
      </w:r>
      <w:r>
        <w:rPr>
          <w:spacing w:val="-9"/>
          <w:sz w:val="24"/>
        </w:rPr>
        <w:t> </w:t>
      </w:r>
      <w:r>
        <w:rPr>
          <w:sz w:val="24"/>
        </w:rPr>
        <w:t>jurisdiccional</w:t>
      </w:r>
      <w:r>
        <w:rPr>
          <w:spacing w:val="-10"/>
          <w:sz w:val="24"/>
        </w:rPr>
        <w:t> </w:t>
      </w:r>
      <w:r>
        <w:rPr>
          <w:sz w:val="24"/>
        </w:rPr>
        <w:t>acordó</w:t>
      </w:r>
      <w:r>
        <w:rPr>
          <w:spacing w:val="-6"/>
          <w:sz w:val="24"/>
        </w:rPr>
        <w:t> </w:t>
      </w:r>
      <w:r>
        <w:rPr>
          <w:sz w:val="24"/>
        </w:rPr>
        <w:t>integrar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registrar</w:t>
      </w:r>
      <w:r>
        <w:rPr>
          <w:spacing w:val="-65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juicio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Libro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Gobierno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clave</w:t>
      </w:r>
      <w:r>
        <w:rPr>
          <w:spacing w:val="-6"/>
          <w:sz w:val="24"/>
        </w:rPr>
        <w:t> </w:t>
      </w:r>
      <w:r>
        <w:rPr>
          <w:sz w:val="24"/>
        </w:rPr>
        <w:t>TEEM-JDC-080/2021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turnarlo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ponencia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Magistrado</w:t>
      </w:r>
      <w:r>
        <w:rPr>
          <w:spacing w:val="1"/>
          <w:sz w:val="24"/>
        </w:rPr>
        <w:t> </w:t>
      </w:r>
      <w:r>
        <w:rPr>
          <w:sz w:val="24"/>
        </w:rPr>
        <w:t>José</w:t>
      </w:r>
      <w:r>
        <w:rPr>
          <w:spacing w:val="1"/>
          <w:sz w:val="24"/>
        </w:rPr>
        <w:t> </w:t>
      </w:r>
      <w:r>
        <w:rPr>
          <w:sz w:val="24"/>
        </w:rPr>
        <w:t>René</w:t>
      </w:r>
      <w:r>
        <w:rPr>
          <w:spacing w:val="1"/>
          <w:sz w:val="24"/>
        </w:rPr>
        <w:t> </w:t>
      </w:r>
      <w:r>
        <w:rPr>
          <w:sz w:val="24"/>
        </w:rPr>
        <w:t>Olivos</w:t>
      </w:r>
      <w:r>
        <w:rPr>
          <w:spacing w:val="1"/>
          <w:sz w:val="24"/>
        </w:rPr>
        <w:t> </w:t>
      </w:r>
      <w:r>
        <w:rPr>
          <w:sz w:val="24"/>
        </w:rPr>
        <w:t>Campos,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-64"/>
          <w:sz w:val="24"/>
        </w:rPr>
        <w:t> </w:t>
      </w:r>
      <w:r>
        <w:rPr>
          <w:sz w:val="24"/>
        </w:rPr>
        <w:t>previstos en el artículo 27 de la Ley Electoral en Materia Electoral y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Participación Ciudadana </w:t>
      </w:r>
      <w:r>
        <w:rPr>
          <w:sz w:val="24"/>
        </w:rPr>
        <w:t>del Estado. </w:t>
      </w:r>
      <w:r>
        <w:rPr>
          <w:position w:val="8"/>
          <w:sz w:val="16"/>
        </w:rPr>
        <w:t>2 </w:t>
      </w:r>
      <w:r>
        <w:rPr>
          <w:sz w:val="24"/>
        </w:rPr>
        <w:t>Lo que se cumplimentó mediante oficio,</w:t>
      </w:r>
      <w:r>
        <w:rPr>
          <w:spacing w:val="-64"/>
          <w:sz w:val="24"/>
        </w:rPr>
        <w:t> </w:t>
      </w:r>
      <w:r>
        <w:rPr>
          <w:sz w:val="24"/>
        </w:rPr>
        <w:t>suscrito por la Secretaria General de Acuerdos de este Tribunal recibido en</w:t>
      </w:r>
      <w:r>
        <w:rPr>
          <w:spacing w:val="1"/>
          <w:sz w:val="24"/>
        </w:rPr>
        <w:t> </w:t>
      </w:r>
      <w:r>
        <w:rPr>
          <w:sz w:val="24"/>
        </w:rPr>
        <w:t>ponencia</w:t>
      </w:r>
      <w:r>
        <w:rPr>
          <w:spacing w:val="-3"/>
          <w:sz w:val="24"/>
        </w:rPr>
        <w:t> </w:t>
      </w:r>
      <w:r>
        <w:rPr>
          <w:sz w:val="24"/>
        </w:rPr>
        <w:t>al siguiente</w:t>
      </w:r>
      <w:r>
        <w:rPr>
          <w:spacing w:val="-1"/>
          <w:sz w:val="24"/>
        </w:rPr>
        <w:t> </w:t>
      </w:r>
      <w:r>
        <w:rPr>
          <w:sz w:val="24"/>
        </w:rPr>
        <w:t>día.</w:t>
      </w:r>
      <w:r>
        <w:rPr>
          <w:position w:val="8"/>
          <w:sz w:val="16"/>
        </w:rPr>
        <w:t>3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360" w:lineRule="auto" w:before="0" w:after="0"/>
        <w:ind w:left="112" w:right="1811" w:firstLine="0"/>
        <w:jc w:val="both"/>
        <w:rPr>
          <w:sz w:val="16"/>
        </w:rPr>
      </w:pPr>
      <w:r>
        <w:rPr>
          <w:rFonts w:ascii="Arial" w:hAnsi="Arial"/>
          <w:b/>
          <w:sz w:val="24"/>
        </w:rPr>
        <w:t>Radicación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requerimiento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trámite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ley.</w:t>
      </w:r>
      <w:r>
        <w:rPr>
          <w:rFonts w:ascii="Arial" w:hAnsi="Arial"/>
          <w:b/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acuerdo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quince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abril, se radicó el juicio ciudadano y, además, se requirió a los órganos</w:t>
      </w:r>
      <w:r>
        <w:rPr>
          <w:spacing w:val="1"/>
          <w:sz w:val="24"/>
        </w:rPr>
        <w:t> </w:t>
      </w:r>
      <w:r>
        <w:rPr>
          <w:sz w:val="24"/>
        </w:rPr>
        <w:t>partidistas</w:t>
      </w:r>
      <w:r>
        <w:rPr>
          <w:spacing w:val="-15"/>
          <w:sz w:val="24"/>
        </w:rPr>
        <w:t> </w:t>
      </w:r>
      <w:r>
        <w:rPr>
          <w:sz w:val="24"/>
        </w:rPr>
        <w:t>señalados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13"/>
          <w:sz w:val="24"/>
        </w:rPr>
        <w:t> </w:t>
      </w:r>
      <w:r>
        <w:rPr>
          <w:sz w:val="24"/>
        </w:rPr>
        <w:t>responsables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efectuaran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trámite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ley</w:t>
      </w:r>
      <w:r>
        <w:rPr>
          <w:spacing w:val="-65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momento,</w:t>
      </w:r>
      <w:r>
        <w:rPr>
          <w:spacing w:val="-1"/>
          <w:sz w:val="24"/>
        </w:rPr>
        <w:t> </w:t>
      </w:r>
      <w:r>
        <w:rPr>
          <w:sz w:val="24"/>
        </w:rPr>
        <w:t>remitieran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-1"/>
          <w:sz w:val="24"/>
        </w:rPr>
        <w:t> </w:t>
      </w:r>
      <w:r>
        <w:rPr>
          <w:sz w:val="24"/>
        </w:rPr>
        <w:t>correspondiente.</w:t>
      </w:r>
      <w:r>
        <w:rPr>
          <w:position w:val="8"/>
          <w:sz w:val="16"/>
        </w:rPr>
        <w:t>4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360" w:lineRule="auto" w:before="0" w:after="0"/>
        <w:ind w:left="112" w:right="181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Recepción de constancias y requerimiento. </w:t>
      </w:r>
      <w:r>
        <w:rPr>
          <w:sz w:val="24"/>
        </w:rPr>
        <w:t>Mediante acuerdos de</w:t>
      </w:r>
      <w:r>
        <w:rPr>
          <w:spacing w:val="1"/>
          <w:sz w:val="24"/>
        </w:rPr>
        <w:t> </w:t>
      </w:r>
      <w:r>
        <w:rPr>
          <w:sz w:val="24"/>
        </w:rPr>
        <w:t>veintitrés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abril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tuvieron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recibidas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documentales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trámite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ley,</w:t>
      </w:r>
      <w:r>
        <w:rPr>
          <w:spacing w:val="-64"/>
          <w:sz w:val="24"/>
        </w:rPr>
        <w:t> </w:t>
      </w:r>
      <w:r>
        <w:rPr>
          <w:sz w:val="24"/>
        </w:rPr>
        <w:t>los informes circunstanciados y demás constancias que los responsables</w:t>
      </w:r>
      <w:r>
        <w:rPr>
          <w:spacing w:val="1"/>
          <w:sz w:val="24"/>
        </w:rPr>
        <w:t> </w:t>
      </w:r>
      <w:r>
        <w:rPr>
          <w:sz w:val="24"/>
        </w:rPr>
        <w:t>consideraron</w:t>
      </w:r>
      <w:r>
        <w:rPr>
          <w:spacing w:val="1"/>
          <w:sz w:val="24"/>
        </w:rPr>
        <w:t> </w:t>
      </w:r>
      <w:r>
        <w:rPr>
          <w:sz w:val="24"/>
        </w:rPr>
        <w:t>pertinentes;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tercero</w:t>
      </w:r>
      <w:r>
        <w:rPr>
          <w:spacing w:val="1"/>
          <w:sz w:val="24"/>
        </w:rPr>
        <w:t> </w:t>
      </w:r>
      <w:r>
        <w:rPr>
          <w:sz w:val="24"/>
        </w:rPr>
        <w:t>interesado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compareció durante la publicitación del medio de impugnación. En el mismo</w:t>
      </w:r>
      <w:r>
        <w:rPr>
          <w:spacing w:val="1"/>
          <w:sz w:val="24"/>
        </w:rPr>
        <w:t> </w:t>
      </w:r>
      <w:r>
        <w:rPr>
          <w:sz w:val="24"/>
        </w:rPr>
        <w:t>proveído,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requirió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Elecciones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MORENA para que informara y acreditara diversas cuestiones referentes al</w:t>
      </w:r>
      <w:r>
        <w:rPr>
          <w:spacing w:val="1"/>
          <w:sz w:val="24"/>
        </w:rPr>
        <w:t> </w:t>
      </w:r>
      <w:r>
        <w:rPr>
          <w:sz w:val="24"/>
        </w:rPr>
        <w:t>proceso interno</w:t>
      </w:r>
      <w:r>
        <w:rPr>
          <w:spacing w:val="1"/>
          <w:sz w:val="24"/>
        </w:rPr>
        <w:t> </w:t>
      </w:r>
      <w:r>
        <w:rPr>
          <w:sz w:val="24"/>
        </w:rPr>
        <w:t>de mérito,</w:t>
      </w:r>
      <w:r>
        <w:rPr>
          <w:spacing w:val="1"/>
          <w:sz w:val="24"/>
        </w:rPr>
        <w:t> </w:t>
      </w:r>
      <w:r>
        <w:rPr>
          <w:sz w:val="24"/>
        </w:rPr>
        <w:t>lo que</w:t>
      </w:r>
      <w:r>
        <w:rPr>
          <w:spacing w:val="1"/>
          <w:sz w:val="24"/>
        </w:rPr>
        <w:t> </w:t>
      </w:r>
      <w:r>
        <w:rPr>
          <w:sz w:val="24"/>
        </w:rPr>
        <w:t>se tuvo por</w:t>
      </w:r>
      <w:r>
        <w:rPr>
          <w:spacing w:val="1"/>
          <w:sz w:val="24"/>
        </w:rPr>
        <w:t> </w:t>
      </w:r>
      <w:r>
        <w:rPr>
          <w:sz w:val="24"/>
        </w:rPr>
        <w:t>acordado en proveído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veintinueve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abril.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360" w:lineRule="auto" w:before="0" w:after="0"/>
        <w:ind w:left="112" w:right="180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Escrito de manifestaciones de la actora sobre violencia política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género. </w:t>
      </w:r>
      <w:r>
        <w:rPr>
          <w:sz w:val="24"/>
        </w:rPr>
        <w:t>El veintiocho de abril, dentro del juicio ciudadano de mérito, la actora</w:t>
      </w:r>
      <w:r>
        <w:rPr>
          <w:spacing w:val="-64"/>
          <w:sz w:val="24"/>
        </w:rPr>
        <w:t> </w:t>
      </w:r>
      <w:r>
        <w:rPr>
          <w:sz w:val="24"/>
        </w:rPr>
        <w:t>presentó un escrito de manifestaciones en el que adujo que, de los informes</w:t>
      </w:r>
      <w:r>
        <w:rPr>
          <w:spacing w:val="1"/>
          <w:sz w:val="24"/>
        </w:rPr>
        <w:t> </w:t>
      </w:r>
      <w:r>
        <w:rPr>
          <w:sz w:val="24"/>
        </w:rPr>
        <w:t>de los órganos responsables -Comisión Nacional de Elecciones de MORENA</w:t>
      </w:r>
      <w:r>
        <w:rPr>
          <w:spacing w:val="-64"/>
          <w:sz w:val="24"/>
        </w:rPr>
        <w:t> </w:t>
      </w:r>
      <w:r>
        <w:rPr>
          <w:sz w:val="24"/>
        </w:rPr>
        <w:t>y la Comisión Nacional de Elecciones y Procedimientos Internos del PT-</w:t>
      </w:r>
      <w:r>
        <w:rPr>
          <w:spacing w:val="1"/>
          <w:sz w:val="24"/>
        </w:rPr>
        <w:t> </w:t>
      </w:r>
      <w:r>
        <w:rPr>
          <w:sz w:val="24"/>
        </w:rPr>
        <w:t>rendidos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ciudadano,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obtenían</w:t>
      </w:r>
      <w:r>
        <w:rPr>
          <w:spacing w:val="1"/>
          <w:sz w:val="24"/>
        </w:rPr>
        <w:t> </w:t>
      </w:r>
      <w:r>
        <w:rPr>
          <w:sz w:val="24"/>
        </w:rPr>
        <w:t>indicios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demostraban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violencia</w:t>
      </w:r>
      <w:r>
        <w:rPr>
          <w:spacing w:val="-8"/>
          <w:sz w:val="24"/>
        </w:rPr>
        <w:t> </w:t>
      </w:r>
      <w:r>
        <w:rPr>
          <w:sz w:val="24"/>
        </w:rPr>
        <w:t>política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razón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género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contra.</w:t>
      </w:r>
      <w:r>
        <w:rPr>
          <w:spacing w:val="-9"/>
          <w:sz w:val="24"/>
        </w:rPr>
        <w:t> </w:t>
      </w:r>
      <w:r>
        <w:rPr>
          <w:sz w:val="24"/>
        </w:rPr>
        <w:t>Escrito</w:t>
      </w:r>
      <w:r>
        <w:rPr>
          <w:spacing w:val="-8"/>
          <w:sz w:val="24"/>
        </w:rPr>
        <w:t> </w:t>
      </w:r>
      <w:r>
        <w:rPr>
          <w:sz w:val="24"/>
        </w:rPr>
        <w:t>que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56.639999pt;margin-top:18.216631pt;width:144.05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Electoral.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31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32.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4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33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37.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2022" w:footer="1240" w:top="2800" w:bottom="1420" w:left="102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55" w:lineRule="auto"/>
        <w:ind w:left="1814" w:right="117"/>
        <w:jc w:val="both"/>
        <w:rPr>
          <w:sz w:val="16"/>
        </w:rPr>
      </w:pPr>
      <w:r>
        <w:rPr/>
        <w:t>se</w:t>
      </w:r>
      <w:r>
        <w:rPr>
          <w:spacing w:val="1"/>
        </w:rPr>
        <w:t> </w:t>
      </w:r>
      <w:r>
        <w:rPr/>
        <w:t>acordó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veintinueve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reservando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respecto.</w:t>
      </w:r>
      <w:r>
        <w:rPr>
          <w:position w:val="8"/>
          <w:sz w:val="16"/>
        </w:rPr>
        <w:t>5</w:t>
      </w:r>
    </w:p>
    <w:p>
      <w:pPr>
        <w:pStyle w:val="BodyText"/>
        <w:spacing w:before="11"/>
      </w:pPr>
    </w:p>
    <w:p>
      <w:pPr>
        <w:pStyle w:val="Heading2"/>
        <w:numPr>
          <w:ilvl w:val="0"/>
          <w:numId w:val="1"/>
        </w:numPr>
        <w:tabs>
          <w:tab w:pos="2084" w:val="left" w:leader="none"/>
        </w:tabs>
        <w:spacing w:line="240" w:lineRule="auto" w:before="0" w:after="0"/>
        <w:ind w:left="2083" w:right="0" w:hanging="270"/>
        <w:jc w:val="left"/>
      </w:pPr>
      <w:r>
        <w:rPr/>
        <w:t>Actuación</w:t>
      </w:r>
      <w:r>
        <w:rPr>
          <w:spacing w:val="-2"/>
        </w:rPr>
        <w:t> </w:t>
      </w:r>
      <w:r>
        <w:rPr/>
        <w:t>colegiada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1814" w:right="110"/>
        <w:jc w:val="both"/>
      </w:pPr>
      <w:r>
        <w:rPr/>
        <w:t>La</w:t>
      </w:r>
      <w:r>
        <w:rPr>
          <w:spacing w:val="-7"/>
        </w:rPr>
        <w:t> </w:t>
      </w:r>
      <w:r>
        <w:rPr/>
        <w:t>materia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trata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determinación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emite</w:t>
      </w:r>
      <w:r>
        <w:rPr>
          <w:spacing w:val="-4"/>
        </w:rPr>
        <w:t> </w:t>
      </w:r>
      <w:r>
        <w:rPr/>
        <w:t>compete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TEEM</w:t>
      </w:r>
      <w:r>
        <w:rPr>
          <w:spacing w:val="-64"/>
        </w:rPr>
        <w:t> </w:t>
      </w:r>
      <w:r>
        <w:rPr/>
        <w:t>mediante actuación colegiada y plenaria, no así al Magistrado instructor en lo</w:t>
      </w:r>
      <w:r>
        <w:rPr>
          <w:spacing w:val="1"/>
        </w:rPr>
        <w:t> </w:t>
      </w:r>
      <w:r>
        <w:rPr/>
        <w:t>individual.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814" w:right="108"/>
        <w:jc w:val="both"/>
      </w:pPr>
      <w:r>
        <w:rPr/>
        <w:t>Lo anterior se estima de esa manera, porque la determinación que se está</w:t>
      </w:r>
      <w:r>
        <w:rPr>
          <w:spacing w:val="1"/>
        </w:rPr>
        <w:t> </w:t>
      </w:r>
      <w:r>
        <w:rPr/>
        <w:t>tomando es dar vista a las instancias partidistas correspondientes, con un</w:t>
      </w:r>
      <w:r>
        <w:rPr>
          <w:spacing w:val="1"/>
        </w:rPr>
        <w:t> </w:t>
      </w:r>
      <w:r>
        <w:rPr/>
        <w:t>escrito</w:t>
      </w:r>
      <w:r>
        <w:rPr>
          <w:spacing w:val="-13"/>
        </w:rPr>
        <w:t> </w:t>
      </w:r>
      <w:r>
        <w:rPr/>
        <w:t>presentado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la</w:t>
      </w:r>
      <w:r>
        <w:rPr>
          <w:spacing w:val="-12"/>
        </w:rPr>
        <w:t> </w:t>
      </w:r>
      <w:r>
        <w:rPr/>
        <w:t>actora</w:t>
      </w:r>
      <w:r>
        <w:rPr>
          <w:spacing w:val="-16"/>
        </w:rPr>
        <w:t> </w:t>
      </w:r>
      <w:r>
        <w:rPr/>
        <w:t>dentro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sustanciación</w:t>
      </w:r>
      <w:r>
        <w:rPr>
          <w:spacing w:val="-9"/>
        </w:rPr>
        <w:t> </w:t>
      </w:r>
      <w:r>
        <w:rPr/>
        <w:t>del</w:t>
      </w:r>
      <w:r>
        <w:rPr>
          <w:spacing w:val="-13"/>
        </w:rPr>
        <w:t> </w:t>
      </w:r>
      <w:r>
        <w:rPr/>
        <w:t>juicio</w:t>
      </w:r>
      <w:r>
        <w:rPr>
          <w:spacing w:val="-15"/>
        </w:rPr>
        <w:t> </w:t>
      </w:r>
      <w:r>
        <w:rPr/>
        <w:t>ciudadano</w:t>
      </w:r>
      <w:r>
        <w:rPr>
          <w:spacing w:val="-65"/>
        </w:rPr>
        <w:t> </w:t>
      </w:r>
      <w:r>
        <w:rPr/>
        <w:t>de mérito, en el que aduce violencia política de género en su contra 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partidistas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Comisión Nacional de Elecciones de MORENA y la Comisión Nacional de</w:t>
      </w:r>
      <w:r>
        <w:rPr>
          <w:spacing w:val="1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y Procedimientos</w:t>
      </w:r>
      <w:r>
        <w:rPr>
          <w:spacing w:val="-2"/>
        </w:rPr>
        <w:t> </w:t>
      </w:r>
      <w:r>
        <w:rPr/>
        <w:t>Internos</w:t>
      </w:r>
      <w:r>
        <w:rPr>
          <w:spacing w:val="-2"/>
        </w:rPr>
        <w:t> </w:t>
      </w:r>
      <w:r>
        <w:rPr/>
        <w:t>del PT.-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814" w:right="110"/>
        <w:jc w:val="both"/>
      </w:pPr>
      <w:r>
        <w:rPr/>
        <w:t>De esta forma, se considera que el pronunciamiento respecto a la vista de tal</w:t>
      </w:r>
      <w:r>
        <w:rPr>
          <w:spacing w:val="1"/>
        </w:rPr>
        <w:t> </w:t>
      </w:r>
      <w:r>
        <w:rPr/>
        <w:t>escrito, corresponde a una situación que debe atenderse mediante actuación</w:t>
      </w:r>
      <w:r>
        <w:rPr>
          <w:spacing w:val="1"/>
        </w:rPr>
        <w:t> </w:t>
      </w:r>
      <w:r>
        <w:rPr/>
        <w:t>colegiada, debido a que implica la emisión de una determinación sobre una</w:t>
      </w:r>
      <w:r>
        <w:rPr>
          <w:spacing w:val="1"/>
        </w:rPr>
        <w:t> </w:t>
      </w:r>
      <w:r>
        <w:rPr/>
        <w:t>cuestión accesoria al asunto principal; por ende, se reitera, al tratarse de una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adoptarse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instructor,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queda</w:t>
      </w:r>
      <w:r>
        <w:rPr>
          <w:spacing w:val="-3"/>
        </w:rPr>
        <w:t> </w:t>
      </w:r>
      <w:r>
        <w:rPr/>
        <w:t>al arbitrio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este Tribunal Electoral.</w:t>
      </w:r>
    </w:p>
    <w:p>
      <w:pPr>
        <w:pStyle w:val="BodyText"/>
        <w:spacing w:before="5"/>
      </w:pPr>
    </w:p>
    <w:p>
      <w:pPr>
        <w:spacing w:line="360" w:lineRule="auto" w:before="0"/>
        <w:ind w:left="1814" w:right="111" w:firstLine="0"/>
        <w:jc w:val="both"/>
        <w:rPr>
          <w:sz w:val="22"/>
        </w:rPr>
      </w:pPr>
      <w:r>
        <w:rPr>
          <w:sz w:val="24"/>
        </w:rPr>
        <w:t>Sustenta</w:t>
      </w:r>
      <w:r>
        <w:rPr>
          <w:spacing w:val="67"/>
          <w:sz w:val="24"/>
        </w:rPr>
        <w:t> </w:t>
      </w:r>
      <w:r>
        <w:rPr>
          <w:sz w:val="24"/>
        </w:rPr>
        <w:t>lo</w:t>
      </w:r>
      <w:r>
        <w:rPr>
          <w:spacing w:val="67"/>
          <w:sz w:val="24"/>
        </w:rPr>
        <w:t> </w:t>
      </w:r>
      <w:r>
        <w:rPr>
          <w:sz w:val="24"/>
        </w:rPr>
        <w:t>anterior,   lo   dispuesto   en   la   Jurisprudencia   11/99, de</w:t>
      </w:r>
      <w:r>
        <w:rPr>
          <w:spacing w:val="1"/>
          <w:sz w:val="24"/>
        </w:rPr>
        <w:t> </w:t>
      </w:r>
      <w:r>
        <w:rPr>
          <w:sz w:val="24"/>
        </w:rPr>
        <w:t>rubro: </w:t>
      </w:r>
      <w:r>
        <w:rPr>
          <w:sz w:val="22"/>
        </w:rPr>
        <w:t>“MEDIOS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IMPUGNACIÓN.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RESOLUCIONES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ACTUACIONES</w:t>
      </w:r>
      <w:r>
        <w:rPr>
          <w:spacing w:val="-59"/>
          <w:sz w:val="22"/>
        </w:rPr>
        <w:t> </w:t>
      </w:r>
      <w:r>
        <w:rPr>
          <w:sz w:val="22"/>
        </w:rPr>
        <w:t>QUE   </w:t>
      </w:r>
      <w:r>
        <w:rPr>
          <w:spacing w:val="1"/>
          <w:sz w:val="22"/>
        </w:rPr>
        <w:t> </w:t>
      </w:r>
      <w:r>
        <w:rPr>
          <w:sz w:val="22"/>
        </w:rPr>
        <w:t>IMPLIQUEN   </w:t>
      </w:r>
      <w:r>
        <w:rPr>
          <w:spacing w:val="1"/>
          <w:sz w:val="22"/>
        </w:rPr>
        <w:t> </w:t>
      </w:r>
      <w:r>
        <w:rPr>
          <w:sz w:val="22"/>
        </w:rPr>
        <w:t>UNA     MODIFICACIÓN     EN     LA     SUSTANCIACIÓN</w:t>
      </w:r>
      <w:r>
        <w:rPr>
          <w:spacing w:val="1"/>
          <w:sz w:val="22"/>
        </w:rPr>
        <w:t> </w:t>
      </w:r>
      <w:r>
        <w:rPr>
          <w:sz w:val="22"/>
        </w:rPr>
        <w:t>DEL PROCEDIMIENTO</w:t>
      </w:r>
      <w:r>
        <w:rPr>
          <w:spacing w:val="1"/>
          <w:sz w:val="22"/>
        </w:rPr>
        <w:t> </w:t>
      </w:r>
      <w:r>
        <w:rPr>
          <w:sz w:val="22"/>
        </w:rPr>
        <w:t>ORDINARIO,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COMPETENCIA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SALA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Y NO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MAGISTRADO</w:t>
      </w:r>
      <w:r>
        <w:rPr>
          <w:spacing w:val="-1"/>
          <w:sz w:val="22"/>
        </w:rPr>
        <w:t> </w:t>
      </w:r>
      <w:r>
        <w:rPr>
          <w:sz w:val="22"/>
        </w:rPr>
        <w:t>INSTRUCTOR”.</w:t>
      </w:r>
      <w:r>
        <w:rPr>
          <w:sz w:val="22"/>
          <w:vertAlign w:val="superscript"/>
        </w:rPr>
        <w:t>6</w:t>
      </w:r>
    </w:p>
    <w:p>
      <w:pPr>
        <w:pStyle w:val="BodyText"/>
        <w:spacing w:before="2"/>
      </w:pPr>
    </w:p>
    <w:p>
      <w:pPr>
        <w:spacing w:line="360" w:lineRule="auto" w:before="0"/>
        <w:ind w:left="1814" w:right="106" w:firstLine="0"/>
        <w:jc w:val="both"/>
        <w:rPr>
          <w:sz w:val="22"/>
        </w:rPr>
      </w:pPr>
      <w:r>
        <w:rPr>
          <w:sz w:val="22"/>
        </w:rPr>
        <w:t>Dicho criterio resulta aplicable por analogía a las actuaciones practicadas por este</w:t>
      </w:r>
      <w:r>
        <w:rPr>
          <w:spacing w:val="1"/>
          <w:sz w:val="22"/>
        </w:rPr>
        <w:t> </w:t>
      </w:r>
      <w:r>
        <w:rPr>
          <w:sz w:val="22"/>
        </w:rPr>
        <w:t>Tribunal,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dispositivos</w:t>
      </w:r>
      <w:r>
        <w:rPr>
          <w:spacing w:val="1"/>
          <w:sz w:val="22"/>
        </w:rPr>
        <w:t> </w:t>
      </w:r>
      <w:r>
        <w:rPr>
          <w:sz w:val="22"/>
        </w:rPr>
        <w:t>aludidos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referida</w:t>
      </w:r>
      <w:r>
        <w:rPr>
          <w:spacing w:val="1"/>
          <w:sz w:val="22"/>
        </w:rPr>
        <w:t> </w:t>
      </w:r>
      <w:r>
        <w:rPr>
          <w:sz w:val="22"/>
        </w:rPr>
        <w:t>jurisprudencia, es similar al de los artículos 64 y 66 del Código Electoral, en los 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sz w:val="22"/>
        </w:rPr>
        <w:t>establece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competencia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atribuciones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este</w:t>
      </w:r>
      <w:r>
        <w:rPr>
          <w:spacing w:val="7"/>
          <w:sz w:val="22"/>
        </w:rPr>
        <w:t> </w:t>
      </w:r>
      <w:r>
        <w:rPr>
          <w:sz w:val="22"/>
        </w:rPr>
        <w:t>órgano</w:t>
      </w:r>
      <w:r>
        <w:rPr>
          <w:spacing w:val="4"/>
          <w:sz w:val="22"/>
        </w:rPr>
        <w:t> </w:t>
      </w:r>
      <w:r>
        <w:rPr>
          <w:sz w:val="22"/>
        </w:rPr>
        <w:t>jurisdiccional,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141.740005pt;margin-top:11.36126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81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5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escrito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consta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fojas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467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473.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acuerdo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474.</w:t>
      </w:r>
    </w:p>
    <w:p>
      <w:pPr>
        <w:spacing w:before="1"/>
        <w:ind w:left="1814" w:right="110" w:firstLine="0"/>
        <w:jc w:val="left"/>
        <w:rPr>
          <w:sz w:val="20"/>
        </w:rPr>
      </w:pPr>
      <w:r>
        <w:rPr>
          <w:w w:val="80"/>
          <w:position w:val="5"/>
          <w:sz w:val="13"/>
        </w:rPr>
        <w:t>6</w:t>
      </w:r>
      <w:r>
        <w:rPr>
          <w:spacing w:val="13"/>
          <w:w w:val="80"/>
          <w:position w:val="5"/>
          <w:sz w:val="13"/>
        </w:rPr>
        <w:t> </w:t>
      </w:r>
      <w:r>
        <w:rPr>
          <w:w w:val="80"/>
          <w:sz w:val="20"/>
        </w:rPr>
        <w:t>Consultable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Elect</w:t>
      </w:r>
      <w:r>
        <w:rPr>
          <w:rFonts w:ascii="Arial" w:hAnsi="Arial"/>
          <w:b/>
          <w:w w:val="80"/>
          <w:sz w:val="20"/>
        </w:rPr>
        <w:t>o</w:t>
      </w:r>
      <w:r>
        <w:rPr>
          <w:w w:val="80"/>
          <w:sz w:val="20"/>
        </w:rPr>
        <w:t>ral.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Revista</w:t>
      </w:r>
      <w:r>
        <w:rPr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w w:val="80"/>
          <w:sz w:val="20"/>
        </w:rPr>
        <w:t>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Trib</w:t>
      </w:r>
      <w:r>
        <w:rPr>
          <w:rFonts w:ascii="Arial" w:hAnsi="Arial"/>
          <w:b/>
          <w:w w:val="80"/>
          <w:sz w:val="20"/>
        </w:rPr>
        <w:t>una</w:t>
      </w:r>
      <w:r>
        <w:rPr>
          <w:w w:val="80"/>
          <w:sz w:val="20"/>
        </w:rPr>
        <w:t>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Elect</w:t>
      </w:r>
      <w:r>
        <w:rPr>
          <w:rFonts w:ascii="Arial" w:hAnsi="Arial"/>
          <w:b/>
          <w:w w:val="80"/>
          <w:sz w:val="20"/>
        </w:rPr>
        <w:t>o</w:t>
      </w:r>
      <w:r>
        <w:rPr>
          <w:w w:val="80"/>
          <w:sz w:val="20"/>
        </w:rPr>
        <w:t>ral</w:t>
      </w:r>
      <w:r>
        <w:rPr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w w:val="80"/>
          <w:sz w:val="20"/>
        </w:rPr>
        <w:t>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P</w:t>
      </w:r>
      <w:r>
        <w:rPr>
          <w:rFonts w:ascii="Arial" w:hAnsi="Arial"/>
          <w:b/>
          <w:w w:val="80"/>
          <w:sz w:val="20"/>
        </w:rPr>
        <w:t>ode</w:t>
      </w:r>
      <w:r>
        <w:rPr>
          <w:w w:val="80"/>
          <w:sz w:val="20"/>
        </w:rPr>
        <w:t>r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w w:val="80"/>
          <w:sz w:val="20"/>
        </w:rPr>
        <w:t>Fe</w:t>
      </w:r>
      <w:r>
        <w:rPr>
          <w:rFonts w:ascii="Arial" w:hAnsi="Arial"/>
          <w:b/>
          <w:w w:val="80"/>
          <w:sz w:val="20"/>
        </w:rPr>
        <w:t>de</w:t>
      </w:r>
      <w:r>
        <w:rPr>
          <w:w w:val="80"/>
          <w:sz w:val="20"/>
        </w:rPr>
        <w:t>raci</w:t>
      </w:r>
      <w:r>
        <w:rPr>
          <w:rFonts w:ascii="Arial" w:hAnsi="Arial"/>
          <w:b/>
          <w:w w:val="80"/>
          <w:sz w:val="20"/>
        </w:rPr>
        <w:t>ó</w:t>
      </w:r>
      <w:r>
        <w:rPr>
          <w:w w:val="80"/>
          <w:sz w:val="20"/>
        </w:rPr>
        <w:t>n,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Suplem</w:t>
      </w:r>
      <w:r>
        <w:rPr>
          <w:rFonts w:ascii="Arial" w:hAnsi="Arial"/>
          <w:b/>
          <w:w w:val="90"/>
          <w:sz w:val="20"/>
        </w:rPr>
        <w:t>en</w:t>
      </w:r>
      <w:r>
        <w:rPr>
          <w:w w:val="90"/>
          <w:sz w:val="20"/>
        </w:rPr>
        <w:t>t</w:t>
      </w:r>
      <w:r>
        <w:rPr>
          <w:rFonts w:ascii="Arial" w:hAnsi="Arial"/>
          <w:b/>
          <w:w w:val="90"/>
          <w:sz w:val="20"/>
        </w:rPr>
        <w:t>o</w:t>
      </w:r>
      <w:r>
        <w:rPr>
          <w:rFonts w:ascii="Arial" w:hAnsi="Arial"/>
          <w:b/>
          <w:spacing w:val="-6"/>
          <w:w w:val="90"/>
          <w:sz w:val="20"/>
        </w:rPr>
        <w:t> </w:t>
      </w:r>
      <w:r>
        <w:rPr>
          <w:w w:val="90"/>
          <w:sz w:val="20"/>
        </w:rPr>
        <w:t>3,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Añ</w:t>
      </w:r>
      <w:r>
        <w:rPr>
          <w:rFonts w:ascii="Arial" w:hAnsi="Arial"/>
          <w:b/>
          <w:w w:val="90"/>
          <w:sz w:val="20"/>
        </w:rPr>
        <w:t>o</w:t>
      </w:r>
      <w:r>
        <w:rPr>
          <w:rFonts w:ascii="Arial" w:hAnsi="Arial"/>
          <w:b/>
          <w:spacing w:val="-6"/>
          <w:w w:val="90"/>
          <w:sz w:val="20"/>
        </w:rPr>
        <w:t> </w:t>
      </w:r>
      <w:r>
        <w:rPr>
          <w:w w:val="90"/>
          <w:sz w:val="20"/>
        </w:rPr>
        <w:t>2000,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páginas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17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18.</w:t>
      </w:r>
    </w:p>
    <w:p>
      <w:pPr>
        <w:spacing w:after="0"/>
        <w:jc w:val="left"/>
        <w:rPr>
          <w:sz w:val="20"/>
        </w:rPr>
        <w:sectPr>
          <w:pgSz w:w="12250" w:h="19300"/>
          <w:pgMar w:header="2022" w:footer="1240" w:top="2800" w:bottom="142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362" w:lineRule="auto" w:before="0"/>
        <w:ind w:left="112" w:right="1812" w:firstLine="0"/>
        <w:jc w:val="both"/>
        <w:rPr>
          <w:sz w:val="22"/>
        </w:rPr>
      </w:pPr>
      <w:r>
        <w:rPr>
          <w:sz w:val="22"/>
        </w:rPr>
        <w:t>respectivamente,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numerales</w:t>
      </w:r>
      <w:r>
        <w:rPr>
          <w:spacing w:val="-5"/>
          <w:sz w:val="22"/>
        </w:rPr>
        <w:t> </w:t>
      </w:r>
      <w:r>
        <w:rPr>
          <w:sz w:val="22"/>
        </w:rPr>
        <w:t>27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Electoral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6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III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Interno.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381" w:right="0" w:hanging="270"/>
        <w:jc w:val="left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Como se señaló en el apartado de antecedentes, dentro de la sustanciación</w:t>
      </w:r>
      <w:r>
        <w:rPr>
          <w:spacing w:val="1"/>
        </w:rPr>
        <w:t> </w:t>
      </w:r>
      <w:r>
        <w:rPr/>
        <w:t>del asunto, la actora presentó un escrito donde adujo que, de los informes de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/>
        <w:t>órganos</w:t>
      </w:r>
      <w:r>
        <w:rPr>
          <w:spacing w:val="-9"/>
        </w:rPr>
        <w:t> </w:t>
      </w:r>
      <w:r>
        <w:rPr/>
        <w:t>responsables</w:t>
      </w:r>
      <w:r>
        <w:rPr>
          <w:spacing w:val="-6"/>
        </w:rPr>
        <w:t> </w:t>
      </w:r>
      <w:r>
        <w:rPr/>
        <w:t>-Comisión</w:t>
      </w:r>
      <w:r>
        <w:rPr>
          <w:spacing w:val="-7"/>
        </w:rPr>
        <w:t> </w:t>
      </w:r>
      <w:r>
        <w:rPr/>
        <w:t>Nacional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Elecciones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MORENA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64"/>
        </w:rPr>
        <w:t> </w:t>
      </w:r>
      <w:r>
        <w:rPr/>
        <w:t>Comisión Nacional de Elecciones y Procedimientos Internos del PT- rendidos</w:t>
      </w:r>
      <w:r>
        <w:rPr>
          <w:spacing w:val="-64"/>
        </w:rPr>
        <w:t> </w:t>
      </w:r>
      <w:r>
        <w:rPr/>
        <w:t>en el presente juicio ciudadano, se obtenían indicios que demostraban la</w:t>
      </w:r>
      <w:r>
        <w:rPr>
          <w:spacing w:val="1"/>
        </w:rPr>
        <w:t> </w:t>
      </w:r>
      <w:r>
        <w:rPr/>
        <w:t>violencia política en razón de género en su contra. En esencia, debido a que</w:t>
      </w:r>
      <w:r>
        <w:rPr>
          <w:spacing w:val="1"/>
        </w:rPr>
        <w:t> </w:t>
      </w:r>
      <w:r>
        <w:rPr/>
        <w:t>la invisibilizó y le obstruyó la participación política de la mujer con perspectiva</w:t>
      </w:r>
      <w:r>
        <w:rPr>
          <w:spacing w:val="-64"/>
        </w:rPr>
        <w:t> </w:t>
      </w:r>
      <w:r>
        <w:rPr/>
        <w:t>de género en un cargo de elección popular, por la omisión de la postulación</w:t>
      </w:r>
      <w:r>
        <w:rPr>
          <w:spacing w:val="1"/>
        </w:rPr>
        <w:t> </w:t>
      </w:r>
      <w:r>
        <w:rPr/>
        <w:t>paritaria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de género</w:t>
      </w:r>
      <w:r>
        <w:rPr>
          <w:spacing w:val="-1"/>
        </w:rPr>
        <w:t> </w:t>
      </w:r>
      <w:r>
        <w:rPr/>
        <w:t>para el</w:t>
      </w:r>
      <w:r>
        <w:rPr>
          <w:spacing w:val="-4"/>
        </w:rPr>
        <w:t> </w:t>
      </w:r>
      <w:r>
        <w:rPr/>
        <w:t>acceso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1"/>
        </w:numPr>
        <w:tabs>
          <w:tab w:pos="583" w:val="left" w:leader="none"/>
        </w:tabs>
        <w:spacing w:line="240" w:lineRule="auto" w:before="0" w:after="0"/>
        <w:ind w:left="582" w:right="0" w:hanging="471"/>
        <w:jc w:val="left"/>
      </w:pPr>
      <w:r>
        <w:rPr/>
        <w:t>Marco</w:t>
      </w:r>
      <w:r>
        <w:rPr>
          <w:spacing w:val="-3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general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2" w:right="1813"/>
        <w:jc w:val="both"/>
      </w:pPr>
      <w:r>
        <w:rPr/>
        <w:t>Conforme al nuevo marco normativo en materia de violencia política en razón</w:t>
      </w:r>
      <w:r>
        <w:rPr>
          <w:spacing w:val="-64"/>
        </w:rPr>
        <w:t> </w:t>
      </w:r>
      <w:r>
        <w:rPr/>
        <w:t>de género, tanto en el ámbito federal con las reformas publicadas el trece de</w:t>
      </w:r>
      <w:r>
        <w:rPr>
          <w:spacing w:val="1"/>
        </w:rPr>
        <w:t> </w:t>
      </w:r>
      <w:r>
        <w:rPr/>
        <w:t>abril de dos mil veinte en el Diario Oficial de la Federación, como en el ámbito</w:t>
      </w:r>
      <w:r>
        <w:rPr>
          <w:spacing w:val="-65"/>
        </w:rPr>
        <w:t> </w:t>
      </w:r>
      <w:r>
        <w:rPr>
          <w:spacing w:val="-1"/>
        </w:rPr>
        <w:t>local</w:t>
      </w:r>
      <w:r>
        <w:rPr>
          <w:spacing w:val="-17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reformas</w:t>
      </w:r>
      <w:r>
        <w:rPr>
          <w:spacing w:val="-19"/>
        </w:rPr>
        <w:t> </w:t>
      </w:r>
      <w:r>
        <w:rPr/>
        <w:t>del</w:t>
      </w:r>
      <w:r>
        <w:rPr>
          <w:spacing w:val="-17"/>
        </w:rPr>
        <w:t> </w:t>
      </w:r>
      <w:r>
        <w:rPr/>
        <w:t>veintinueve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mayo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siete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julio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dos</w:t>
      </w:r>
      <w:r>
        <w:rPr>
          <w:spacing w:val="-19"/>
        </w:rPr>
        <w:t> </w:t>
      </w:r>
      <w:r>
        <w:rPr/>
        <w:t>mil</w:t>
      </w:r>
      <w:r>
        <w:rPr>
          <w:spacing w:val="-18"/>
        </w:rPr>
        <w:t> </w:t>
      </w:r>
      <w:r>
        <w:rPr/>
        <w:t>veinte,</w:t>
      </w:r>
      <w:r>
        <w:rPr>
          <w:spacing w:val="-64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estableció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nuevo</w:t>
      </w:r>
      <w:r>
        <w:rPr>
          <w:spacing w:val="-4"/>
        </w:rPr>
        <w:t> </w:t>
      </w:r>
      <w:r>
        <w:rPr/>
        <w:t>diseño</w:t>
      </w:r>
      <w:r>
        <w:rPr>
          <w:spacing w:val="-3"/>
        </w:rPr>
        <w:t> </w:t>
      </w:r>
      <w:r>
        <w:rPr/>
        <w:t>institucional para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5"/>
        </w:rPr>
        <w:t> </w:t>
      </w:r>
      <w:r>
        <w:rPr/>
        <w:t>fundamentales</w:t>
      </w:r>
      <w:r>
        <w:rPr>
          <w:spacing w:val="-3"/>
        </w:rPr>
        <w:t> </w:t>
      </w:r>
      <w:r>
        <w:rPr/>
        <w:t>de las</w:t>
      </w:r>
      <w:r>
        <w:rPr>
          <w:spacing w:val="-6"/>
        </w:rPr>
        <w:t> </w:t>
      </w:r>
      <w:r>
        <w:rPr/>
        <w:t>mujeres</w:t>
      </w:r>
      <w:r>
        <w:rPr>
          <w:spacing w:val="-3"/>
        </w:rPr>
        <w:t> </w:t>
      </w:r>
      <w:r>
        <w:rPr/>
        <w:t>y la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de tal</w:t>
      </w:r>
      <w:r>
        <w:rPr>
          <w:spacing w:val="-1"/>
        </w:rPr>
        <w:t> </w:t>
      </w:r>
      <w:r>
        <w:rPr/>
        <w:t>irregularidad.</w:t>
      </w:r>
    </w:p>
    <w:p>
      <w:pPr>
        <w:pStyle w:val="BodyText"/>
      </w:pPr>
    </w:p>
    <w:p>
      <w:pPr>
        <w:pStyle w:val="BodyText"/>
        <w:spacing w:line="360" w:lineRule="auto"/>
        <w:ind w:left="112" w:right="1812"/>
        <w:jc w:val="both"/>
      </w:pPr>
      <w:r>
        <w:rPr/>
        <w:t>Se reformaron diversas leyes generales y federales</w:t>
      </w:r>
      <w:r>
        <w:rPr>
          <w:position w:val="8"/>
          <w:sz w:val="16"/>
        </w:rPr>
        <w:t>7 </w:t>
      </w:r>
      <w:r>
        <w:rPr/>
        <w:t>en materia de violencia</w:t>
      </w:r>
      <w:r>
        <w:rPr>
          <w:spacing w:val="1"/>
        </w:rPr>
        <w:t> </w:t>
      </w:r>
      <w:r>
        <w:rPr/>
        <w:t>política contra las mujeres por razón de género, entre ellas, la Ley General de</w:t>
      </w:r>
      <w:r>
        <w:rPr>
          <w:spacing w:val="-65"/>
        </w:rPr>
        <w:t> </w:t>
      </w:r>
      <w:r>
        <w:rPr/>
        <w:t>Acceso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Mujeres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Vida</w:t>
      </w:r>
      <w:r>
        <w:rPr>
          <w:spacing w:val="-5"/>
        </w:rPr>
        <w:t> </w:t>
      </w:r>
      <w:r>
        <w:rPr/>
        <w:t>Libre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Violencia,</w:t>
      </w:r>
      <w:r>
        <w:rPr>
          <w:spacing w:val="-3"/>
        </w:rPr>
        <w:t> </w:t>
      </w:r>
      <w:r>
        <w:rPr/>
        <w:t>redefinió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debe</w:t>
      </w:r>
      <w:r>
        <w:rPr>
          <w:spacing w:val="-64"/>
        </w:rPr>
        <w:t> </w:t>
      </w:r>
      <w:r>
        <w:rPr/>
        <w:t>entender por violencia política contra las mujeres en razón de género; se</w:t>
      </w:r>
      <w:r>
        <w:rPr>
          <w:spacing w:val="1"/>
        </w:rPr>
        <w:t> </w:t>
      </w:r>
      <w:r>
        <w:rPr/>
        <w:t>señaló los</w:t>
      </w:r>
      <w:r>
        <w:rPr>
          <w:spacing w:val="1"/>
        </w:rPr>
        <w:t> </w:t>
      </w:r>
      <w:r>
        <w:rPr/>
        <w:t>sujetos activos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comisión, se estableció un</w:t>
      </w:r>
      <w:r>
        <w:rPr>
          <w:spacing w:val="1"/>
        </w:rPr>
        <w:t> </w:t>
      </w:r>
      <w:r>
        <w:rPr/>
        <w:t>catálogo de</w:t>
      </w:r>
      <w:r>
        <w:rPr>
          <w:spacing w:val="1"/>
        </w:rPr>
        <w:t> </w:t>
      </w:r>
      <w:r>
        <w:rPr/>
        <w:t>conductas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expresarse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56.639999pt;margin-top:9.859522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2" w:right="1816" w:firstLine="0"/>
        <w:jc w:val="both"/>
        <w:rPr>
          <w:sz w:val="20"/>
        </w:rPr>
      </w:pPr>
      <w:r>
        <w:rPr>
          <w:w w:val="80"/>
          <w:position w:val="5"/>
          <w:sz w:val="13"/>
        </w:rPr>
        <w:t>7</w:t>
      </w:r>
      <w:r>
        <w:rPr>
          <w:spacing w:val="21"/>
          <w:position w:val="5"/>
          <w:sz w:val="13"/>
        </w:rPr>
        <w:t> </w:t>
      </w:r>
      <w:r>
        <w:rPr>
          <w:w w:val="80"/>
          <w:sz w:val="20"/>
        </w:rPr>
        <w:t>Las leyes modificadas fueron: Ley General de Acceso de las Mujeres a una Vida Libre de Violencia; Ley General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de Instituciones y Procedimientos Electorales; </w:t>
      </w:r>
      <w:r>
        <w:rPr>
          <w:w w:val="85"/>
          <w:sz w:val="20"/>
        </w:rPr>
        <w:t>Ley General del Sistema de Medios de Impugnación en Materia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Electoral; Ley General de Partidos Políticos; Ley General en Materia de Delitos Electorales; Ley Orgánica de la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Fiscalía General de la República; Ley Orgánica del Poder Judicial de la Federación y Ley General de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Responsabilidades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Administrativas.</w:t>
      </w:r>
    </w:p>
    <w:p>
      <w:pPr>
        <w:spacing w:after="0"/>
        <w:jc w:val="both"/>
        <w:rPr>
          <w:sz w:val="20"/>
        </w:rPr>
        <w:sectPr>
          <w:pgSz w:w="12250" w:h="19300"/>
          <w:pgMar w:header="2022" w:footer="1240" w:top="2800" w:bottom="142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55" w:lineRule="auto"/>
        <w:ind w:left="1814" w:right="121"/>
        <w:jc w:val="both"/>
        <w:rPr>
          <w:sz w:val="16"/>
        </w:rPr>
      </w:pPr>
      <w:r>
        <w:rPr/>
        <w:t>determinó la posibilidad de que se sancione por la vía penal, administrativa y</w:t>
      </w:r>
      <w:r>
        <w:rPr>
          <w:spacing w:val="1"/>
        </w:rPr>
        <w:t> </w:t>
      </w:r>
      <w:r>
        <w:rPr/>
        <w:t>electoral.</w:t>
      </w:r>
      <w:r>
        <w:rPr>
          <w:position w:val="8"/>
          <w:sz w:val="16"/>
        </w:rPr>
        <w:t>8</w:t>
      </w:r>
    </w:p>
    <w:p>
      <w:pPr>
        <w:pStyle w:val="BodyText"/>
        <w:spacing w:before="11"/>
      </w:pPr>
    </w:p>
    <w:p>
      <w:pPr>
        <w:pStyle w:val="BodyText"/>
        <w:spacing w:line="360" w:lineRule="auto"/>
        <w:ind w:left="1814" w:right="114"/>
        <w:jc w:val="both"/>
      </w:pP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 en materia de prevención, atención, sanción y erradicación de</w:t>
      </w:r>
      <w:r>
        <w:rPr>
          <w:spacing w:val="1"/>
        </w:rPr>
        <w:t> </w:t>
      </w:r>
      <w:r>
        <w:rPr/>
        <w:t>la violencia contra las mujeres, por lo que, al interior de los partidos, también</w:t>
      </w:r>
      <w:r>
        <w:rPr>
          <w:spacing w:val="1"/>
        </w:rPr>
        <w:t> </w:t>
      </w:r>
      <w:r>
        <w:rPr/>
        <w:t>existen instancias internas encargadas de conocer, investigar y resolver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814" w:right="111"/>
        <w:jc w:val="both"/>
      </w:pPr>
      <w:r>
        <w:rPr/>
        <w:t>Tal reforma modificó ocho ordenamientos jurídicos, siendo relevante para el</w:t>
      </w:r>
      <w:r>
        <w:rPr>
          <w:spacing w:val="1"/>
        </w:rPr>
        <w:t> </w:t>
      </w:r>
      <w:r>
        <w:rPr/>
        <w:t>caso</w:t>
      </w:r>
      <w:r>
        <w:rPr>
          <w:spacing w:val="-6"/>
        </w:rPr>
        <w:t> </w:t>
      </w:r>
      <w:r>
        <w:rPr/>
        <w:t>destacar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adecuaciones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Partidos,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cual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reformaron</w:t>
      </w:r>
      <w:r>
        <w:rPr>
          <w:spacing w:val="-64"/>
        </w:rPr>
        <w:t> </w:t>
      </w:r>
      <w:r>
        <w:rPr/>
        <w:t>y</w:t>
      </w:r>
      <w:r>
        <w:rPr>
          <w:spacing w:val="-14"/>
        </w:rPr>
        <w:t> </w:t>
      </w:r>
      <w:r>
        <w:rPr/>
        <w:t>adicionaron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artículos</w:t>
      </w:r>
      <w:r>
        <w:rPr>
          <w:spacing w:val="-13"/>
        </w:rPr>
        <w:t> </w:t>
      </w:r>
      <w:r>
        <w:rPr/>
        <w:t>25,</w:t>
      </w:r>
      <w:r>
        <w:rPr>
          <w:spacing w:val="-12"/>
        </w:rPr>
        <w:t> </w:t>
      </w:r>
      <w:r>
        <w:rPr/>
        <w:t>numeral</w:t>
      </w:r>
      <w:r>
        <w:rPr>
          <w:spacing w:val="-14"/>
        </w:rPr>
        <w:t> </w:t>
      </w:r>
      <w:r>
        <w:rPr/>
        <w:t>1,</w:t>
      </w:r>
      <w:r>
        <w:rPr>
          <w:spacing w:val="-13"/>
        </w:rPr>
        <w:t> </w:t>
      </w:r>
      <w:r>
        <w:rPr/>
        <w:t>incisos</w:t>
      </w:r>
      <w:r>
        <w:rPr>
          <w:spacing w:val="-13"/>
        </w:rPr>
        <w:t> </w:t>
      </w:r>
      <w:r>
        <w:rPr/>
        <w:t>s)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w);</w:t>
      </w:r>
      <w:r>
        <w:rPr>
          <w:spacing w:val="-13"/>
        </w:rPr>
        <w:t> </w:t>
      </w:r>
      <w:r>
        <w:rPr/>
        <w:t>37,</w:t>
      </w:r>
      <w:r>
        <w:rPr>
          <w:spacing w:val="-12"/>
        </w:rPr>
        <w:t> </w:t>
      </w:r>
      <w:r>
        <w:rPr/>
        <w:t>numeral</w:t>
      </w:r>
      <w:r>
        <w:rPr>
          <w:spacing w:val="-14"/>
        </w:rPr>
        <w:t> </w:t>
      </w:r>
      <w:r>
        <w:rPr/>
        <w:t>1,</w:t>
      </w:r>
      <w:r>
        <w:rPr>
          <w:spacing w:val="-13"/>
        </w:rPr>
        <w:t> </w:t>
      </w:r>
      <w:r>
        <w:rPr/>
        <w:t>incisos</w:t>
      </w:r>
    </w:p>
    <w:p>
      <w:pPr>
        <w:pStyle w:val="ListParagraph"/>
        <w:numPr>
          <w:ilvl w:val="2"/>
          <w:numId w:val="1"/>
        </w:numPr>
        <w:tabs>
          <w:tab w:pos="2093" w:val="left" w:leader="none"/>
        </w:tabs>
        <w:spacing w:line="275" w:lineRule="exact" w:before="0" w:after="0"/>
        <w:ind w:left="2092" w:right="0" w:hanging="279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g);</w:t>
      </w:r>
      <w:r>
        <w:rPr>
          <w:spacing w:val="-4"/>
          <w:sz w:val="24"/>
        </w:rPr>
        <w:t> </w:t>
      </w:r>
      <w:r>
        <w:rPr>
          <w:sz w:val="24"/>
        </w:rPr>
        <w:t>38,</w:t>
      </w:r>
      <w:r>
        <w:rPr>
          <w:spacing w:val="-4"/>
          <w:sz w:val="24"/>
        </w:rPr>
        <w:t> </w:t>
      </w:r>
      <w:r>
        <w:rPr>
          <w:sz w:val="24"/>
        </w:rPr>
        <w:t>numeral</w:t>
      </w:r>
      <w:r>
        <w:rPr>
          <w:spacing w:val="-6"/>
          <w:sz w:val="24"/>
        </w:rPr>
        <w:t> </w:t>
      </w:r>
      <w:r>
        <w:rPr>
          <w:sz w:val="24"/>
        </w:rPr>
        <w:t>1,</w:t>
      </w:r>
      <w:r>
        <w:rPr>
          <w:spacing w:val="-5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e);</w:t>
      </w:r>
      <w:r>
        <w:rPr>
          <w:spacing w:val="-6"/>
          <w:sz w:val="24"/>
        </w:rPr>
        <w:t> </w:t>
      </w:r>
      <w:r>
        <w:rPr>
          <w:sz w:val="24"/>
        </w:rPr>
        <w:t>39,</w:t>
      </w:r>
      <w:r>
        <w:rPr>
          <w:spacing w:val="-5"/>
          <w:sz w:val="24"/>
        </w:rPr>
        <w:t> </w:t>
      </w:r>
      <w:r>
        <w:rPr>
          <w:sz w:val="24"/>
        </w:rPr>
        <w:t>numeral</w:t>
      </w:r>
      <w:r>
        <w:rPr>
          <w:spacing w:val="-5"/>
          <w:sz w:val="24"/>
        </w:rPr>
        <w:t> </w:t>
      </w:r>
      <w:r>
        <w:rPr>
          <w:sz w:val="24"/>
        </w:rPr>
        <w:t>1,</w:t>
      </w:r>
      <w:r>
        <w:rPr>
          <w:spacing w:val="-3"/>
          <w:sz w:val="24"/>
        </w:rPr>
        <w:t> </w:t>
      </w:r>
      <w:r>
        <w:rPr>
          <w:sz w:val="24"/>
        </w:rPr>
        <w:t>incisos</w:t>
      </w:r>
      <w:r>
        <w:rPr>
          <w:spacing w:val="-6"/>
          <w:sz w:val="24"/>
        </w:rPr>
        <w:t> </w:t>
      </w:r>
      <w:r>
        <w:rPr>
          <w:sz w:val="24"/>
        </w:rPr>
        <w:t>f)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g);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73,</w:t>
      </w:r>
      <w:r>
        <w:rPr>
          <w:spacing w:val="-8"/>
          <w:sz w:val="24"/>
        </w:rPr>
        <w:t> </w:t>
      </w:r>
      <w:r>
        <w:rPr>
          <w:sz w:val="24"/>
        </w:rPr>
        <w:t>numeral</w:t>
      </w:r>
      <w:r>
        <w:rPr>
          <w:spacing w:val="3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2" w:lineRule="auto"/>
        <w:ind w:left="1814" w:right="119"/>
        <w:jc w:val="both"/>
      </w:pPr>
      <w:r>
        <w:rPr/>
        <w:t>Derivado de ello, se estableció, en lo que aquí interesa que los partidos</w:t>
      </w:r>
      <w:r>
        <w:rPr>
          <w:spacing w:val="1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deberán: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1"/>
        </w:numPr>
        <w:tabs>
          <w:tab w:pos="2535" w:val="left" w:leader="none"/>
        </w:tabs>
        <w:spacing w:line="237" w:lineRule="auto" w:before="0" w:after="0"/>
        <w:ind w:left="2534" w:right="727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Garantizar en igualdad de condiciones la participación de mujeres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hombres en sus órganos internos de dirección y espacios de toma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decisiones;</w:t>
      </w:r>
    </w:p>
    <w:p>
      <w:pPr>
        <w:pStyle w:val="ListParagraph"/>
        <w:numPr>
          <w:ilvl w:val="3"/>
          <w:numId w:val="1"/>
        </w:numPr>
        <w:tabs>
          <w:tab w:pos="2535" w:val="left" w:leader="none"/>
        </w:tabs>
        <w:spacing w:line="237" w:lineRule="auto" w:before="6" w:after="0"/>
        <w:ind w:left="2534" w:right="727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Garantizar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mujeres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ejercicio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políticos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electorales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libres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violencia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política,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términos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General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Acceso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las Mujeres a una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Vida Libre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Violencia;</w:t>
      </w:r>
    </w:p>
    <w:p>
      <w:pPr>
        <w:pStyle w:val="ListParagraph"/>
        <w:numPr>
          <w:ilvl w:val="3"/>
          <w:numId w:val="1"/>
        </w:numPr>
        <w:tabs>
          <w:tab w:pos="2535" w:val="left" w:leader="none"/>
        </w:tabs>
        <w:spacing w:line="240" w:lineRule="auto" w:before="2" w:after="0"/>
        <w:ind w:left="2534" w:right="725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Sancionar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medio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mecanismos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procedimientos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internos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los que se cuente todo acto relacionado con la violencia política contra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 mujeres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razón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género;</w:t>
      </w:r>
    </w:p>
    <w:p>
      <w:pPr>
        <w:pStyle w:val="ListParagraph"/>
        <w:numPr>
          <w:ilvl w:val="3"/>
          <w:numId w:val="1"/>
        </w:numPr>
        <w:tabs>
          <w:tab w:pos="2535" w:val="left" w:leader="none"/>
        </w:tabs>
        <w:spacing w:line="237" w:lineRule="auto" w:before="2" w:after="0"/>
        <w:ind w:left="2534" w:right="729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Prever en la Declaración de Principios los mecanismos de sanción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aplicables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quienes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ejerzan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violencia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política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mujeres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razón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género.</w:t>
      </w:r>
    </w:p>
    <w:p>
      <w:pPr>
        <w:pStyle w:val="ListParagraph"/>
        <w:numPr>
          <w:ilvl w:val="3"/>
          <w:numId w:val="1"/>
        </w:numPr>
        <w:tabs>
          <w:tab w:pos="2535" w:val="left" w:leader="none"/>
        </w:tabs>
        <w:spacing w:line="240" w:lineRule="auto" w:before="4" w:after="0"/>
        <w:ind w:left="2534" w:right="729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Establecer en sus Estatutos los mecanismos y procedimientos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garanticen la prevención, atención y sanción de la violencia política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mujeres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razón de género.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 w:before="140"/>
        <w:ind w:left="1814" w:right="109"/>
        <w:jc w:val="both"/>
      </w:pPr>
      <w:r>
        <w:rPr/>
        <w:t>Con la finalidad de manifestarse al respecto, el veintiocho de octubre de dos</w:t>
      </w:r>
      <w:r>
        <w:rPr>
          <w:spacing w:val="1"/>
        </w:rPr>
        <w:t> </w:t>
      </w:r>
      <w:r>
        <w:rPr/>
        <w:t>mil veinte, el Consejo General del INE aprobó el acuerdo INE/CG517/2020</w:t>
      </w:r>
      <w:r>
        <w:rPr>
          <w:position w:val="8"/>
          <w:sz w:val="16"/>
        </w:rPr>
        <w:t>9</w:t>
      </w:r>
      <w:r>
        <w:rPr/>
        <w:t>,</w:t>
      </w:r>
      <w:r>
        <w:rPr>
          <w:spacing w:val="1"/>
        </w:rPr>
        <w:t> </w:t>
      </w:r>
      <w:r>
        <w:rPr/>
        <w:t>mediante el cual se emitieron “los lineamientos para los partidos políticos</w:t>
      </w:r>
      <w:r>
        <w:rPr>
          <w:spacing w:val="1"/>
        </w:rPr>
        <w:t> </w:t>
      </w:r>
      <w:r>
        <w:rPr/>
        <w:t>nacionales y, en su caso, los partidos políticos locales, prevengan, atiendan,</w:t>
      </w:r>
      <w:r>
        <w:rPr>
          <w:spacing w:val="1"/>
        </w:rPr>
        <w:t> </w:t>
      </w:r>
      <w:r>
        <w:rPr/>
        <w:t>sancionen,</w:t>
      </w:r>
      <w:r>
        <w:rPr>
          <w:spacing w:val="35"/>
        </w:rPr>
        <w:t> </w:t>
      </w:r>
      <w:r>
        <w:rPr/>
        <w:t>reparen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/>
        <w:t>erradiquen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violencia</w:t>
      </w:r>
      <w:r>
        <w:rPr>
          <w:spacing w:val="37"/>
        </w:rPr>
        <w:t> </w:t>
      </w:r>
      <w:r>
        <w:rPr/>
        <w:t>política</w:t>
      </w:r>
      <w:r>
        <w:rPr>
          <w:spacing w:val="34"/>
        </w:rPr>
        <w:t> </w:t>
      </w:r>
      <w:r>
        <w:rPr/>
        <w:t>contra</w:t>
      </w:r>
      <w:r>
        <w:rPr>
          <w:spacing w:val="37"/>
        </w:rPr>
        <w:t> </w:t>
      </w:r>
      <w:r>
        <w:rPr/>
        <w:t>las</w:t>
      </w:r>
      <w:r>
        <w:rPr>
          <w:spacing w:val="32"/>
        </w:rPr>
        <w:t> </w:t>
      </w:r>
      <w:r>
        <w:rPr/>
        <w:t>mujeres</w:t>
      </w:r>
      <w:r>
        <w:rPr>
          <w:spacing w:val="34"/>
        </w:rPr>
        <w:t> </w:t>
      </w:r>
      <w:r>
        <w:rPr/>
        <w:t>en</w:t>
      </w:r>
    </w:p>
    <w:p>
      <w:pPr>
        <w:pStyle w:val="BodyText"/>
        <w:spacing w:before="2"/>
        <w:rPr>
          <w:sz w:val="17"/>
        </w:rPr>
      </w:pPr>
    </w:p>
    <w:p>
      <w:pPr>
        <w:spacing w:line="209" w:lineRule="exact" w:before="96"/>
        <w:ind w:left="1814" w:right="0" w:firstLine="0"/>
        <w:jc w:val="left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Artículos</w:t>
      </w:r>
      <w:r>
        <w:rPr>
          <w:spacing w:val="-3"/>
          <w:sz w:val="18"/>
        </w:rPr>
        <w:t> </w:t>
      </w:r>
      <w:r>
        <w:rPr>
          <w:sz w:val="18"/>
        </w:rPr>
        <w:t>20</w:t>
      </w:r>
      <w:r>
        <w:rPr>
          <w:spacing w:val="-2"/>
          <w:sz w:val="18"/>
        </w:rPr>
        <w:t> </w:t>
      </w:r>
      <w:r>
        <w:rPr>
          <w:sz w:val="18"/>
        </w:rPr>
        <w:t>Bis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20</w:t>
      </w:r>
      <w:r>
        <w:rPr>
          <w:spacing w:val="-3"/>
          <w:sz w:val="18"/>
        </w:rPr>
        <w:t> </w:t>
      </w:r>
      <w:r>
        <w:rPr>
          <w:sz w:val="18"/>
        </w:rPr>
        <w:t>Ter,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Ley General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Acceso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Mujeres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Vida</w:t>
      </w:r>
      <w:r>
        <w:rPr>
          <w:spacing w:val="-1"/>
          <w:sz w:val="18"/>
        </w:rPr>
        <w:t> </w:t>
      </w:r>
      <w:r>
        <w:rPr>
          <w:sz w:val="18"/>
        </w:rPr>
        <w:t>Libre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Violencia.</w:t>
      </w:r>
    </w:p>
    <w:p>
      <w:pPr>
        <w:tabs>
          <w:tab w:pos="3063" w:val="left" w:leader="none"/>
          <w:tab w:pos="5218" w:val="left" w:leader="none"/>
          <w:tab w:pos="6622" w:val="left" w:leader="none"/>
          <w:tab w:pos="7966" w:val="left" w:leader="none"/>
          <w:tab w:pos="9711" w:val="left" w:leader="none"/>
        </w:tabs>
        <w:spacing w:line="240" w:lineRule="auto" w:before="0"/>
        <w:ind w:left="1814" w:right="110" w:firstLine="0"/>
        <w:jc w:val="left"/>
        <w:rPr>
          <w:sz w:val="18"/>
        </w:rPr>
      </w:pPr>
      <w:r>
        <w:rPr>
          <w:position w:val="6"/>
          <w:sz w:val="12"/>
        </w:rPr>
        <w:t>9</w:t>
        <w:tab/>
      </w:r>
      <w:r>
        <w:rPr>
          <w:sz w:val="18"/>
        </w:rPr>
        <w:t>Consultable</w:t>
        <w:tab/>
        <w:t>en</w:t>
        <w:tab/>
        <w:t>la</w:t>
        <w:tab/>
        <w:t>página</w:t>
        <w:tab/>
      </w:r>
      <w:r>
        <w:rPr>
          <w:spacing w:val="-1"/>
          <w:sz w:val="18"/>
        </w:rPr>
        <w:t>web:</w:t>
      </w:r>
      <w:r>
        <w:rPr>
          <w:spacing w:val="-47"/>
          <w:sz w:val="18"/>
        </w:rPr>
        <w:t> </w:t>
      </w:r>
      <w:r>
        <w:rPr>
          <w:sz w:val="18"/>
          <w:u w:val="single"/>
        </w:rPr>
        <w:t>https://www.dof.gob.mx/nota_detalle.php?codigo=5604597&amp;fecha=10/11/2020</w:t>
      </w:r>
      <w:r>
        <w:rPr>
          <w:sz w:val="18"/>
        </w:rPr>
        <w:t>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10"/>
          <w:headerReference w:type="even" r:id="rId11"/>
          <w:footerReference w:type="default" r:id="rId12"/>
          <w:footerReference w:type="even" r:id="rId13"/>
          <w:pgSz w:w="12250" w:h="19300"/>
          <w:pgMar w:header="2022" w:footer="1652" w:top="2800" w:bottom="18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razón de género”, en los cuales se establecieron las bases para que a través</w:t>
      </w:r>
      <w:r>
        <w:rPr>
          <w:spacing w:val="1"/>
        </w:rPr>
        <w:t> </w:t>
      </w:r>
      <w:r>
        <w:rPr/>
        <w:t>de los mecanismos establecidos en las normas estatutarias, dichos entes</w:t>
      </w:r>
      <w:r>
        <w:rPr>
          <w:spacing w:val="1"/>
        </w:rPr>
        <w:t> </w:t>
      </w:r>
      <w:r>
        <w:rPr/>
        <w:t>públicos prevengan, atiendan, sancionen, reparen y erradiquen la violencia</w:t>
      </w:r>
      <w:r>
        <w:rPr>
          <w:spacing w:val="1"/>
        </w:rPr>
        <w:t> </w:t>
      </w:r>
      <w:r>
        <w:rPr/>
        <w:t>política contra las mujeres en razón de género, a fin de garantizar el pleno</w:t>
      </w:r>
      <w:r>
        <w:rPr>
          <w:spacing w:val="1"/>
        </w:rPr>
        <w:t> </w:t>
      </w:r>
      <w:r>
        <w:rPr/>
        <w:t>ejercicio de los derechos político y electorales de la mujer en condiciones de</w:t>
      </w:r>
      <w:r>
        <w:rPr>
          <w:spacing w:val="1"/>
        </w:rPr>
        <w:t> </w:t>
      </w:r>
      <w:r>
        <w:rPr/>
        <w:t>igualdad</w:t>
      </w:r>
      <w:r>
        <w:rPr>
          <w:spacing w:val="-1"/>
        </w:rPr>
        <w:t> </w:t>
      </w:r>
      <w:r>
        <w:rPr/>
        <w:t>sustantiva.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112" w:right="1814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ellos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estableció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competencia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partidos</w:t>
      </w:r>
      <w:r>
        <w:rPr>
          <w:spacing w:val="-14"/>
        </w:rPr>
        <w:t> </w:t>
      </w:r>
      <w:r>
        <w:rPr/>
        <w:t>políticos</w:t>
      </w:r>
      <w:r>
        <w:rPr>
          <w:spacing w:val="-16"/>
        </w:rPr>
        <w:t> </w:t>
      </w:r>
      <w:r>
        <w:rPr/>
        <w:t>sancionen</w:t>
      </w:r>
      <w:r>
        <w:rPr>
          <w:spacing w:val="-65"/>
        </w:rPr>
        <w:t> </w:t>
      </w:r>
      <w:r>
        <w:rPr/>
        <w:t>las conductas de violencia política contra las mujeres en razón de género,</w:t>
      </w:r>
      <w:r>
        <w:rPr>
          <w:spacing w:val="1"/>
        </w:rPr>
        <w:t> </w:t>
      </w:r>
      <w:r>
        <w:rPr/>
        <w:t>vinculándolos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establecieran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conocer,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relacionado con la violencia política contra las mujeres en razón de género, al</w:t>
      </w:r>
      <w:r>
        <w:rPr>
          <w:spacing w:val="-64"/>
        </w:rPr>
        <w:t> </w:t>
      </w:r>
      <w:r>
        <w:rPr/>
        <w:t>interior de éstos con base en la perspectiva de género y en los principios de</w:t>
      </w:r>
      <w:r>
        <w:rPr>
          <w:spacing w:val="1"/>
        </w:rPr>
        <w:t> </w:t>
      </w:r>
      <w:r>
        <w:rPr/>
        <w:t>debido</w:t>
      </w:r>
      <w:r>
        <w:rPr>
          <w:spacing w:val="-1"/>
        </w:rPr>
        <w:t> </w:t>
      </w:r>
      <w:r>
        <w:rPr/>
        <w:t>proceso –artículo 8 inciso</w:t>
      </w:r>
      <w:r>
        <w:rPr>
          <w:spacing w:val="-2"/>
        </w:rPr>
        <w:t> </w:t>
      </w:r>
      <w:r>
        <w:rPr/>
        <w:t>C–.</w:t>
      </w:r>
    </w:p>
    <w:p>
      <w:pPr>
        <w:pStyle w:val="BodyText"/>
        <w:spacing w:before="4"/>
      </w:pPr>
    </w:p>
    <w:p>
      <w:pPr>
        <w:pStyle w:val="BodyText"/>
        <w:spacing w:line="357" w:lineRule="auto"/>
        <w:ind w:left="112" w:right="1812"/>
        <w:jc w:val="both"/>
        <w:rPr>
          <w:sz w:val="16"/>
        </w:rPr>
      </w:pPr>
      <w:r>
        <w:rPr/>
        <w:t>Finalmente, en el transitorio segundo de dichos lineamientos, se vinculó a los</w:t>
      </w:r>
      <w:r>
        <w:rPr>
          <w:spacing w:val="-64"/>
        </w:rPr>
        <w:t> </w:t>
      </w:r>
      <w:r>
        <w:rPr>
          <w:spacing w:val="-1"/>
        </w:rPr>
        <w:t>partidos</w:t>
      </w:r>
      <w:r>
        <w:rPr>
          <w:spacing w:val="-17"/>
        </w:rPr>
        <w:t> </w:t>
      </w:r>
      <w:r>
        <w:rPr>
          <w:spacing w:val="-1"/>
        </w:rPr>
        <w:t>políticos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adecuar</w:t>
      </w:r>
      <w:r>
        <w:rPr>
          <w:spacing w:val="-15"/>
        </w:rPr>
        <w:t> </w:t>
      </w:r>
      <w:r>
        <w:rPr/>
        <w:t>sus</w:t>
      </w:r>
      <w:r>
        <w:rPr>
          <w:spacing w:val="-17"/>
        </w:rPr>
        <w:t> </w:t>
      </w:r>
      <w:r>
        <w:rPr/>
        <w:t>documentos</w:t>
      </w:r>
      <w:r>
        <w:rPr>
          <w:spacing w:val="-19"/>
        </w:rPr>
        <w:t> </w:t>
      </w:r>
      <w:r>
        <w:rPr/>
        <w:t>básicos,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fin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dar</w:t>
      </w:r>
      <w:r>
        <w:rPr>
          <w:spacing w:val="-15"/>
        </w:rPr>
        <w:t> </w:t>
      </w:r>
      <w:r>
        <w:rPr/>
        <w:t>cumplimiento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  <w:r>
        <w:rPr>
          <w:position w:val="8"/>
          <w:sz w:val="16"/>
        </w:rPr>
        <w:t>10</w:t>
      </w:r>
    </w:p>
    <w:p>
      <w:pPr>
        <w:pStyle w:val="BodyText"/>
        <w:spacing w:before="7"/>
      </w:pPr>
    </w:p>
    <w:p>
      <w:pPr>
        <w:pStyle w:val="Heading2"/>
        <w:numPr>
          <w:ilvl w:val="1"/>
          <w:numId w:val="1"/>
        </w:numPr>
        <w:tabs>
          <w:tab w:pos="583" w:val="left" w:leader="none"/>
        </w:tabs>
        <w:spacing w:line="240" w:lineRule="auto" w:before="0" w:after="0"/>
        <w:ind w:left="582" w:right="0" w:hanging="471"/>
        <w:jc w:val="left"/>
      </w:pPr>
      <w:r>
        <w:rPr/>
        <w:t>Marco</w:t>
      </w:r>
      <w:r>
        <w:rPr>
          <w:spacing w:val="-2"/>
        </w:rPr>
        <w:t> </w:t>
      </w:r>
      <w:r>
        <w:rPr/>
        <w:t>jurídico Partido</w:t>
      </w:r>
      <w:r>
        <w:rPr>
          <w:spacing w:val="-2"/>
        </w:rPr>
        <w:t> </w:t>
      </w:r>
      <w:r>
        <w:rPr/>
        <w:t>MORENA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112" w:right="1818"/>
        <w:jc w:val="both"/>
      </w:pPr>
      <w:r>
        <w:rPr/>
        <w:t>Del análisis del Estatuto de Morena se colige que la Comisión Nacional de</w:t>
      </w:r>
      <w:r>
        <w:rPr>
          <w:spacing w:val="1"/>
        </w:rPr>
        <w:t> </w:t>
      </w:r>
      <w:r>
        <w:rPr/>
        <w:t>Honestidad</w:t>
      </w:r>
      <w:r>
        <w:rPr>
          <w:spacing w:val="-1"/>
        </w:rPr>
        <w:t> </w:t>
      </w:r>
      <w:r>
        <w:rPr/>
        <w:t>y Justicia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órgano encargado de: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350" w:lineRule="auto" w:before="0" w:after="0"/>
        <w:ind w:left="833" w:right="1818" w:hanging="36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controversias</w:t>
      </w:r>
      <w:r>
        <w:rPr>
          <w:spacing w:val="-9"/>
          <w:sz w:val="24"/>
        </w:rPr>
        <w:t> </w:t>
      </w:r>
      <w:r>
        <w:rPr>
          <w:sz w:val="24"/>
        </w:rPr>
        <w:t>relacionadas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aplicación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normas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rigen la</w:t>
      </w:r>
      <w:r>
        <w:rPr>
          <w:spacing w:val="-2"/>
          <w:sz w:val="24"/>
        </w:rPr>
        <w:t> </w:t>
      </w:r>
      <w:r>
        <w:rPr>
          <w:sz w:val="24"/>
        </w:rPr>
        <w:t>vida interna de</w:t>
      </w:r>
      <w:r>
        <w:rPr>
          <w:spacing w:val="-2"/>
          <w:sz w:val="24"/>
        </w:rPr>
        <w:t> </w:t>
      </w:r>
      <w:r>
        <w:rPr>
          <w:sz w:val="24"/>
        </w:rPr>
        <w:t>Morena;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1" w:after="0"/>
        <w:ind w:left="833" w:right="0" w:hanging="361"/>
        <w:jc w:val="left"/>
        <w:rPr>
          <w:sz w:val="24"/>
        </w:rPr>
      </w:pPr>
      <w:r>
        <w:rPr>
          <w:sz w:val="24"/>
        </w:rPr>
        <w:t>Dictar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resoluciones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asuntos</w:t>
      </w:r>
      <w:r>
        <w:rPr>
          <w:spacing w:val="-4"/>
          <w:sz w:val="24"/>
        </w:rPr>
        <w:t> </w:t>
      </w:r>
      <w:r>
        <w:rPr>
          <w:sz w:val="24"/>
        </w:rPr>
        <w:t>sometidos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 consideración;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35" w:after="0"/>
        <w:ind w:left="833" w:right="0" w:hanging="361"/>
        <w:jc w:val="left"/>
        <w:rPr>
          <w:sz w:val="24"/>
        </w:rPr>
      </w:pPr>
      <w:r>
        <w:rPr>
          <w:sz w:val="24"/>
        </w:rPr>
        <w:t>Salvaguardar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3"/>
          <w:sz w:val="24"/>
        </w:rPr>
        <w:t> </w:t>
      </w:r>
      <w:r>
        <w:rPr>
          <w:sz w:val="24"/>
        </w:rPr>
        <w:t>fundamentales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miembros;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38" w:after="0"/>
        <w:ind w:left="833" w:right="0" w:hanging="361"/>
        <w:jc w:val="left"/>
        <w:rPr>
          <w:sz w:val="24"/>
        </w:rPr>
      </w:pPr>
      <w:r>
        <w:rPr>
          <w:sz w:val="24"/>
        </w:rPr>
        <w:t>Velar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respeto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principios</w:t>
      </w:r>
      <w:r>
        <w:rPr>
          <w:spacing w:val="-6"/>
          <w:sz w:val="24"/>
        </w:rPr>
        <w:t> </w:t>
      </w:r>
      <w:r>
        <w:rPr>
          <w:sz w:val="24"/>
        </w:rPr>
        <w:t>democráticos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vida</w:t>
      </w:r>
      <w:r>
        <w:rPr>
          <w:spacing w:val="-5"/>
          <w:sz w:val="24"/>
        </w:rPr>
        <w:t> </w:t>
      </w:r>
      <w:r>
        <w:rPr>
          <w:sz w:val="24"/>
        </w:rPr>
        <w:t>interna,</w:t>
      </w:r>
      <w:r>
        <w:rPr>
          <w:spacing w:val="-5"/>
          <w:sz w:val="24"/>
        </w:rPr>
        <w:t> </w:t>
      </w:r>
      <w:r>
        <w:rPr>
          <w:sz w:val="24"/>
        </w:rPr>
        <w:t>y;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350" w:lineRule="auto" w:before="136" w:after="0"/>
        <w:ind w:left="833" w:right="1814" w:hanging="36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controversias</w:t>
      </w:r>
      <w:r>
        <w:rPr>
          <w:spacing w:val="-9"/>
          <w:sz w:val="24"/>
        </w:rPr>
        <w:t> </w:t>
      </w:r>
      <w:r>
        <w:rPr>
          <w:sz w:val="24"/>
        </w:rPr>
        <w:t>relacionadas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aplicación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normas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54"/>
          <w:sz w:val="24"/>
        </w:rPr>
        <w:t> </w:t>
      </w:r>
      <w:r>
        <w:rPr>
          <w:sz w:val="24"/>
        </w:rPr>
        <w:t>rigen</w:t>
      </w:r>
      <w:r>
        <w:rPr>
          <w:spacing w:val="54"/>
          <w:sz w:val="24"/>
        </w:rPr>
        <w:t> </w:t>
      </w:r>
      <w:r>
        <w:rPr>
          <w:sz w:val="24"/>
        </w:rPr>
        <w:t>la</w:t>
      </w:r>
      <w:r>
        <w:rPr>
          <w:spacing w:val="54"/>
          <w:sz w:val="24"/>
        </w:rPr>
        <w:t> </w:t>
      </w:r>
      <w:r>
        <w:rPr>
          <w:sz w:val="24"/>
        </w:rPr>
        <w:t>vida</w:t>
      </w:r>
      <w:r>
        <w:rPr>
          <w:spacing w:val="56"/>
          <w:sz w:val="24"/>
        </w:rPr>
        <w:t> </w:t>
      </w:r>
      <w:r>
        <w:rPr>
          <w:sz w:val="24"/>
        </w:rPr>
        <w:t>interna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Morena,</w:t>
      </w:r>
      <w:r>
        <w:rPr>
          <w:spacing w:val="54"/>
          <w:sz w:val="24"/>
        </w:rPr>
        <w:t> </w:t>
      </w:r>
      <w:r>
        <w:rPr>
          <w:sz w:val="24"/>
        </w:rPr>
        <w:t>con</w:t>
      </w:r>
      <w:r>
        <w:rPr>
          <w:spacing w:val="55"/>
          <w:sz w:val="24"/>
        </w:rPr>
        <w:t> </w:t>
      </w:r>
      <w:r>
        <w:rPr>
          <w:sz w:val="24"/>
        </w:rPr>
        <w:t>excepción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las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56.639999pt;margin-top:16.532696pt;width:144.05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729" w:firstLine="0"/>
        <w:jc w:val="left"/>
        <w:rPr>
          <w:sz w:val="20"/>
        </w:rPr>
      </w:pPr>
      <w:r>
        <w:rPr>
          <w:w w:val="85"/>
          <w:position w:val="5"/>
          <w:sz w:val="13"/>
        </w:rPr>
        <w:t>10</w:t>
      </w:r>
      <w:r>
        <w:rPr>
          <w:spacing w:val="12"/>
          <w:w w:val="85"/>
          <w:position w:val="5"/>
          <w:sz w:val="13"/>
        </w:rPr>
        <w:t> </w:t>
      </w:r>
      <w:r>
        <w:rPr>
          <w:w w:val="85"/>
          <w:sz w:val="20"/>
        </w:rPr>
        <w:t>Marco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jurídico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determinado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precedentes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este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Tribunal,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ejemplo,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TEEM-JDC-086/2021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TEEM-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JDC174/2021.</w:t>
      </w:r>
    </w:p>
    <w:p>
      <w:pPr>
        <w:spacing w:after="0"/>
        <w:jc w:val="left"/>
        <w:rPr>
          <w:sz w:val="20"/>
        </w:rPr>
        <w:sectPr>
          <w:pgSz w:w="12250" w:h="19300"/>
          <w:pgMar w:header="2022" w:footer="1240" w:top="2800" w:bottom="142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2534"/>
      </w:pPr>
      <w:r>
        <w:rPr/>
        <w:t>ordenamiento</w:t>
      </w:r>
      <w:r>
        <w:rPr>
          <w:spacing w:val="12"/>
        </w:rPr>
        <w:t> </w:t>
      </w:r>
      <w:r>
        <w:rPr/>
        <w:t>confiera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otra</w:t>
      </w:r>
      <w:r>
        <w:rPr>
          <w:spacing w:val="13"/>
        </w:rPr>
        <w:t> </w:t>
      </w:r>
      <w:r>
        <w:rPr/>
        <w:t>instancia,</w:t>
      </w:r>
      <w:r>
        <w:rPr>
          <w:spacing w:val="13"/>
        </w:rPr>
        <w:t> </w:t>
      </w:r>
      <w:r>
        <w:rPr/>
        <w:t>entre</w:t>
      </w:r>
      <w:r>
        <w:rPr>
          <w:spacing w:val="11"/>
        </w:rPr>
        <w:t> </w:t>
      </w:r>
      <w:r>
        <w:rPr/>
        <w:t>otras,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acuerdo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lo</w:t>
      </w:r>
      <w:r>
        <w:rPr>
          <w:spacing w:val="-64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49, incisos</w:t>
      </w:r>
      <w:r>
        <w:rPr>
          <w:spacing w:val="-3"/>
        </w:rPr>
        <w:t> </w:t>
      </w:r>
      <w:r>
        <w:rPr/>
        <w:t>a), b),</w:t>
      </w:r>
      <w:r>
        <w:rPr>
          <w:spacing w:val="-4"/>
        </w:rPr>
        <w:t> </w:t>
      </w:r>
      <w:r>
        <w:rPr/>
        <w:t>f) y</w:t>
      </w:r>
      <w:r>
        <w:rPr>
          <w:spacing w:val="-1"/>
        </w:rPr>
        <w:t> </w:t>
      </w:r>
      <w:r>
        <w:rPr/>
        <w:t>g) de</w:t>
      </w:r>
      <w:r>
        <w:rPr>
          <w:spacing w:val="-3"/>
        </w:rPr>
        <w:t> </w:t>
      </w:r>
      <w:r>
        <w:rPr/>
        <w:t>los Estatutos.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814" w:right="114"/>
        <w:jc w:val="both"/>
      </w:pP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Atender,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Contra las</w:t>
      </w:r>
      <w:r>
        <w:rPr>
          <w:spacing w:val="-1"/>
        </w:rPr>
        <w:t> </w:t>
      </w:r>
      <w:r>
        <w:rPr/>
        <w:t>Mujeres</w:t>
      </w:r>
      <w:r>
        <w:rPr>
          <w:spacing w:val="-2"/>
        </w:rPr>
        <w:t> </w:t>
      </w:r>
      <w:r>
        <w:rPr/>
        <w:t>de Morena,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letra dice:</w:t>
      </w:r>
    </w:p>
    <w:p>
      <w:pPr>
        <w:pStyle w:val="BodyText"/>
        <w:spacing w:before="2"/>
      </w:pPr>
    </w:p>
    <w:p>
      <w:pPr>
        <w:spacing w:before="0"/>
        <w:ind w:left="2381" w:right="73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Artículo 4. La Secretaría de mujeres del CEN de MORENA, será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instancia rectora para coordinar los esfuerzos de prevención y verificará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 dará seguimiento a las acciones atención, sanción y reparación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daño,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los casos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violencia política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contra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las mujeres.</w:t>
      </w:r>
    </w:p>
    <w:p>
      <w:pPr>
        <w:pStyle w:val="BodyText"/>
        <w:spacing w:before="6"/>
        <w:rPr>
          <w:rFonts w:ascii="Arial"/>
          <w:i/>
        </w:rPr>
      </w:pPr>
    </w:p>
    <w:p>
      <w:pPr>
        <w:spacing w:before="0"/>
        <w:ind w:left="2381" w:right="72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Para desempeñar sus funciones, la Secretaría Nacional de Mujeres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apoyará y coordinará con las secretarías estatales de mujeres, así como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las estructuras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partidistas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competentes.</w:t>
      </w:r>
    </w:p>
    <w:p>
      <w:pPr>
        <w:pStyle w:val="BodyText"/>
        <w:spacing w:before="2"/>
        <w:rPr>
          <w:rFonts w:ascii="Arial"/>
          <w:i/>
        </w:rPr>
      </w:pPr>
    </w:p>
    <w:p>
      <w:pPr>
        <w:spacing w:before="0"/>
        <w:ind w:left="2381" w:right="72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5.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Comisión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Nacional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Honestidad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Justicia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instancia jurídica responsable de la atención, sanción y reparación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daño en los casos de violencia política contra las mujeres, para lo cual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podrá solicitar la participación de la Secretaría de Mujeres del CEN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Morena, para llevar a cabo el proceso con la debida diligencia y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cumplimiento de las normas nacionales e internacionales que regulan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violencia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política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contra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mujeres.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igual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forma,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Comisión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Nacional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Honestidad y Justicia, podrá apoyarse de las comisiones estatales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ética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partidaria.</w:t>
      </w:r>
    </w:p>
    <w:p>
      <w:pPr>
        <w:pStyle w:val="BodyText"/>
        <w:spacing w:before="6"/>
        <w:rPr>
          <w:rFonts w:ascii="Arial"/>
          <w:i/>
        </w:rPr>
      </w:pPr>
    </w:p>
    <w:p>
      <w:pPr>
        <w:pStyle w:val="BodyText"/>
        <w:spacing w:line="360" w:lineRule="auto" w:before="1"/>
        <w:ind w:left="1814" w:right="113"/>
        <w:jc w:val="both"/>
      </w:pPr>
      <w:r>
        <w:rPr/>
        <w:t>De lo transcrito, se desprende que la Comisión Nacional de Honestidad y</w:t>
      </w:r>
      <w:r>
        <w:rPr>
          <w:spacing w:val="1"/>
        </w:rPr>
        <w:t> </w:t>
      </w:r>
      <w:r>
        <w:rPr/>
        <w:t>Justicia de MORENA, es la instancia partidista competente para conocer y</w:t>
      </w:r>
      <w:r>
        <w:rPr>
          <w:spacing w:val="1"/>
        </w:rPr>
        <w:t> </w:t>
      </w:r>
      <w:r>
        <w:rPr/>
        <w:t>resolver las controversias que se susciten al interior del partido, asimismo,</w:t>
      </w:r>
      <w:r>
        <w:rPr>
          <w:spacing w:val="1"/>
        </w:rPr>
        <w:t> </w:t>
      </w:r>
      <w:r>
        <w:rPr/>
        <w:t>tratándose de aquéllas que guarden relación con temas de violencia política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814" w:right="110"/>
        <w:jc w:val="both"/>
      </w:pPr>
      <w:r>
        <w:rPr/>
        <w:t>No es óbice a lo anterior, que el Protocolo referido señale que la Secretaría</w:t>
      </w:r>
      <w:r>
        <w:rPr>
          <w:spacing w:val="1"/>
        </w:rPr>
        <w:t> </w:t>
      </w:r>
      <w:r>
        <w:rPr/>
        <w:t>Nacional de Mujeres podrá coadyuvar o actuar como auxiliar del órgano de</w:t>
      </w:r>
      <w:r>
        <w:rPr>
          <w:spacing w:val="1"/>
        </w:rPr>
        <w:t> </w:t>
      </w:r>
      <w:r>
        <w:rPr/>
        <w:t>justicia en los procesos de violencia política contra las mujeres, pues, por una</w:t>
      </w:r>
      <w:r>
        <w:rPr>
          <w:spacing w:val="-64"/>
        </w:rPr>
        <w:t> </w:t>
      </w:r>
      <w:r>
        <w:rPr/>
        <w:t>parte, es la Comisión la responsable de conocer y resolver dichos asuntos y,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otra,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propio</w:t>
      </w:r>
      <w:r>
        <w:rPr>
          <w:spacing w:val="-6"/>
        </w:rPr>
        <w:t> </w:t>
      </w:r>
      <w:r>
        <w:rPr/>
        <w:t>instrumento</w:t>
      </w:r>
      <w:r>
        <w:rPr>
          <w:spacing w:val="-8"/>
        </w:rPr>
        <w:t> </w:t>
      </w:r>
      <w:r>
        <w:rPr/>
        <w:t>prevé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posibilidad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apoyarse</w:t>
      </w:r>
      <w:r>
        <w:rPr>
          <w:spacing w:val="-9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4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Estatales</w:t>
      </w:r>
      <w:r>
        <w:rPr>
          <w:spacing w:val="-4"/>
        </w:rPr>
        <w:t> </w:t>
      </w:r>
      <w:r>
        <w:rPr/>
        <w:t>de Ética partidaria</w:t>
      </w:r>
      <w:r>
        <w:rPr>
          <w:position w:val="8"/>
          <w:sz w:val="16"/>
        </w:rPr>
        <w:t>11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141.740005pt;margin-top:8.055528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24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9"/>
          <w:sz w:val="20"/>
        </w:rPr>
        <w:t> </w:t>
      </w:r>
      <w:r>
        <w:rPr>
          <w:sz w:val="20"/>
        </w:rPr>
        <w:t>sostenido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Sala</w:t>
      </w:r>
      <w:r>
        <w:rPr>
          <w:spacing w:val="12"/>
          <w:sz w:val="20"/>
        </w:rPr>
        <w:t> </w:t>
      </w:r>
      <w:r>
        <w:rPr>
          <w:sz w:val="20"/>
        </w:rPr>
        <w:t>Superior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Tribunal</w:t>
      </w:r>
      <w:r>
        <w:rPr>
          <w:spacing w:val="11"/>
          <w:sz w:val="20"/>
        </w:rPr>
        <w:t> </w:t>
      </w:r>
      <w:r>
        <w:rPr>
          <w:sz w:val="20"/>
        </w:rPr>
        <w:t>Electoral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Poder</w:t>
      </w:r>
      <w:r>
        <w:rPr>
          <w:spacing w:val="10"/>
          <w:sz w:val="20"/>
        </w:rPr>
        <w:t> </w:t>
      </w:r>
      <w:r>
        <w:rPr>
          <w:sz w:val="20"/>
        </w:rPr>
        <w:t>Judicial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resolver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ciudadano</w:t>
      </w:r>
      <w:r>
        <w:rPr>
          <w:spacing w:val="6"/>
          <w:sz w:val="20"/>
        </w:rPr>
        <w:t> </w:t>
      </w:r>
      <w:r>
        <w:rPr>
          <w:sz w:val="20"/>
        </w:rPr>
        <w:t>SUP-JDC-164/2020.</w:t>
      </w:r>
    </w:p>
    <w:p>
      <w:pPr>
        <w:spacing w:after="0"/>
        <w:jc w:val="left"/>
        <w:rPr>
          <w:sz w:val="20"/>
        </w:rPr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2250" w:h="19300"/>
          <w:pgMar w:header="2022" w:footer="1240" w:top="2800" w:bottom="1420" w:left="1020" w:right="102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12" w:right="1817"/>
        <w:jc w:val="both"/>
      </w:pP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queda</w:t>
      </w:r>
      <w:r>
        <w:rPr>
          <w:spacing w:val="-7"/>
        </w:rPr>
        <w:t> </w:t>
      </w:r>
      <w:r>
        <w:rPr/>
        <w:t>evidenciado</w:t>
      </w:r>
      <w:r>
        <w:rPr>
          <w:spacing w:val="-5"/>
        </w:rPr>
        <w:t> </w:t>
      </w:r>
      <w:r>
        <w:rPr/>
        <w:t>que,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interior</w:t>
      </w:r>
      <w:r>
        <w:rPr>
          <w:spacing w:val="-5"/>
        </w:rPr>
        <w:t> </w:t>
      </w:r>
      <w:r>
        <w:rPr/>
        <w:t>del</w:t>
      </w:r>
      <w:r>
        <w:rPr>
          <w:spacing w:val="-64"/>
        </w:rPr>
        <w:t> </w:t>
      </w:r>
      <w:r>
        <w:rPr/>
        <w:t>partido MORENA, existen los medios de impugnación idóneos para conocer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posible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actos</w:t>
      </w:r>
      <w:r>
        <w:rPr>
          <w:spacing w:val="-3"/>
        </w:rPr>
        <w:t> </w:t>
      </w:r>
      <w:r>
        <w:rPr/>
        <w:t>de violencia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en 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3"/>
        </w:numPr>
        <w:tabs>
          <w:tab w:pos="583" w:val="left" w:leader="none"/>
        </w:tabs>
        <w:spacing w:line="240" w:lineRule="auto" w:before="1" w:after="0"/>
        <w:ind w:left="582" w:right="0" w:hanging="471"/>
        <w:jc w:val="left"/>
      </w:pP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Partido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</w:t>
      </w:r>
      <w:r>
        <w:rPr>
          <w:spacing w:val="-1"/>
        </w:rPr>
        <w:t> </w:t>
      </w:r>
      <w:r>
        <w:rPr/>
        <w:t>PT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2" w:right="1818"/>
        <w:jc w:val="both"/>
      </w:pPr>
      <w:r>
        <w:rPr/>
        <w:t>Del análisis del estatuto del Partido del Trabajo se advierte que la 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Conciliación,</w:t>
      </w:r>
      <w:r>
        <w:rPr>
          <w:spacing w:val="1"/>
        </w:rPr>
        <w:t> </w:t>
      </w:r>
      <w:r>
        <w:rPr/>
        <w:t>Garantías,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facultades: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52" w:lineRule="auto" w:before="0" w:after="0"/>
        <w:ind w:left="833" w:right="1819" w:hanging="360"/>
        <w:jc w:val="both"/>
        <w:rPr>
          <w:sz w:val="24"/>
        </w:rPr>
      </w:pPr>
      <w:r>
        <w:rPr>
          <w:sz w:val="24"/>
        </w:rPr>
        <w:t>Proteger los derechos de los militantes y afiliados consignados en los</w:t>
      </w:r>
      <w:r>
        <w:rPr>
          <w:spacing w:val="1"/>
          <w:sz w:val="24"/>
        </w:rPr>
        <w:t> </w:t>
      </w:r>
      <w:r>
        <w:rPr>
          <w:sz w:val="24"/>
        </w:rPr>
        <w:t>artículos</w:t>
      </w:r>
      <w:r>
        <w:rPr>
          <w:spacing w:val="-3"/>
          <w:sz w:val="24"/>
        </w:rPr>
        <w:t> </w:t>
      </w:r>
      <w:r>
        <w:rPr>
          <w:sz w:val="24"/>
        </w:rPr>
        <w:t>15 y</w:t>
      </w:r>
      <w:r>
        <w:rPr>
          <w:spacing w:val="-3"/>
          <w:sz w:val="24"/>
        </w:rPr>
        <w:t> </w:t>
      </w:r>
      <w:r>
        <w:rPr>
          <w:sz w:val="24"/>
        </w:rPr>
        <w:t>17 y</w:t>
      </w:r>
      <w:r>
        <w:rPr>
          <w:spacing w:val="-3"/>
          <w:sz w:val="24"/>
        </w:rPr>
        <w:t> </w:t>
      </w:r>
      <w:r>
        <w:rPr>
          <w:sz w:val="24"/>
        </w:rPr>
        <w:t>demás relativos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presentes Estatutos.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40" w:lineRule="auto" w:before="7" w:after="0"/>
        <w:ind w:left="833" w:right="0" w:hanging="361"/>
        <w:jc w:val="both"/>
        <w:rPr>
          <w:sz w:val="24"/>
        </w:rPr>
      </w:pPr>
      <w:r>
        <w:rPr>
          <w:sz w:val="24"/>
        </w:rPr>
        <w:t>Garantizar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 presentes</w:t>
      </w:r>
      <w:r>
        <w:rPr>
          <w:spacing w:val="-3"/>
          <w:sz w:val="24"/>
        </w:rPr>
        <w:t> </w:t>
      </w:r>
      <w:r>
        <w:rPr>
          <w:sz w:val="24"/>
        </w:rPr>
        <w:t>Estatutos.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55" w:lineRule="auto" w:before="136" w:after="0"/>
        <w:ind w:left="833" w:right="1818" w:hanging="360"/>
        <w:jc w:val="both"/>
        <w:rPr>
          <w:sz w:val="24"/>
        </w:rPr>
      </w:pPr>
      <w:r>
        <w:rPr>
          <w:sz w:val="24"/>
        </w:rPr>
        <w:t>Atender los conflictos intrapartidarios que se susciten a nivel Nacional,</w:t>
      </w:r>
      <w:r>
        <w:rPr>
          <w:spacing w:val="-64"/>
          <w:sz w:val="24"/>
        </w:rPr>
        <w:t> </w:t>
      </w:r>
      <w:r>
        <w:rPr>
          <w:sz w:val="24"/>
        </w:rPr>
        <w:t>en las Estatales o la Ciudad de México, Municipales o Demarcaciones</w:t>
      </w:r>
      <w:r>
        <w:rPr>
          <w:spacing w:val="1"/>
          <w:sz w:val="24"/>
        </w:rPr>
        <w:t> </w:t>
      </w:r>
      <w:r>
        <w:rPr>
          <w:sz w:val="24"/>
        </w:rPr>
        <w:t>territoriales</w:t>
      </w:r>
      <w:r>
        <w:rPr>
          <w:spacing w:val="-1"/>
          <w:sz w:val="24"/>
        </w:rPr>
        <w:t> </w:t>
      </w:r>
      <w:r>
        <w:rPr>
          <w:sz w:val="24"/>
        </w:rPr>
        <w:t>y Distritales.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52" w:lineRule="auto" w:before="6" w:after="0"/>
        <w:ind w:left="833" w:right="1816" w:hanging="360"/>
        <w:jc w:val="both"/>
        <w:rPr>
          <w:sz w:val="24"/>
        </w:rPr>
      </w:pPr>
      <w:r>
        <w:rPr>
          <w:sz w:val="24"/>
        </w:rPr>
        <w:t>Resolver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controversias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resulten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aplicación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estos</w:t>
      </w:r>
      <w:r>
        <w:rPr>
          <w:spacing w:val="-65"/>
          <w:sz w:val="24"/>
        </w:rPr>
        <w:t> </w:t>
      </w:r>
      <w:r>
        <w:rPr>
          <w:sz w:val="24"/>
        </w:rPr>
        <w:t>Estatutos</w:t>
      </w:r>
      <w:r>
        <w:rPr>
          <w:spacing w:val="-1"/>
          <w:sz w:val="24"/>
        </w:rPr>
        <w:t> </w:t>
      </w:r>
      <w:r>
        <w:rPr>
          <w:sz w:val="24"/>
        </w:rPr>
        <w:t>y sus Reglamentos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ámbito</w:t>
      </w:r>
      <w:r>
        <w:rPr>
          <w:spacing w:val="-3"/>
          <w:sz w:val="24"/>
        </w:rPr>
        <w:t> </w:t>
      </w:r>
      <w:r>
        <w:rPr>
          <w:sz w:val="24"/>
        </w:rPr>
        <w:t>de su competencia.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50" w:lineRule="auto" w:before="7" w:after="0"/>
        <w:ind w:left="833" w:right="1819" w:hanging="360"/>
        <w:jc w:val="both"/>
        <w:rPr>
          <w:sz w:val="24"/>
        </w:rPr>
      </w:pPr>
      <w:r>
        <w:rPr>
          <w:sz w:val="24"/>
        </w:rPr>
        <w:t>Aplicar las sanciones previstas en el artículo 115 de los presentes</w:t>
      </w:r>
      <w:r>
        <w:rPr>
          <w:spacing w:val="1"/>
          <w:sz w:val="24"/>
        </w:rPr>
        <w:t> </w:t>
      </w:r>
      <w:r>
        <w:rPr>
          <w:sz w:val="24"/>
        </w:rPr>
        <w:t>Estatutos.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57" w:lineRule="auto" w:before="12" w:after="0"/>
        <w:ind w:left="833" w:right="1814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integrantes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esta</w:t>
      </w:r>
      <w:r>
        <w:rPr>
          <w:spacing w:val="-6"/>
          <w:sz w:val="24"/>
        </w:rPr>
        <w:t> </w:t>
      </w:r>
      <w:r>
        <w:rPr>
          <w:sz w:val="24"/>
        </w:rPr>
        <w:t>Comisión</w:t>
      </w:r>
      <w:r>
        <w:rPr>
          <w:spacing w:val="-8"/>
          <w:sz w:val="24"/>
        </w:rPr>
        <w:t> </w:t>
      </w:r>
      <w:r>
        <w:rPr>
          <w:sz w:val="24"/>
        </w:rPr>
        <w:t>tendrán</w:t>
      </w:r>
      <w:r>
        <w:rPr>
          <w:spacing w:val="-8"/>
          <w:sz w:val="24"/>
        </w:rPr>
        <w:t> </w:t>
      </w:r>
      <w:r>
        <w:rPr>
          <w:sz w:val="24"/>
        </w:rPr>
        <w:t>derecho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oídos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todos</w:t>
      </w:r>
      <w:r>
        <w:rPr>
          <w:spacing w:val="-64"/>
          <w:sz w:val="24"/>
        </w:rPr>
        <w:t> </w:t>
      </w:r>
      <w:r>
        <w:rPr>
          <w:sz w:val="24"/>
        </w:rPr>
        <w:t>los Órganos e Instancias del Partido del Trabajo y solicitar toda la</w:t>
      </w:r>
      <w:r>
        <w:rPr>
          <w:spacing w:val="1"/>
          <w:sz w:val="24"/>
        </w:rPr>
        <w:t> </w:t>
      </w:r>
      <w:r>
        <w:rPr>
          <w:sz w:val="24"/>
        </w:rPr>
        <w:t>información requerida a cualquier órgano de dirección del Partido para</w:t>
      </w:r>
      <w:r>
        <w:rPr>
          <w:spacing w:val="-64"/>
          <w:sz w:val="24"/>
        </w:rPr>
        <w:t> </w:t>
      </w:r>
      <w:r>
        <w:rPr>
          <w:sz w:val="24"/>
        </w:rPr>
        <w:t>resolver</w:t>
      </w:r>
      <w:r>
        <w:rPr>
          <w:spacing w:val="-1"/>
          <w:sz w:val="24"/>
        </w:rPr>
        <w:t> </w:t>
      </w:r>
      <w:r>
        <w:rPr>
          <w:sz w:val="24"/>
        </w:rPr>
        <w:t>algún asunto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tiene atribuciones.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1811"/>
        <w:jc w:val="both"/>
      </w:pPr>
      <w:r>
        <w:rPr/>
        <w:t>Cabe señalar que, en el caso del Partido del Trabajo no se advierte una</w:t>
      </w:r>
      <w:r>
        <w:rPr>
          <w:spacing w:val="1"/>
        </w:rPr>
        <w:t> </w:t>
      </w:r>
      <w:r>
        <w:rPr/>
        <w:t>normativa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específica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violencia</w:t>
      </w:r>
      <w:r>
        <w:rPr>
          <w:spacing w:val="-10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razón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género,</w:t>
      </w:r>
      <w:r>
        <w:rPr>
          <w:spacing w:val="-64"/>
        </w:rPr>
        <w:t> </w:t>
      </w:r>
      <w:r>
        <w:rPr/>
        <w:t>no obstante, teniendo en cuenta las facultades y atribuciones de la Comisión</w:t>
      </w:r>
      <w:r>
        <w:rPr>
          <w:spacing w:val="1"/>
        </w:rPr>
        <w:t> </w:t>
      </w:r>
      <w:r>
        <w:rPr/>
        <w:t>Nacional de Conciliación, Garantías, Justicia y Controversias, se estima que</w:t>
      </w:r>
      <w:r>
        <w:rPr>
          <w:spacing w:val="1"/>
        </w:rPr>
        <w:t> </w:t>
      </w:r>
      <w:r>
        <w:rPr/>
        <w:t>es el órgano a quien debe remitirse para que determine lo que en derecho</w:t>
      </w:r>
      <w:r>
        <w:rPr>
          <w:spacing w:val="1"/>
        </w:rPr>
        <w:t> </w:t>
      </w:r>
      <w:r>
        <w:rPr/>
        <w:t>proceda o en su caso, remita a la instancia partidista competente. No obsta a</w:t>
      </w:r>
      <w:r>
        <w:rPr>
          <w:spacing w:val="1"/>
        </w:rPr>
        <w:t> </w:t>
      </w:r>
      <w:r>
        <w:rPr/>
        <w:t>lo anterior el carácter o militancia de la denunciante, dado que la violencia</w:t>
      </w:r>
      <w:r>
        <w:rPr>
          <w:spacing w:val="1"/>
        </w:rPr>
        <w:t> </w:t>
      </w:r>
      <w:r>
        <w:rPr/>
        <w:t>política en razón de género que denuncia la atribuye, en el caso, a un órgano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Partido del Trabajo.</w:t>
      </w:r>
    </w:p>
    <w:p>
      <w:pPr>
        <w:spacing w:after="0" w:line="360" w:lineRule="auto"/>
        <w:jc w:val="both"/>
        <w:sectPr>
          <w:pgSz w:w="12250" w:h="19300"/>
          <w:pgMar w:header="2022" w:footer="1240" w:top="2800" w:bottom="142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1"/>
          <w:numId w:val="3"/>
        </w:numPr>
        <w:tabs>
          <w:tab w:pos="2311" w:val="left" w:leader="none"/>
        </w:tabs>
        <w:spacing w:line="360" w:lineRule="auto" w:before="0" w:after="0"/>
        <w:ind w:left="1814" w:right="117" w:firstLine="0"/>
        <w:jc w:val="left"/>
      </w:pPr>
      <w:r>
        <w:rPr/>
        <w:t>Se</w:t>
      </w:r>
      <w:r>
        <w:rPr>
          <w:spacing w:val="26"/>
        </w:rPr>
        <w:t> </w:t>
      </w:r>
      <w:r>
        <w:rPr/>
        <w:t>determina</w:t>
      </w:r>
      <w:r>
        <w:rPr>
          <w:spacing w:val="26"/>
        </w:rPr>
        <w:t> </w:t>
      </w:r>
      <w:r>
        <w:rPr/>
        <w:t>dar</w:t>
      </w:r>
      <w:r>
        <w:rPr>
          <w:spacing w:val="25"/>
        </w:rPr>
        <w:t> </w:t>
      </w:r>
      <w:r>
        <w:rPr/>
        <w:t>vista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los</w:t>
      </w:r>
      <w:r>
        <w:rPr>
          <w:spacing w:val="27"/>
        </w:rPr>
        <w:t> </w:t>
      </w:r>
      <w:r>
        <w:rPr/>
        <w:t>órganos</w:t>
      </w:r>
      <w:r>
        <w:rPr>
          <w:spacing w:val="23"/>
        </w:rPr>
        <w:t> </w:t>
      </w:r>
      <w:r>
        <w:rPr/>
        <w:t>competentes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partidos</w:t>
      </w:r>
      <w:r>
        <w:rPr>
          <w:spacing w:val="-63"/>
        </w:rPr>
        <w:t> </w:t>
      </w:r>
      <w:r>
        <w:rPr/>
        <w:t>políticos MORENA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360" w:lineRule="auto"/>
        <w:ind w:left="1814" w:right="112"/>
        <w:jc w:val="both"/>
      </w:pPr>
      <w:r>
        <w:rPr/>
        <w:t>En consecuencia, se determina dar vista a los órganos competentes de cada</w:t>
      </w:r>
      <w:r>
        <w:rPr>
          <w:spacing w:val="1"/>
        </w:rPr>
        <w:t> </w:t>
      </w:r>
      <w:r>
        <w:rPr/>
        <w:t>uno de los partidos políticos referidos, para que, de estimarlo procedente en</w:t>
      </w:r>
      <w:r>
        <w:rPr>
          <w:spacing w:val="1"/>
        </w:rPr>
        <w:t> </w:t>
      </w:r>
      <w:r>
        <w:rPr>
          <w:spacing w:val="-1"/>
        </w:rPr>
        <w:t>atención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4"/>
        </w:rPr>
        <w:t> </w:t>
      </w:r>
      <w:r>
        <w:rPr>
          <w:spacing w:val="-1"/>
        </w:rPr>
        <w:t>competencia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facultades,</w:t>
      </w:r>
      <w:r>
        <w:rPr>
          <w:spacing w:val="-16"/>
        </w:rPr>
        <w:t> </w:t>
      </w:r>
      <w:r>
        <w:rPr/>
        <w:t>instauren</w:t>
      </w:r>
      <w:r>
        <w:rPr>
          <w:spacing w:val="-13"/>
        </w:rPr>
        <w:t> </w:t>
      </w:r>
      <w:r>
        <w:rPr/>
        <w:t>el</w:t>
      </w:r>
      <w:r>
        <w:rPr>
          <w:spacing w:val="-17"/>
        </w:rPr>
        <w:t> </w:t>
      </w:r>
      <w:r>
        <w:rPr/>
        <w:t>procedimiento</w:t>
      </w:r>
      <w:r>
        <w:rPr>
          <w:spacing w:val="-14"/>
        </w:rPr>
        <w:t> </w:t>
      </w:r>
      <w:r>
        <w:rPr/>
        <w:t>interno</w:t>
      </w:r>
      <w:r>
        <w:rPr>
          <w:spacing w:val="-16"/>
        </w:rPr>
        <w:t> </w:t>
      </w:r>
      <w:r>
        <w:rPr/>
        <w:t>que</w:t>
      </w:r>
      <w:r>
        <w:rPr>
          <w:spacing w:val="-64"/>
        </w:rPr>
        <w:t> </w:t>
      </w:r>
      <w:r>
        <w:rPr/>
        <w:t>sea acorde y, lo sustancien hasta emitir una resolución en contra de los actos</w:t>
      </w:r>
      <w:r>
        <w:rPr>
          <w:spacing w:val="-64"/>
        </w:rPr>
        <w:t> </w:t>
      </w:r>
      <w:r>
        <w:rPr/>
        <w:t>denunciados por la actora que señala como constitutivos de violencia política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razón de género.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814" w:right="108"/>
        <w:jc w:val="both"/>
      </w:pPr>
      <w:r>
        <w:rPr/>
        <w:t>Las vistas que se confieren tienen como efecto que se haga del conocimiento</w:t>
      </w:r>
      <w:r>
        <w:rPr>
          <w:spacing w:val="-64"/>
        </w:rPr>
        <w:t> </w:t>
      </w:r>
      <w:r>
        <w:rPr/>
        <w:t>de los órganos partidistas competentes el escrito y el reclamo de 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aducida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-64"/>
        </w:rPr>
        <w:t> </w:t>
      </w:r>
      <w:r>
        <w:rPr/>
        <w:t>circunstanciado del órgano responsable del que la actora aduce la conducta</w:t>
      </w:r>
      <w:r>
        <w:rPr>
          <w:spacing w:val="1"/>
        </w:rPr>
        <w:t> </w:t>
      </w:r>
      <w:r>
        <w:rPr/>
        <w:t>reprochada,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que,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apreciación,</w:t>
      </w:r>
      <w:r>
        <w:rPr>
          <w:spacing w:val="-9"/>
        </w:rPr>
        <w:t> </w:t>
      </w:r>
      <w:r>
        <w:rPr/>
        <w:t>determinen</w:t>
      </w:r>
      <w:r>
        <w:rPr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instauran</w:t>
      </w:r>
      <w:r>
        <w:rPr>
          <w:spacing w:val="-7"/>
        </w:rPr>
        <w:t> </w:t>
      </w:r>
      <w:r>
        <w:rPr/>
        <w:t>el</w:t>
      </w:r>
      <w:r>
        <w:rPr>
          <w:spacing w:val="-64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814" w:right="111"/>
        <w:jc w:val="both"/>
      </w:pPr>
      <w:r>
        <w:rPr/>
        <w:t>En</w:t>
      </w:r>
      <w:r>
        <w:rPr>
          <w:spacing w:val="-15"/>
        </w:rPr>
        <w:t> </w:t>
      </w:r>
      <w:r>
        <w:rPr/>
        <w:t>tanto</w:t>
      </w:r>
      <w:r>
        <w:rPr>
          <w:spacing w:val="-16"/>
        </w:rPr>
        <w:t> </w:t>
      </w:r>
      <w:r>
        <w:rPr/>
        <w:t>que,</w:t>
      </w:r>
      <w:r>
        <w:rPr>
          <w:spacing w:val="-14"/>
        </w:rPr>
        <w:t> </w:t>
      </w:r>
      <w:r>
        <w:rPr/>
        <w:t>este</w:t>
      </w:r>
      <w:r>
        <w:rPr>
          <w:spacing w:val="-15"/>
        </w:rPr>
        <w:t> </w:t>
      </w:r>
      <w:r>
        <w:rPr/>
        <w:t>Tribunal</w:t>
      </w:r>
      <w:r>
        <w:rPr>
          <w:spacing w:val="-15"/>
        </w:rPr>
        <w:t> </w:t>
      </w:r>
      <w:r>
        <w:rPr/>
        <w:t>seguirá</w:t>
      </w:r>
      <w:r>
        <w:rPr>
          <w:spacing w:val="-14"/>
        </w:rPr>
        <w:t> </w:t>
      </w:r>
      <w:r>
        <w:rPr/>
        <w:t>conociendo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actuaciones</w:t>
      </w:r>
      <w:r>
        <w:rPr>
          <w:spacing w:val="-16"/>
        </w:rPr>
        <w:t> </w:t>
      </w:r>
      <w:r>
        <w:rPr/>
        <w:t>reclamadas</w:t>
      </w:r>
      <w:r>
        <w:rPr>
          <w:spacing w:val="-64"/>
        </w:rPr>
        <w:t> </w:t>
      </w:r>
      <w:r>
        <w:rPr/>
        <w:t>por la actora, bajo el enfoque de garantía del derecho político electoral de ser</w:t>
      </w:r>
      <w:r>
        <w:rPr>
          <w:spacing w:val="-64"/>
        </w:rPr>
        <w:t> </w:t>
      </w:r>
      <w:r>
        <w:rPr/>
        <w:t>votado,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vertiente</w:t>
      </w:r>
      <w:r>
        <w:rPr>
          <w:spacing w:val="-1"/>
        </w:rPr>
        <w:t> </w:t>
      </w:r>
      <w:r>
        <w:rPr/>
        <w:t>del ejercicio</w:t>
      </w:r>
      <w:r>
        <w:rPr>
          <w:spacing w:val="-2"/>
        </w:rPr>
        <w:t> </w:t>
      </w:r>
      <w:r>
        <w:rPr/>
        <w:t>del cargo.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814" w:right="108"/>
        <w:jc w:val="both"/>
      </w:pPr>
      <w:r>
        <w:rPr/>
        <w:t>En consecuencia, a fin de hacer efectiva la garantía de acceso a la justicia</w:t>
      </w:r>
      <w:r>
        <w:rPr>
          <w:spacing w:val="1"/>
        </w:rPr>
        <w:t> </w:t>
      </w:r>
      <w:r>
        <w:rPr/>
        <w:t>pronta y expedita, que se tutela en el artículo 17, segundo párrafo, de la</w:t>
      </w:r>
      <w:r>
        <w:rPr>
          <w:spacing w:val="1"/>
        </w:rPr>
        <w:t> </w:t>
      </w:r>
      <w:r>
        <w:rPr/>
        <w:t>Constitución Política de los Estados Unidos Mexicanos, lo procedente es dar</w:t>
      </w:r>
      <w:r>
        <w:rPr>
          <w:spacing w:val="1"/>
        </w:rPr>
        <w:t> </w:t>
      </w:r>
      <w:r>
        <w:rPr/>
        <w:t>vista con el escrito referido, a fin de que sean la Comisión Nacional de</w:t>
      </w:r>
      <w:r>
        <w:rPr>
          <w:spacing w:val="1"/>
        </w:rPr>
        <w:t> </w:t>
      </w:r>
      <w:r>
        <w:rPr/>
        <w:t>Honestidad y Justicia de MORENA y la Comisión Nacional de Conciliación,</w:t>
      </w:r>
      <w:r>
        <w:rPr>
          <w:spacing w:val="1"/>
        </w:rPr>
        <w:t> </w:t>
      </w:r>
      <w:r>
        <w:rPr/>
        <w:t>Garantías,</w:t>
      </w:r>
      <w:r>
        <w:rPr>
          <w:spacing w:val="-13"/>
        </w:rPr>
        <w:t> </w:t>
      </w:r>
      <w:r>
        <w:rPr/>
        <w:t>Justicia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Controversias</w:t>
      </w:r>
      <w:r>
        <w:rPr>
          <w:spacing w:val="-12"/>
        </w:rPr>
        <w:t> </w:t>
      </w:r>
      <w:r>
        <w:rPr/>
        <w:t>del</w:t>
      </w:r>
      <w:r>
        <w:rPr>
          <w:spacing w:val="-17"/>
        </w:rPr>
        <w:t> </w:t>
      </w:r>
      <w:r>
        <w:rPr/>
        <w:t>Partido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Trabajo,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cada</w:t>
      </w:r>
      <w:r>
        <w:rPr>
          <w:spacing w:val="-15"/>
        </w:rPr>
        <w:t> </w:t>
      </w:r>
      <w:r>
        <w:rPr/>
        <w:t>uno,</w:t>
      </w:r>
      <w:r>
        <w:rPr>
          <w:spacing w:val="-64"/>
        </w:rPr>
        <w:t> </w:t>
      </w:r>
      <w:r>
        <w:rPr/>
        <w:t>en</w:t>
      </w:r>
      <w:r>
        <w:rPr>
          <w:spacing w:val="-5"/>
        </w:rPr>
        <w:t> </w:t>
      </w:r>
      <w:r>
        <w:rPr/>
        <w:t>plenitud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atribuciones,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determinarlo</w:t>
      </w:r>
      <w:r>
        <w:rPr>
          <w:spacing w:val="-6"/>
        </w:rPr>
        <w:t> </w:t>
      </w:r>
      <w:r>
        <w:rPr/>
        <w:t>procedente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4"/>
        </w:rPr>
        <w:t> </w:t>
      </w:r>
      <w:r>
        <w:rPr/>
        <w:t>acuerdo</w:t>
      </w:r>
      <w:r>
        <w:rPr>
          <w:spacing w:val="-64"/>
        </w:rPr>
        <w:t> </w:t>
      </w:r>
      <w:r>
        <w:rPr/>
        <w:t>a sus facultades conozcan de los hechos denunciados bajo el enfoque de</w:t>
      </w:r>
      <w:r>
        <w:rPr>
          <w:spacing w:val="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en contra de las</w:t>
      </w:r>
      <w:r>
        <w:rPr>
          <w:spacing w:val="-2"/>
        </w:rPr>
        <w:t> </w:t>
      </w:r>
      <w:r>
        <w:rPr/>
        <w:t>mujeres.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814" w:right="111"/>
        <w:jc w:val="both"/>
      </w:pPr>
      <w:r>
        <w:rPr/>
        <w:t>Sin que tal determinación implique prejuzgar sobre la presunta comisión y</w:t>
      </w:r>
      <w:r>
        <w:rPr>
          <w:spacing w:val="1"/>
        </w:rPr>
        <w:t> </w:t>
      </w:r>
      <w:r>
        <w:rPr/>
        <w:t>responsabilidad imputada a las autoridades responsables, y sin que tampoco</w:t>
      </w:r>
      <w:r>
        <w:rPr>
          <w:spacing w:val="1"/>
        </w:rPr>
        <w:t> </w:t>
      </w:r>
      <w:r>
        <w:rPr/>
        <w:t>el presente acuerdo constituya exoneración de alguna posible falta ni de su</w:t>
      </w:r>
      <w:r>
        <w:rPr>
          <w:spacing w:val="1"/>
        </w:rPr>
        <w:t> </w:t>
      </w:r>
      <w:r>
        <w:rPr/>
        <w:t>eventual</w:t>
      </w:r>
      <w:r>
        <w:rPr>
          <w:spacing w:val="-1"/>
        </w:rPr>
        <w:t> </w:t>
      </w:r>
      <w:r>
        <w:rPr/>
        <w:t>sanción.</w:t>
      </w:r>
    </w:p>
    <w:p>
      <w:pPr>
        <w:spacing w:after="0" w:line="360" w:lineRule="auto"/>
        <w:jc w:val="both"/>
        <w:sectPr>
          <w:pgSz w:w="12250" w:h="19300"/>
          <w:pgMar w:header="2022" w:footer="1240" w:top="2800" w:bottom="142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12" w:right="1811"/>
        <w:jc w:val="both"/>
      </w:pPr>
      <w:r>
        <w:rPr/>
        <w:t>En consecuencia, se ordena a la Secretaría General de Acuerdos de este</w:t>
      </w:r>
      <w:r>
        <w:rPr>
          <w:spacing w:val="1"/>
        </w:rPr>
        <w:t> </w:t>
      </w:r>
      <w:r>
        <w:rPr/>
        <w:t>Tribunal remitir a la Comisión Nacional de Honestidad y Justicia del Partido</w:t>
      </w:r>
      <w:r>
        <w:rPr>
          <w:spacing w:val="1"/>
        </w:rPr>
        <w:t> </w:t>
      </w:r>
      <w:r>
        <w:rPr/>
        <w:t>MORENA y a la Comisión Nacional de Conciliación, Garantías, Justicia y</w:t>
      </w:r>
      <w:r>
        <w:rPr>
          <w:spacing w:val="1"/>
        </w:rPr>
        <w:t> </w:t>
      </w:r>
      <w:r>
        <w:rPr/>
        <w:t>Controversias del Partido del Trabajo, copia certificada del escrito presentado</w:t>
      </w:r>
      <w:r>
        <w:rPr>
          <w:spacing w:val="-64"/>
        </w:rPr>
        <w:t> </w:t>
      </w:r>
      <w:r>
        <w:rPr/>
        <w:t>el veintiocho de abril por la actora, dentro del presente juicio ciudadano, así</w:t>
      </w:r>
      <w:r>
        <w:rPr>
          <w:spacing w:val="1"/>
        </w:rPr>
        <w:t> </w:t>
      </w:r>
      <w:r>
        <w:rPr/>
        <w:t>como del informe circunstanciado rendido, en cada caso, por la Comisión</w:t>
      </w:r>
      <w:r>
        <w:rPr>
          <w:spacing w:val="1"/>
        </w:rPr>
        <w:t> </w:t>
      </w:r>
      <w:r>
        <w:rPr>
          <w:spacing w:val="-1"/>
        </w:rPr>
        <w:t>Nacional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Elecciones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Partido</w:t>
      </w:r>
      <w:r>
        <w:rPr>
          <w:spacing w:val="-12"/>
        </w:rPr>
        <w:t> </w:t>
      </w:r>
      <w:r>
        <w:rPr/>
        <w:t>Morena</w:t>
      </w:r>
      <w:r>
        <w:rPr>
          <w:spacing w:val="-10"/>
        </w:rPr>
        <w:t> </w:t>
      </w:r>
      <w:r>
        <w:rPr/>
        <w:t>y</w:t>
      </w:r>
      <w:r>
        <w:rPr>
          <w:spacing w:val="-17"/>
        </w:rPr>
        <w:t> </w:t>
      </w:r>
      <w:r>
        <w:rPr/>
        <w:t>Comisión</w:t>
      </w:r>
      <w:r>
        <w:rPr>
          <w:spacing w:val="-13"/>
        </w:rPr>
        <w:t> </w:t>
      </w:r>
      <w:r>
        <w:rPr/>
        <w:t>Nacional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Elecciones</w:t>
      </w:r>
      <w:r>
        <w:rPr>
          <w:spacing w:val="-64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Internos del Partido</w:t>
      </w:r>
      <w:r>
        <w:rPr>
          <w:spacing w:val="-1"/>
        </w:rPr>
        <w:t> </w:t>
      </w:r>
      <w:r>
        <w:rPr/>
        <w:t>del Trabajo.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810"/>
        <w:jc w:val="both"/>
      </w:pPr>
      <w:r>
        <w:rPr/>
        <w:t>Similares criterios han adoptado este Tribunal Electoral al resolver los juicios</w:t>
      </w:r>
      <w:r>
        <w:rPr>
          <w:spacing w:val="1"/>
        </w:rPr>
        <w:t> </w:t>
      </w:r>
      <w:r>
        <w:rPr/>
        <w:t>TEEM-JDC-086/2021,</w:t>
      </w:r>
      <w:r>
        <w:rPr>
          <w:spacing w:val="-3"/>
        </w:rPr>
        <w:t> </w:t>
      </w:r>
      <w:r>
        <w:rPr/>
        <w:t>TEEM-JDC-084/2021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TEEM-JDC-174/2021.</w:t>
      </w:r>
    </w:p>
    <w:p>
      <w:pPr>
        <w:pStyle w:val="BodyText"/>
        <w:spacing w:before="5"/>
      </w:pPr>
    </w:p>
    <w:p>
      <w:pPr>
        <w:pStyle w:val="BodyText"/>
        <w:ind w:left="112"/>
        <w:jc w:val="both"/>
      </w:pP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expuesto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fundado,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acuerda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71"/>
        <w:jc w:val="left"/>
      </w:pPr>
      <w:r>
        <w:rPr/>
        <w:t>Acuerdos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2" w:right="1812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ordena</w:t>
      </w:r>
      <w:r>
        <w:rPr>
          <w:spacing w:val="-6"/>
        </w:rPr>
        <w:t> </w:t>
      </w:r>
      <w:r>
        <w:rPr/>
        <w:t>dar</w:t>
      </w:r>
      <w:r>
        <w:rPr>
          <w:spacing w:val="-4"/>
        </w:rPr>
        <w:t> </w:t>
      </w:r>
      <w:r>
        <w:rPr/>
        <w:t>vista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Honestidad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Justicia</w:t>
      </w:r>
      <w:r>
        <w:rPr>
          <w:spacing w:val="-64"/>
        </w:rPr>
        <w:t> </w:t>
      </w:r>
      <w:r>
        <w:rPr/>
        <w:t>del Partido MORENA con el escrito presentado por la actora el veintiocho de</w:t>
      </w:r>
      <w:r>
        <w:rPr>
          <w:spacing w:val="1"/>
        </w:rPr>
        <w:t> </w:t>
      </w:r>
      <w:r>
        <w:rPr/>
        <w:t>abril dentro del presente juicio ciudadano y con el informe circunstanciado</w:t>
      </w:r>
      <w:r>
        <w:rPr>
          <w:spacing w:val="1"/>
        </w:rPr>
        <w:t> </w:t>
      </w:r>
      <w:r>
        <w:rPr>
          <w:spacing w:val="-1"/>
        </w:rPr>
        <w:t>rendido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Nacional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Elecciones</w:t>
      </w:r>
      <w:r>
        <w:rPr>
          <w:spacing w:val="-13"/>
        </w:rPr>
        <w:t> </w:t>
      </w:r>
      <w:r>
        <w:rPr/>
        <w:t>del</w:t>
      </w:r>
      <w:r>
        <w:rPr>
          <w:spacing w:val="-17"/>
        </w:rPr>
        <w:t> </w:t>
      </w:r>
      <w:r>
        <w:rPr/>
        <w:t>partido</w:t>
      </w:r>
      <w:r>
        <w:rPr>
          <w:spacing w:val="-8"/>
        </w:rPr>
        <w:t> </w:t>
      </w:r>
      <w:r>
        <w:rPr/>
        <w:t>MORENA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65"/>
        </w:rPr>
        <w:t> </w:t>
      </w:r>
      <w:r>
        <w:rPr/>
        <w:t>sea,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atienda,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-64"/>
        </w:rPr>
        <w:t> </w:t>
      </w:r>
      <w:r>
        <w:rPr/>
        <w:t>expresadas por la actora aducidas como violencia política contra las mujeres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 de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112" w:right="1810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Conciliación,</w:t>
      </w:r>
      <w:r>
        <w:rPr>
          <w:spacing w:val="1"/>
        </w:rPr>
        <w:t> </w:t>
      </w:r>
      <w:r>
        <w:rPr/>
        <w:t>Garantías, Justicia y Controversias del Partido del Trabajo</w:t>
      </w:r>
      <w:r>
        <w:rPr>
          <w:spacing w:val="1"/>
        </w:rPr>
        <w:t> </w:t>
      </w:r>
      <w:r>
        <w:rPr/>
        <w:t>con el escrito</w:t>
      </w:r>
      <w:r>
        <w:rPr>
          <w:spacing w:val="1"/>
        </w:rPr>
        <w:t> </w:t>
      </w:r>
      <w:r>
        <w:rPr/>
        <w:t>presentado por la actora el veintiocho de abril dentro del presente juicio</w:t>
      </w:r>
      <w:r>
        <w:rPr>
          <w:spacing w:val="1"/>
        </w:rPr>
        <w:t> </w:t>
      </w:r>
      <w:r>
        <w:rPr/>
        <w:t>ciudadano y con el informe circunstanciado rendido por Comisión Nacional de</w:t>
      </w:r>
      <w:r>
        <w:rPr>
          <w:spacing w:val="-64"/>
        </w:rPr>
        <w:t> </w:t>
      </w:r>
      <w:r>
        <w:rPr/>
        <w:t>Elecciones y Procedimientos Internos del Partido del Trabajo para que sea,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atienda,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expresadas por la actora aducidas como violencia política contra las mujeres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 de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3"/>
      </w:pPr>
    </w:p>
    <w:p>
      <w:pPr>
        <w:pStyle w:val="BodyText"/>
        <w:spacing w:line="362" w:lineRule="auto"/>
        <w:ind w:left="112" w:right="1819"/>
        <w:jc w:val="both"/>
      </w:pPr>
      <w:r>
        <w:rPr>
          <w:rFonts w:ascii="Arial"/>
          <w:b/>
        </w:rPr>
        <w:t>Tercero. </w:t>
      </w:r>
      <w:r>
        <w:rPr/>
        <w:t>Se instruye a la Secretaria General de Acuerdos de este Tribunal,</w:t>
      </w:r>
      <w:r>
        <w:rPr>
          <w:spacing w:val="1"/>
        </w:rPr>
        <w:t> </w:t>
      </w:r>
      <w:r>
        <w:rPr/>
        <w:t>para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remita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manera</w:t>
      </w:r>
      <w:r>
        <w:rPr>
          <w:spacing w:val="44"/>
        </w:rPr>
        <w:t> </w:t>
      </w:r>
      <w:r>
        <w:rPr/>
        <w:t>inmediata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/>
        <w:t>copias</w:t>
      </w:r>
      <w:r>
        <w:rPr>
          <w:spacing w:val="47"/>
        </w:rPr>
        <w:t> </w:t>
      </w:r>
      <w:r>
        <w:rPr/>
        <w:t>certificadas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las</w:t>
      </w:r>
    </w:p>
    <w:p>
      <w:pPr>
        <w:spacing w:after="0" w:line="362" w:lineRule="auto"/>
        <w:jc w:val="both"/>
        <w:sectPr>
          <w:pgSz w:w="12250" w:h="19300"/>
          <w:pgMar w:header="2022" w:footer="1240" w:top="2800" w:bottom="142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814" w:right="121"/>
        <w:jc w:val="both"/>
      </w:pPr>
      <w:r>
        <w:rPr/>
        <w:t>constancias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partidistas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 MORENA y del Trabajo.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814" w:right="108"/>
        <w:jc w:val="both"/>
      </w:pPr>
      <w:r>
        <w:rPr>
          <w:rFonts w:ascii="Arial" w:hAnsi="Arial"/>
          <w:b/>
        </w:rPr>
        <w:t>Notifíquese </w:t>
      </w:r>
      <w:r>
        <w:rPr/>
        <w:t>personalmente a la actora, </w:t>
      </w:r>
      <w:r>
        <w:rPr>
          <w:rFonts w:ascii="Arial" w:hAnsi="Arial"/>
          <w:b/>
        </w:rPr>
        <w:t>por oficio </w:t>
      </w:r>
      <w:r>
        <w:rPr/>
        <w:t>a los órganos partidistas</w:t>
      </w:r>
      <w:r>
        <w:rPr>
          <w:spacing w:val="1"/>
        </w:rPr>
        <w:t> </w:t>
      </w:r>
      <w:r>
        <w:rPr/>
        <w:t>responsables; a la Comisión Nacional de Honestidad y Justicia del Partido</w:t>
      </w:r>
      <w:r>
        <w:rPr>
          <w:spacing w:val="1"/>
        </w:rPr>
        <w:t> </w:t>
      </w:r>
      <w:r>
        <w:rPr/>
        <w:t>MORENA; y a la Comisión Nacional de Conciliación, Garantías, Justicia y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estrados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interesados.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814" w:right="116"/>
        <w:jc w:val="both"/>
      </w:pPr>
      <w:r>
        <w:rPr/>
        <w:t>Lo</w:t>
      </w:r>
      <w:r>
        <w:rPr>
          <w:spacing w:val="-6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37</w:t>
      </w:r>
      <w:r>
        <w:rPr>
          <w:spacing w:val="-6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I,</w:t>
      </w:r>
      <w:r>
        <w:rPr>
          <w:spacing w:val="-4"/>
        </w:rPr>
        <w:t> </w:t>
      </w:r>
      <w:r>
        <w:rPr/>
        <w:t>II</w:t>
      </w:r>
      <w:r>
        <w:rPr>
          <w:spacing w:val="-64"/>
        </w:rPr>
        <w:t> </w:t>
      </w:r>
      <w:r>
        <w:rPr/>
        <w:t>y III, 38 y 39 de la Ley Electoral, así como en los diversos 40 fracción V, 42,</w:t>
      </w:r>
      <w:r>
        <w:rPr>
          <w:spacing w:val="1"/>
        </w:rPr>
        <w:t> </w:t>
      </w:r>
      <w:r>
        <w:rPr/>
        <w:t>43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44</w:t>
      </w:r>
      <w:r>
        <w:rPr>
          <w:spacing w:val="-2"/>
        </w:rPr>
        <w:t> </w:t>
      </w:r>
      <w:r>
        <w:rPr/>
        <w:t>del Reglamento Interno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814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814" w:right="108"/>
        <w:jc w:val="both"/>
        <w:rPr>
          <w:rFonts w:ascii="Arial" w:hAnsi="Arial"/>
          <w:b/>
        </w:rPr>
      </w:pPr>
      <w:r>
        <w:rPr/>
        <w:t>Así,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 en</w:t>
      </w:r>
      <w:r>
        <w:rPr>
          <w:spacing w:val="1"/>
        </w:rPr>
        <w:t> </w:t>
      </w:r>
      <w:r>
        <w:rPr/>
        <w:t>reunión interna</w:t>
      </w:r>
      <w:r>
        <w:rPr>
          <w:spacing w:val="1"/>
        </w:rPr>
        <w:t> </w:t>
      </w:r>
      <w:r>
        <w:rPr/>
        <w:t>virtual lo</w:t>
      </w:r>
      <w:r>
        <w:rPr>
          <w:spacing w:val="1"/>
        </w:rPr>
        <w:t> </w:t>
      </w:r>
      <w:r>
        <w:rPr/>
        <w:t>resolvieron y</w:t>
      </w:r>
      <w:r>
        <w:rPr>
          <w:spacing w:val="1"/>
        </w:rPr>
        <w:t> </w:t>
      </w:r>
      <w:r>
        <w:rPr/>
        <w:t>firmaron,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 Alma Rosa Bahena Villalobos, quien emite voto concurrente, y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</w:t>
      </w:r>
      <w:r>
        <w:rPr>
          <w:spacing w:val="1"/>
        </w:rPr>
        <w:t> </w:t>
      </w:r>
      <w:r>
        <w:rPr/>
        <w:t>Ochoa,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Campos, quien fue ponente y Salvador Alejandro Pérez Contreras, ante la</w:t>
      </w:r>
      <w:r>
        <w:rPr>
          <w:spacing w:val="1"/>
        </w:rPr>
        <w:t> </w:t>
      </w:r>
      <w:r>
        <w:rPr/>
        <w:t>Secretaria General de Acuerdos, María Antonieta Rojas Rivera que autoriza y</w:t>
      </w:r>
      <w:r>
        <w:rPr>
          <w:spacing w:val="-64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  <w:r>
        <w:rPr>
          <w:spacing w:val="1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before="1"/>
        <w:ind w:left="3326" w:right="360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MAGISTRADA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PRESIDENTA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Heading1"/>
        <w:ind w:left="2156"/>
      </w:pPr>
      <w:r>
        <w:rPr/>
        <w:t>(RUBRICA)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38"/>
        <w:ind w:left="2156" w:right="2432"/>
        <w:jc w:val="center"/>
      </w:pPr>
      <w:r>
        <w:rPr/>
        <w:t>YURISHA</w:t>
      </w:r>
      <w:r>
        <w:rPr>
          <w:spacing w:val="-2"/>
        </w:rPr>
        <w:t> </w:t>
      </w:r>
      <w:r>
        <w:rPr/>
        <w:t>ANDRADE</w:t>
      </w:r>
      <w:r>
        <w:rPr>
          <w:spacing w:val="-3"/>
        </w:rPr>
        <w:t> </w:t>
      </w:r>
      <w:r>
        <w:rPr/>
        <w:t>MORALES</w:t>
      </w:r>
    </w:p>
    <w:p>
      <w:pPr>
        <w:spacing w:after="0"/>
        <w:jc w:val="center"/>
        <w:sectPr>
          <w:pgSz w:w="12250" w:h="19300"/>
          <w:pgMar w:header="2022" w:footer="1240" w:top="2800" w:bottom="142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3304"/>
      </w:tblGrid>
      <w:tr>
        <w:trPr>
          <w:trHeight w:val="480" w:hRule="atLeast"/>
        </w:trPr>
        <w:tc>
          <w:tcPr>
            <w:tcW w:w="2977" w:type="dxa"/>
          </w:tcPr>
          <w:p>
            <w:pPr>
              <w:pStyle w:val="TableParagraph"/>
              <w:spacing w:line="268" w:lineRule="exact"/>
              <w:ind w:left="6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</w:tc>
        <w:tc>
          <w:tcPr>
            <w:tcW w:w="3304" w:type="dxa"/>
          </w:tcPr>
          <w:p>
            <w:pPr>
              <w:pStyle w:val="TableParagraph"/>
              <w:spacing w:line="268" w:lineRule="exact"/>
              <w:ind w:left="271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</w:tc>
      </w:tr>
      <w:tr>
        <w:trPr>
          <w:trHeight w:val="751" w:hRule="atLeast"/>
        </w:trPr>
        <w:tc>
          <w:tcPr>
            <w:tcW w:w="2977" w:type="dxa"/>
          </w:tcPr>
          <w:p>
            <w:pPr>
              <w:pStyle w:val="TableParagraph"/>
              <w:spacing w:before="204"/>
              <w:ind w:left="68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  <w:tc>
          <w:tcPr>
            <w:tcW w:w="3304" w:type="dxa"/>
          </w:tcPr>
          <w:p>
            <w:pPr>
              <w:pStyle w:val="TableParagraph"/>
              <w:spacing w:before="204"/>
              <w:ind w:left="271" w:right="1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</w:tr>
      <w:tr>
        <w:trPr>
          <w:trHeight w:val="517" w:hRule="atLeast"/>
        </w:trPr>
        <w:tc>
          <w:tcPr>
            <w:tcW w:w="2977" w:type="dxa"/>
          </w:tcPr>
          <w:p>
            <w:pPr>
              <w:pStyle w:val="TableParagraph"/>
              <w:spacing w:before="217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ALMA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BAHENA</w:t>
            </w:r>
          </w:p>
        </w:tc>
        <w:tc>
          <w:tcPr>
            <w:tcW w:w="3304" w:type="dxa"/>
          </w:tcPr>
          <w:p>
            <w:pPr>
              <w:pStyle w:val="TableParagraph"/>
              <w:spacing w:before="217"/>
              <w:ind w:left="271" w:right="178"/>
              <w:jc w:val="center"/>
              <w:rPr>
                <w:sz w:val="24"/>
              </w:rPr>
            </w:pPr>
            <w:r>
              <w:rPr>
                <w:sz w:val="24"/>
              </w:rPr>
              <w:t>YOLANDA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CAMACHO</w:t>
            </w:r>
          </w:p>
        </w:tc>
      </w:tr>
      <w:tr>
        <w:trPr>
          <w:trHeight w:val="1059" w:hRule="atLeast"/>
        </w:trPr>
        <w:tc>
          <w:tcPr>
            <w:tcW w:w="2977" w:type="dxa"/>
          </w:tcPr>
          <w:p>
            <w:pPr>
              <w:pStyle w:val="TableParagraph"/>
              <w:spacing w:before="112"/>
              <w:ind w:left="687"/>
              <w:rPr>
                <w:sz w:val="24"/>
              </w:rPr>
            </w:pPr>
            <w:r>
              <w:rPr>
                <w:sz w:val="24"/>
              </w:rPr>
              <w:t>VILLALOBOS</w:t>
            </w:r>
          </w:p>
        </w:tc>
        <w:tc>
          <w:tcPr>
            <w:tcW w:w="3304" w:type="dxa"/>
          </w:tcPr>
          <w:p>
            <w:pPr>
              <w:pStyle w:val="TableParagraph"/>
              <w:spacing w:before="16"/>
              <w:ind w:left="271" w:right="180"/>
              <w:jc w:val="center"/>
              <w:rPr>
                <w:sz w:val="24"/>
              </w:rPr>
            </w:pPr>
            <w:r>
              <w:rPr>
                <w:sz w:val="24"/>
              </w:rPr>
              <w:t>OCHOA</w:t>
            </w:r>
          </w:p>
        </w:tc>
      </w:tr>
      <w:tr>
        <w:trPr>
          <w:trHeight w:val="1103" w:hRule="atLeast"/>
        </w:trPr>
        <w:tc>
          <w:tcPr>
            <w:tcW w:w="29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6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</w:p>
        </w:tc>
        <w:tc>
          <w:tcPr>
            <w:tcW w:w="33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271" w:right="1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</w:p>
        </w:tc>
      </w:tr>
      <w:tr>
        <w:trPr>
          <w:trHeight w:val="945" w:hRule="atLeast"/>
        </w:trPr>
        <w:tc>
          <w:tcPr>
            <w:tcW w:w="2977" w:type="dxa"/>
          </w:tcPr>
          <w:p>
            <w:pPr>
              <w:pStyle w:val="TableParagraph"/>
              <w:spacing w:before="156"/>
              <w:ind w:left="78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  <w:tc>
          <w:tcPr>
            <w:tcW w:w="3304" w:type="dxa"/>
          </w:tcPr>
          <w:p>
            <w:pPr>
              <w:pStyle w:val="TableParagraph"/>
              <w:spacing w:before="156"/>
              <w:ind w:left="271" w:right="1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</w:tr>
      <w:tr>
        <w:trPr>
          <w:trHeight w:val="760" w:hRule="atLeast"/>
        </w:trPr>
        <w:tc>
          <w:tcPr>
            <w:tcW w:w="29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0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OLIVOS</w:t>
            </w:r>
          </w:p>
        </w:tc>
        <w:tc>
          <w:tcPr>
            <w:tcW w:w="33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0"/>
              <w:ind w:left="271" w:right="181"/>
              <w:jc w:val="center"/>
              <w:rPr>
                <w:sz w:val="24"/>
              </w:rPr>
            </w:pPr>
            <w:r>
              <w:rPr>
                <w:sz w:val="24"/>
              </w:rPr>
              <w:t>SALVADOR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ALEJANDRO</w:t>
            </w:r>
          </w:p>
        </w:tc>
      </w:tr>
      <w:tr>
        <w:trPr>
          <w:trHeight w:val="663" w:hRule="atLeast"/>
        </w:trPr>
        <w:tc>
          <w:tcPr>
            <w:tcW w:w="2977" w:type="dxa"/>
          </w:tcPr>
          <w:p>
            <w:pPr>
              <w:pStyle w:val="TableParagraph"/>
              <w:spacing w:before="16"/>
              <w:ind w:left="1008"/>
              <w:rPr>
                <w:sz w:val="24"/>
              </w:rPr>
            </w:pPr>
            <w:r>
              <w:rPr>
                <w:sz w:val="24"/>
              </w:rPr>
              <w:t>CAMPOS</w:t>
            </w:r>
          </w:p>
        </w:tc>
        <w:tc>
          <w:tcPr>
            <w:tcW w:w="3304" w:type="dxa"/>
          </w:tcPr>
          <w:p>
            <w:pPr>
              <w:pStyle w:val="TableParagraph"/>
              <w:spacing w:before="16"/>
              <w:ind w:left="271" w:right="178"/>
              <w:jc w:val="center"/>
              <w:rPr>
                <w:sz w:val="24"/>
              </w:rPr>
            </w:pPr>
            <w:r>
              <w:rPr>
                <w:sz w:val="24"/>
              </w:rPr>
              <w:t>PÉREZ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CONTRERAS</w:t>
            </w:r>
          </w:p>
        </w:tc>
      </w:tr>
      <w:tr>
        <w:trPr>
          <w:trHeight w:val="2096" w:hRule="atLeast"/>
        </w:trPr>
        <w:tc>
          <w:tcPr>
            <w:tcW w:w="6281" w:type="dxa"/>
            <w:gridSpan w:val="2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763" w:right="8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SECRETARIA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GENERAL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ACUERDOS</w:t>
            </w: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spacing w:before="1"/>
              <w:ind w:left="763" w:right="83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spacing w:before="5"/>
              <w:rPr>
                <w:sz w:val="38"/>
              </w:rPr>
            </w:pPr>
          </w:p>
          <w:p>
            <w:pPr>
              <w:pStyle w:val="TableParagraph"/>
              <w:spacing w:line="256" w:lineRule="exact"/>
              <w:ind w:left="763" w:right="838"/>
              <w:jc w:val="center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ANTONIETA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ROJAS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RIVERA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before="226"/>
        <w:ind w:left="112" w:right="1809"/>
        <w:jc w:val="both"/>
      </w:pPr>
      <w:r>
        <w:rPr/>
        <w:t>VOTO CONCURRENTE QUE, CON FUNDAMENTO EN EL ARTÍCULO 12,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FORMULA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 ALMA ROSA BAHENA VILLALOBOS EN EL ACUERDO</w:t>
      </w:r>
      <w:r>
        <w:rPr>
          <w:spacing w:val="1"/>
        </w:rPr>
        <w:t> </w:t>
      </w:r>
      <w:r>
        <w:rPr/>
        <w:t>PLENARIO EMITIDO DENTRO DEL JUICIO PARA LA PROTECCIÓN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TEEM-</w:t>
      </w:r>
      <w:r>
        <w:rPr>
          <w:spacing w:val="1"/>
        </w:rPr>
        <w:t> </w:t>
      </w:r>
      <w:r>
        <w:rPr/>
        <w:t>JDC-80/2021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 w:before="1"/>
        <w:ind w:left="112" w:right="1810"/>
        <w:jc w:val="both"/>
      </w:pPr>
      <w:r>
        <w:rPr/>
        <w:t>Consciente de que el criterio que adopta quien juzga debe estar guiado por el</w:t>
      </w:r>
      <w:r>
        <w:rPr>
          <w:spacing w:val="-64"/>
        </w:rPr>
        <w:t> </w:t>
      </w:r>
      <w:r>
        <w:rPr/>
        <w:t>principio de congruencia, y con el debido respeto para las Magistradas y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comparto la determinación aprobada por la mayoría respecto de otorgar la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plenario,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>
          <w:rFonts w:ascii="Arial" w:hAnsi="Arial"/>
          <w:b/>
        </w:rPr>
        <w:t>voto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concurrente</w:t>
      </w:r>
      <w:r>
        <w:rPr/>
        <w:t>.</w:t>
      </w:r>
    </w:p>
    <w:p>
      <w:pPr>
        <w:spacing w:after="0" w:line="360" w:lineRule="auto"/>
        <w:jc w:val="both"/>
        <w:sectPr>
          <w:pgSz w:w="12250" w:h="19300"/>
          <w:pgMar w:header="2022" w:footer="1240" w:top="2800" w:bottom="142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Primeramente, coincido con mis compañeras y compañeros respecto de dar</w:t>
      </w:r>
      <w:r>
        <w:rPr>
          <w:spacing w:val="1"/>
        </w:rPr>
        <w:t> </w:t>
      </w:r>
      <w:r>
        <w:rPr/>
        <w:t>vista a la Comisión Nacional de Honestidad y Justicia de MORENA, así como</w:t>
      </w:r>
      <w:r>
        <w:rPr>
          <w:spacing w:val="-6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Comisión</w:t>
      </w:r>
      <w:r>
        <w:rPr>
          <w:spacing w:val="-13"/>
        </w:rPr>
        <w:t> </w:t>
      </w:r>
      <w:r>
        <w:rPr/>
        <w:t>Nacional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Conciliación,</w:t>
      </w:r>
      <w:r>
        <w:rPr>
          <w:spacing w:val="-13"/>
        </w:rPr>
        <w:t> </w:t>
      </w:r>
      <w:r>
        <w:rPr/>
        <w:t>Garantías,</w:t>
      </w:r>
      <w:r>
        <w:rPr>
          <w:spacing w:val="-16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Controversias</w:t>
      </w:r>
      <w:r>
        <w:rPr>
          <w:spacing w:val="-14"/>
        </w:rPr>
        <w:t> </w:t>
      </w:r>
      <w:r>
        <w:rPr/>
        <w:t>del</w:t>
      </w:r>
      <w:r>
        <w:rPr>
          <w:spacing w:val="-64"/>
        </w:rPr>
        <w:t> </w:t>
      </w:r>
      <w:r>
        <w:rPr/>
        <w:t>Partido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atiendan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expresadas por la actora en la que aduce violencia política contra las mujeres</w:t>
      </w:r>
      <w:r>
        <w:rPr>
          <w:spacing w:val="-64"/>
        </w:rPr>
        <w:t> </w:t>
      </w:r>
      <w:r>
        <w:rPr/>
        <w:t>por</w:t>
      </w:r>
      <w:r>
        <w:rPr>
          <w:spacing w:val="-7"/>
        </w:rPr>
        <w:t> </w:t>
      </w:r>
      <w:r>
        <w:rPr/>
        <w:t>razón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género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contra,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impide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conozca</w:t>
      </w:r>
      <w:r>
        <w:rPr>
          <w:spacing w:val="-64"/>
        </w:rPr>
        <w:t> </w:t>
      </w:r>
      <w:r>
        <w:rPr/>
        <w:t>de los mismos hechos, pero con un enfoque de garantía y protección de sus</w:t>
      </w:r>
      <w:r>
        <w:rPr>
          <w:spacing w:val="1"/>
        </w:rPr>
        <w:t> </w:t>
      </w:r>
      <w:r>
        <w:rPr/>
        <w:t>derechos político-electorales; sin embargo, desde mi perspectiva, y como ha</w:t>
      </w:r>
      <w:r>
        <w:rPr>
          <w:spacing w:val="1"/>
        </w:rPr>
        <w:t> </w:t>
      </w:r>
      <w:r>
        <w:rPr/>
        <w:t>sido</w:t>
      </w:r>
      <w:r>
        <w:rPr>
          <w:spacing w:val="-8"/>
        </w:rPr>
        <w:t> </w:t>
      </w:r>
      <w:r>
        <w:rPr/>
        <w:t>mi</w:t>
      </w:r>
      <w:r>
        <w:rPr>
          <w:spacing w:val="-9"/>
        </w:rPr>
        <w:t> </w:t>
      </w:r>
      <w:r>
        <w:rPr/>
        <w:t>criterio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ocasiones</w:t>
      </w:r>
      <w:r>
        <w:rPr>
          <w:spacing w:val="-8"/>
        </w:rPr>
        <w:t> </w:t>
      </w:r>
      <w:r>
        <w:rPr/>
        <w:t>anteriores,</w:t>
      </w:r>
      <w:r>
        <w:rPr>
          <w:spacing w:val="-8"/>
        </w:rPr>
        <w:t> </w:t>
      </w:r>
      <w:r>
        <w:rPr/>
        <w:t>estimo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vista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debe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otorgar</w:t>
      </w:r>
      <w:r>
        <w:rPr>
          <w:spacing w:val="-64"/>
        </w:rPr>
        <w:t> </w:t>
      </w:r>
      <w:r>
        <w:rPr/>
        <w:t>mediante acuerdo de trámite, es decir, mediante determinación que emita la</w:t>
      </w:r>
      <w:r>
        <w:rPr>
          <w:spacing w:val="1"/>
        </w:rPr>
        <w:t> </w:t>
      </w:r>
      <w:r>
        <w:rPr/>
        <w:t>Magistratura</w:t>
      </w:r>
      <w:r>
        <w:rPr>
          <w:spacing w:val="-3"/>
        </w:rPr>
        <w:t> </w:t>
      </w:r>
      <w:r>
        <w:rPr/>
        <w:t>Instructora y</w:t>
      </w:r>
      <w:r>
        <w:rPr>
          <w:spacing w:val="-1"/>
        </w:rPr>
        <w:t> </w:t>
      </w:r>
      <w:r>
        <w:rPr/>
        <w:t>no a</w:t>
      </w:r>
      <w:r>
        <w:rPr>
          <w:spacing w:val="-1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Pleno.</w:t>
      </w:r>
    </w:p>
    <w:p>
      <w:pPr>
        <w:pStyle w:val="BodyText"/>
      </w:pPr>
    </w:p>
    <w:p>
      <w:pPr>
        <w:pStyle w:val="BodyText"/>
        <w:spacing w:line="360" w:lineRule="auto"/>
        <w:ind w:left="1814" w:right="109"/>
        <w:jc w:val="both"/>
      </w:pPr>
      <w:r>
        <w:rPr/>
        <w:t>Se considera así porque el otorgar la vista en determinación de trámite facilita</w:t>
      </w:r>
      <w:r>
        <w:rPr>
          <w:spacing w:val="-65"/>
        </w:rPr>
        <w:t> </w:t>
      </w:r>
      <w:r>
        <w:rPr/>
        <w:t>la sustanciación del medio de impugnación, debido a que resulta más ágil y</w:t>
      </w:r>
      <w:r>
        <w:rPr>
          <w:spacing w:val="1"/>
        </w:rPr>
        <w:t> </w:t>
      </w:r>
      <w:r>
        <w:rPr/>
        <w:t>rápido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realizarla,</w:t>
      </w:r>
      <w:r>
        <w:rPr>
          <w:spacing w:val="1"/>
        </w:rPr>
        <w:t> </w:t>
      </w: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perseguido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precisamente,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competente para que proceda conforme lo estime conveniente y en el ámbito</w:t>
      </w:r>
      <w:r>
        <w:rPr>
          <w:spacing w:val="1"/>
        </w:rPr>
        <w:t> </w:t>
      </w:r>
      <w:r>
        <w:rPr/>
        <w:t>de sus atribuciones</w:t>
      </w:r>
      <w:r>
        <w:rPr>
          <w:position w:val="8"/>
          <w:sz w:val="16"/>
        </w:rPr>
        <w:t>12</w:t>
      </w:r>
      <w:r>
        <w:rPr/>
        <w:t>. En tal virtud, al haberse ordenado realizar mediante</w:t>
      </w:r>
      <w:r>
        <w:rPr>
          <w:spacing w:val="1"/>
        </w:rPr>
        <w:t> </w:t>
      </w:r>
      <w:r>
        <w:rPr/>
        <w:t>acuerdo</w:t>
      </w:r>
      <w:r>
        <w:rPr>
          <w:spacing w:val="-7"/>
        </w:rPr>
        <w:t> </w:t>
      </w:r>
      <w:r>
        <w:rPr/>
        <w:t>plenario,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bien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cierto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objetivo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hacerse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conocimiento</w:t>
      </w:r>
      <w:r>
        <w:rPr>
          <w:spacing w:val="-64"/>
        </w:rPr>
        <w:t> </w:t>
      </w:r>
      <w:r>
        <w:rPr/>
        <w:t>de la autoridad del asunto en particular, en caso de identificar elementos 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actora,</w:t>
      </w:r>
      <w:r>
        <w:rPr>
          <w:spacing w:val="-64"/>
        </w:rPr>
        <w:t> </w:t>
      </w:r>
      <w:r>
        <w:rPr/>
        <w:t>quedaría</w:t>
      </w:r>
      <w:r>
        <w:rPr>
          <w:spacing w:val="-1"/>
        </w:rPr>
        <w:t> </w:t>
      </w:r>
      <w:r>
        <w:rPr/>
        <w:t>satisfecho,</w:t>
      </w:r>
      <w:r>
        <w:rPr>
          <w:spacing w:val="-3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verdad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generaría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dilación.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1814" w:right="109"/>
        <w:jc w:val="both"/>
      </w:pPr>
      <w:r>
        <w:rPr/>
        <w:t>Igualmente,</w:t>
      </w:r>
      <w:r>
        <w:rPr>
          <w:spacing w:val="-6"/>
        </w:rPr>
        <w:t> </w:t>
      </w:r>
      <w:r>
        <w:rPr/>
        <w:t>considero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resulta</w:t>
      </w:r>
      <w:r>
        <w:rPr>
          <w:spacing w:val="-5"/>
        </w:rPr>
        <w:t> </w:t>
      </w:r>
      <w:r>
        <w:rPr/>
        <w:t>oportuno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dé</w:t>
      </w:r>
      <w:r>
        <w:rPr>
          <w:spacing w:val="-5"/>
        </w:rPr>
        <w:t> </w:t>
      </w:r>
      <w:r>
        <w:rPr/>
        <w:t>vista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Consejo</w:t>
      </w:r>
      <w:r>
        <w:rPr>
          <w:spacing w:val="-6"/>
        </w:rPr>
        <w:t> </w:t>
      </w:r>
      <w:r>
        <w:rPr/>
        <w:t>Estatal</w:t>
      </w:r>
      <w:r>
        <w:rPr>
          <w:spacing w:val="-64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Prevenir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Eliminar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Discriminación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Violencia</w:t>
      </w:r>
      <w:r>
        <w:rPr>
          <w:spacing w:val="-12"/>
        </w:rPr>
        <w:t> </w:t>
      </w:r>
      <w:r>
        <w:rPr/>
        <w:t>—COEPREDV—,</w:t>
      </w:r>
      <w:r>
        <w:rPr>
          <w:spacing w:val="-15"/>
        </w:rPr>
        <w:t> </w:t>
      </w:r>
      <w:r>
        <w:rPr/>
        <w:t>para</w:t>
      </w:r>
      <w:r>
        <w:rPr>
          <w:spacing w:val="-65"/>
        </w:rPr>
        <w:t> </w:t>
      </w:r>
      <w:r>
        <w:rPr/>
        <w:t>que, conforme a las atribuciones contempladas en la Ley para Prevenir y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Ocampo,</w:t>
      </w:r>
      <w:r>
        <w:rPr>
          <w:spacing w:val="-3"/>
        </w:rPr>
        <w:t> </w:t>
      </w:r>
      <w:r>
        <w:rPr/>
        <w:t>actúe</w:t>
      </w:r>
      <w:r>
        <w:rPr>
          <w:spacing w:val="-1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 el</w:t>
      </w:r>
      <w:r>
        <w:rPr>
          <w:spacing w:val="-1"/>
        </w:rPr>
        <w:t> </w:t>
      </w:r>
      <w:r>
        <w:rPr/>
        <w:t>caso, inicie</w:t>
      </w:r>
      <w:r>
        <w:rPr>
          <w:spacing w:val="-3"/>
        </w:rPr>
        <w:t> </w:t>
      </w:r>
      <w:r>
        <w:rPr/>
        <w:t>el procedimiento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"/>
        <w:ind w:left="1814"/>
        <w:jc w:val="both"/>
      </w:pPr>
      <w:r>
        <w:rPr/>
        <w:t>En</w:t>
      </w:r>
      <w:r>
        <w:rPr>
          <w:spacing w:val="-3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antes</w:t>
      </w:r>
      <w:r>
        <w:rPr>
          <w:spacing w:val="-2"/>
        </w:rPr>
        <w:t> </w:t>
      </w:r>
      <w:r>
        <w:rPr/>
        <w:t>expuesto,</w:t>
      </w:r>
      <w:r>
        <w:rPr>
          <w:spacing w:val="-2"/>
        </w:rPr>
        <w:t> </w:t>
      </w:r>
      <w:r>
        <w:rPr/>
        <w:t>formulo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concurrente.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ind w:left="2156" w:right="457"/>
        <w:jc w:val="center"/>
      </w:pPr>
      <w:r>
        <w:rPr/>
        <w:t>MAGISTRADA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  <w:r>
        <w:rPr/>
        <w:pict>
          <v:rect style="position:absolute;margin-left:141.740005pt;margin-top:13.373087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3"/>
        <w:ind w:left="1814" w:right="0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En 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expediente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TEEM-JDC-063/2020, se dio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vista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IEM,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través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acuerdo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 Ponencia</w:t>
      </w:r>
    </w:p>
    <w:p>
      <w:pPr>
        <w:spacing w:before="0"/>
        <w:ind w:left="1814" w:right="112" w:firstLine="0"/>
        <w:jc w:val="both"/>
        <w:rPr>
          <w:sz w:val="20"/>
        </w:rPr>
      </w:pPr>
      <w:r>
        <w:rPr>
          <w:w w:val="95"/>
          <w:sz w:val="20"/>
        </w:rPr>
        <w:t>-27 de noviembre de 2020-, respecto de la denuncia de hechos que pueden constituir Violencia</w:t>
      </w:r>
      <w:r>
        <w:rPr>
          <w:spacing w:val="1"/>
          <w:w w:val="95"/>
          <w:sz w:val="20"/>
        </w:rPr>
        <w:t> </w:t>
      </w:r>
      <w:r>
        <w:rPr>
          <w:sz w:val="20"/>
        </w:rPr>
        <w:t>Política de Género, correspondió el número de expediente TEEM-PES-22/2021, que ya fue</w:t>
      </w:r>
      <w:r>
        <w:rPr>
          <w:spacing w:val="1"/>
          <w:sz w:val="20"/>
        </w:rPr>
        <w:t> </w:t>
      </w:r>
      <w:r>
        <w:rPr>
          <w:sz w:val="20"/>
        </w:rPr>
        <w:t>resuelto.</w:t>
      </w:r>
    </w:p>
    <w:p>
      <w:pPr>
        <w:spacing w:after="0"/>
        <w:jc w:val="both"/>
        <w:rPr>
          <w:sz w:val="20"/>
        </w:rPr>
        <w:sectPr>
          <w:pgSz w:w="12250" w:h="19300"/>
          <w:pgMar w:header="2022" w:footer="1240" w:top="2800" w:bottom="1420" w:left="1020" w:right="10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67"/>
        <w:ind w:right="3422"/>
      </w:pPr>
      <w:r>
        <w:rPr/>
        <w:t>(RUBRICA)</w:t>
      </w:r>
    </w:p>
    <w:p>
      <w:pPr>
        <w:pStyle w:val="Heading2"/>
        <w:spacing w:before="162"/>
        <w:ind w:left="1722" w:right="3422"/>
        <w:jc w:val="center"/>
      </w:pPr>
      <w:r>
        <w:rPr/>
        <w:t>ALMA</w:t>
      </w:r>
      <w:r>
        <w:rPr>
          <w:spacing w:val="-1"/>
        </w:rPr>
        <w:t> </w:t>
      </w:r>
      <w:r>
        <w:rPr/>
        <w:t>ROSA</w:t>
      </w:r>
      <w:r>
        <w:rPr>
          <w:spacing w:val="-1"/>
        </w:rPr>
        <w:t> </w:t>
      </w:r>
      <w:r>
        <w:rPr/>
        <w:t>BAHENA</w:t>
      </w:r>
      <w:r>
        <w:rPr>
          <w:spacing w:val="-1"/>
        </w:rPr>
        <w:t> </w:t>
      </w:r>
      <w:r>
        <w:rPr/>
        <w:t>VILLALOBOS</w:t>
      </w: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2" w:right="1807"/>
        <w:jc w:val="both"/>
      </w:pPr>
      <w:r>
        <w:rPr>
          <w:w w:val="85"/>
        </w:rPr>
        <w:t>La suscrita licenciada María Antonieta Rojas Rivera, Secretaria General de Acuerdos del</w:t>
      </w:r>
      <w:r>
        <w:rPr>
          <w:spacing w:val="1"/>
          <w:w w:val="85"/>
        </w:rPr>
        <w:t> </w:t>
      </w:r>
      <w:r>
        <w:rPr>
          <w:w w:val="80"/>
        </w:rPr>
        <w:t>Tribunal Electoral del Estado de Michoacán, en ejercicio de las facultades que me confieren los</w:t>
      </w:r>
      <w:r>
        <w:rPr>
          <w:spacing w:val="1"/>
          <w:w w:val="80"/>
        </w:rPr>
        <w:t> </w:t>
      </w:r>
      <w:r>
        <w:rPr>
          <w:w w:val="85"/>
        </w:rPr>
        <w:t>artículos 69, fracciones VII y VIII del Código Electoral del Estado; 14, fracciones X y XI, del</w:t>
      </w:r>
      <w:r>
        <w:rPr>
          <w:spacing w:val="1"/>
          <w:w w:val="85"/>
        </w:rPr>
        <w:t> </w:t>
      </w:r>
      <w:r>
        <w:rPr>
          <w:w w:val="80"/>
        </w:rPr>
        <w:t>Reglamento Interno del Tribunal Electoral del Estado de Michoacán, hago constar que la firma</w:t>
      </w:r>
      <w:r>
        <w:rPr>
          <w:spacing w:val="1"/>
          <w:w w:val="80"/>
        </w:rPr>
        <w:t> </w:t>
      </w:r>
      <w:r>
        <w:rPr>
          <w:w w:val="85"/>
        </w:rPr>
        <w:t>que obran en la página que antecede, corresponden al voto concurrente formulado por la</w:t>
      </w:r>
      <w:r>
        <w:rPr>
          <w:spacing w:val="1"/>
          <w:w w:val="85"/>
        </w:rPr>
        <w:t> </w:t>
      </w:r>
      <w:r>
        <w:rPr>
          <w:w w:val="80"/>
        </w:rPr>
        <w:t>Magistrada Alma Rosa Bahena Villalobos al acuerdo emitido por el Pleno del Tribunal Electoral</w:t>
      </w:r>
      <w:r>
        <w:rPr>
          <w:spacing w:val="1"/>
          <w:w w:val="80"/>
        </w:rPr>
        <w:t> </w:t>
      </w:r>
      <w:r>
        <w:rPr>
          <w:w w:val="85"/>
        </w:rPr>
        <w:t>del Estado de Michoacán, en el acuerdo por el cual se da vista a la Comisión Nacional de</w:t>
      </w:r>
      <w:r>
        <w:rPr>
          <w:spacing w:val="1"/>
          <w:w w:val="85"/>
        </w:rPr>
        <w:t> </w:t>
      </w:r>
      <w:r>
        <w:rPr>
          <w:w w:val="80"/>
        </w:rPr>
        <w:t>Honestidad y Justicia del Partido MORENA y a la Comisión Nacional de Conciliación, garantías,</w:t>
      </w:r>
      <w:r>
        <w:rPr>
          <w:spacing w:val="1"/>
          <w:w w:val="80"/>
        </w:rPr>
        <w:t> </w:t>
      </w:r>
      <w:r>
        <w:rPr>
          <w:w w:val="85"/>
        </w:rPr>
        <w:t>Justicia y Controversias del Partido del Trabajo dictado en el juicio para la protección de los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derechos político-electorales del ciudadano </w:t>
      </w:r>
      <w:r>
        <w:rPr>
          <w:w w:val="85"/>
        </w:rPr>
        <w:t>identificado con la clave TEEM-JDC-080/2021 y</w:t>
      </w:r>
      <w:r>
        <w:rPr>
          <w:spacing w:val="-54"/>
          <w:w w:val="85"/>
        </w:rPr>
        <w:t> </w:t>
      </w:r>
      <w:r>
        <w:rPr>
          <w:w w:val="85"/>
        </w:rPr>
        <w:t>aprobado en reunión interna virtual celebrada el seis de mayo de dos mil veintiuno, el cual</w:t>
      </w:r>
      <w:r>
        <w:rPr>
          <w:spacing w:val="1"/>
          <w:w w:val="85"/>
        </w:rPr>
        <w:t> </w:t>
      </w:r>
      <w:r>
        <w:rPr>
          <w:w w:val="80"/>
        </w:rPr>
        <w:t>consta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catorce</w:t>
      </w:r>
      <w:r>
        <w:rPr>
          <w:spacing w:val="3"/>
          <w:w w:val="80"/>
        </w:rPr>
        <w:t> </w:t>
      </w:r>
      <w:r>
        <w:rPr>
          <w:w w:val="80"/>
        </w:rPr>
        <w:t>páginas,</w:t>
      </w:r>
      <w:r>
        <w:rPr>
          <w:spacing w:val="3"/>
          <w:w w:val="80"/>
        </w:rPr>
        <w:t> </w:t>
      </w:r>
      <w:r>
        <w:rPr>
          <w:w w:val="80"/>
        </w:rPr>
        <w:t>incluida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presente.</w:t>
      </w:r>
      <w:r>
        <w:rPr>
          <w:spacing w:val="2"/>
          <w:w w:val="80"/>
        </w:rPr>
        <w:t> </w:t>
      </w:r>
      <w:r>
        <w:rPr>
          <w:w w:val="80"/>
        </w:rPr>
        <w:t>Doy</w:t>
      </w:r>
      <w:r>
        <w:rPr>
          <w:spacing w:val="3"/>
          <w:w w:val="80"/>
        </w:rPr>
        <w:t> </w:t>
      </w:r>
      <w:r>
        <w:rPr>
          <w:w w:val="80"/>
        </w:rPr>
        <w:t>fe.</w:t>
      </w:r>
    </w:p>
    <w:sectPr>
      <w:pgSz w:w="12250" w:h="19300"/>
      <w:pgMar w:header="2022" w:footer="1240" w:top="2800" w:bottom="14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891.809937pt;width:21.6pt;height:17.7pt;mso-position-horizontal-relative:page;mso-position-vertical-relative:page;z-index:-1596416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3.709991pt;margin-top:891.809937pt;width:9.85pt;height:17.7pt;mso-position-horizontal-relative:page;mso-position-vertical-relative:page;z-index:-159636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831.47998pt;width:144.020pt;height:.72003pt;mso-position-horizontal-relative:page;mso-position-vertical-relative:page;z-index:-15961088" filled="true" fillcolor="#000000" stroked="false">
          <v:fill type="solid"/>
          <w10:wrap type="none"/>
        </v:rect>
      </w:pict>
    </w:r>
    <w:r>
      <w:rPr/>
      <w:pict>
        <v:shape style="position:absolute;margin-left:343.709991pt;margin-top:891.809937pt;width:9.85pt;height:17.7pt;mso-position-horizontal-relative:page;mso-position-vertical-relative:page;z-index:-159605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609985pt;margin-top:891.809937pt;width:13.85pt;height:17.7pt;mso-position-horizontal-relative:page;mso-position-vertical-relative:page;z-index:-159600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891.809937pt;width:21.6pt;height:17.7pt;mso-position-horizontal-relative:page;mso-position-vertical-relative:page;z-index:-1595750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609985pt;margin-top:891.809937pt;width:13.85pt;height:17.7pt;mso-position-horizontal-relative:page;mso-position-vertical-relative:page;z-index:-159569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0272">
          <wp:simplePos x="0" y="0"/>
          <wp:positionH relativeFrom="page">
            <wp:posOffset>720090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51001pt;margin-top:112.593422pt;width:95.95pt;height:15.8pt;mso-position-horizontal-relative:page;mso-position-vertical-relative:page;z-index:-1596569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TEEM-JDC-080/2021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1296">
          <wp:simplePos x="0" y="0"/>
          <wp:positionH relativeFrom="page">
            <wp:posOffset>1800225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60.619995pt;margin-top:112.593422pt;width:95.95pt;height:15.8pt;mso-position-horizontal-relative:page;mso-position-vertical-relative:page;z-index:-1596467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TEEM-JDC-080/2021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3344">
          <wp:simplePos x="0" y="0"/>
          <wp:positionH relativeFrom="page">
            <wp:posOffset>1800225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60.619995pt;margin-top:112.593422pt;width:95.95pt;height:15.8pt;mso-position-horizontal-relative:page;mso-position-vertical-relative:page;z-index:-1596262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TEEM-JDC-080/2021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4368">
          <wp:simplePos x="0" y="0"/>
          <wp:positionH relativeFrom="page">
            <wp:posOffset>720090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5.51001pt;margin-top:112.593422pt;width:95.95pt;height:15.8pt;mso-position-horizontal-relative:page;mso-position-vertical-relative:page;z-index:-159616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TEEM-JDC-080/2021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6928">
          <wp:simplePos x="0" y="0"/>
          <wp:positionH relativeFrom="page">
            <wp:posOffset>1800225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60.619995pt;margin-top:112.593422pt;width:95.95pt;height:15.8pt;mso-position-horizontal-relative:page;mso-position-vertical-relative:page;z-index:-1595904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TEEM-JDC-080/2021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7952">
          <wp:simplePos x="0" y="0"/>
          <wp:positionH relativeFrom="page">
            <wp:posOffset>720090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5.51001pt;margin-top:112.593422pt;width:95.95pt;height:15.8pt;mso-position-horizontal-relative:page;mso-position-vertical-relative:page;z-index:-1595801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TEEM-JDC-080/2021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582" w:hanging="47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582" w:hanging="470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83" w:hanging="269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4" w:hanging="500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5"/>
      <w:numFmt w:val="lowerLetter"/>
      <w:lvlText w:val="%3)"/>
      <w:lvlJc w:val="left"/>
      <w:pPr>
        <w:ind w:left="2092" w:hanging="27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21" w:right="2431"/>
      <w:jc w:val="center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82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dcterms:created xsi:type="dcterms:W3CDTF">2022-03-06T23:32:27Z</dcterms:created>
  <dcterms:modified xsi:type="dcterms:W3CDTF">2022-03-06T23:32:27Z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