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7743" cy="5715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74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Heading1"/>
        <w:spacing w:before="91"/>
        <w:ind w:left="4985" w:right="717" w:firstLine="427"/>
      </w:pPr>
      <w:r>
        <w:rPr/>
        <w:t>ACUERDO PLENARIO DE</w:t>
      </w:r>
      <w:r>
        <w:rPr>
          <w:spacing w:val="1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SENTENCIA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4388" w:right="12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JUICIO PARA LA PROTECCIÓN DE 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DERECHOS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CIUDADANO.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4388" w:right="113"/>
        <w:jc w:val="both"/>
      </w:pPr>
      <w:r>
        <w:rPr>
          <w:rFonts w:ascii="Arial"/>
          <w:b/>
          <w:spacing w:val="-1"/>
        </w:rPr>
        <w:t>EXPEDIENTE: </w:t>
      </w:r>
      <w:r>
        <w:rPr/>
        <w:t>TEEM-JDC-055/2021 TEEM-</w:t>
      </w:r>
      <w:r>
        <w:rPr>
          <w:spacing w:val="-70"/>
        </w:rPr>
        <w:t> </w:t>
      </w:r>
      <w:r>
        <w:rPr/>
        <w:t>JDC-056/2021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TEEM-JDC-057/2021,</w:t>
      </w:r>
      <w:r>
        <w:rPr>
          <w:spacing w:val="1"/>
        </w:rPr>
        <w:t> </w:t>
      </w:r>
      <w:r>
        <w:rPr/>
        <w:t>ACUMULADOS</w:t>
      </w:r>
    </w:p>
    <w:p>
      <w:pPr>
        <w:pStyle w:val="BodyText"/>
      </w:pPr>
    </w:p>
    <w:p>
      <w:pPr>
        <w:pStyle w:val="BodyText"/>
        <w:ind w:left="4388" w:right="118"/>
        <w:jc w:val="both"/>
      </w:pPr>
      <w:r>
        <w:rPr>
          <w:rFonts w:ascii="Arial" w:hAnsi="Arial"/>
          <w:b/>
        </w:rPr>
        <w:t>ACTORES:</w:t>
      </w:r>
      <w:r>
        <w:rPr>
          <w:rFonts w:ascii="Arial" w:hAnsi="Arial"/>
          <w:b/>
          <w:spacing w:val="1"/>
        </w:rPr>
        <w:t> </w:t>
      </w:r>
      <w:r>
        <w:rPr/>
        <w:t>ENRIQUE</w:t>
      </w:r>
      <w:r>
        <w:rPr>
          <w:spacing w:val="1"/>
        </w:rPr>
        <w:t> </w:t>
      </w:r>
      <w:r>
        <w:rPr/>
        <w:t>HERNÁNDEZ</w:t>
      </w:r>
      <w:r>
        <w:rPr>
          <w:spacing w:val="-70"/>
        </w:rPr>
        <w:t> </w:t>
      </w:r>
      <w:r>
        <w:rPr/>
        <w:t>PÉREZ,</w:t>
      </w:r>
      <w:r>
        <w:rPr>
          <w:spacing w:val="1"/>
        </w:rPr>
        <w:t> </w:t>
      </w:r>
      <w:r>
        <w:rPr/>
        <w:t>RODRIGO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COLÍN</w:t>
      </w:r>
      <w:r>
        <w:rPr>
          <w:spacing w:val="1"/>
        </w:rPr>
        <w:t> </w:t>
      </w:r>
      <w:r>
        <w:rPr/>
        <w:t>Y</w:t>
      </w:r>
      <w:r>
        <w:rPr>
          <w:spacing w:val="-70"/>
        </w:rPr>
        <w:t> </w:t>
      </w:r>
      <w:r>
        <w:rPr/>
        <w:t>MIGUEL SOTO</w:t>
      </w:r>
      <w:r>
        <w:rPr>
          <w:spacing w:val="1"/>
        </w:rPr>
        <w:t> </w:t>
      </w:r>
      <w:r>
        <w:rPr/>
        <w:t>LUJANO.</w:t>
      </w:r>
    </w:p>
    <w:p>
      <w:pPr>
        <w:pStyle w:val="BodyText"/>
        <w:spacing w:before="1"/>
      </w:pPr>
    </w:p>
    <w:p>
      <w:pPr>
        <w:spacing w:before="1"/>
        <w:ind w:left="4388" w:right="118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 RESPONSABLE: </w:t>
      </w:r>
      <w:r>
        <w:rPr>
          <w:sz w:val="26"/>
        </w:rPr>
        <w:t>COMISIÓN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ELECCIONES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-70"/>
          <w:sz w:val="26"/>
        </w:rPr>
        <w:t> </w:t>
      </w:r>
      <w:r>
        <w:rPr>
          <w:sz w:val="26"/>
        </w:rPr>
        <w:t>PARTIDO</w:t>
      </w:r>
      <w:r>
        <w:rPr>
          <w:spacing w:val="-8"/>
          <w:sz w:val="26"/>
        </w:rPr>
        <w:t> </w:t>
      </w:r>
      <w:r>
        <w:rPr>
          <w:sz w:val="26"/>
        </w:rPr>
        <w:t>MORENA.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4388" w:right="122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YURISHA</w:t>
      </w:r>
      <w:r>
        <w:rPr>
          <w:spacing w:val="1"/>
          <w:sz w:val="26"/>
        </w:rPr>
        <w:t> </w:t>
      </w:r>
      <w:r>
        <w:rPr>
          <w:sz w:val="26"/>
        </w:rPr>
        <w:t>ANDRADE</w:t>
      </w:r>
      <w:r>
        <w:rPr>
          <w:spacing w:val="-70"/>
          <w:sz w:val="26"/>
        </w:rPr>
        <w:t> </w:t>
      </w:r>
      <w:r>
        <w:rPr>
          <w:sz w:val="26"/>
        </w:rPr>
        <w:t>MORALES</w:t>
      </w:r>
    </w:p>
    <w:p>
      <w:pPr>
        <w:pStyle w:val="BodyText"/>
        <w:spacing w:before="1"/>
      </w:pPr>
    </w:p>
    <w:p>
      <w:pPr>
        <w:tabs>
          <w:tab w:pos="6906" w:val="left" w:leader="none"/>
          <w:tab w:pos="9422" w:val="left" w:leader="none"/>
        </w:tabs>
        <w:spacing w:before="0"/>
        <w:ind w:left="4388" w:right="121" w:firstLine="0"/>
        <w:jc w:val="both"/>
        <w:rPr>
          <w:sz w:val="26"/>
        </w:rPr>
      </w:pPr>
      <w:r>
        <w:rPr>
          <w:rFonts w:ascii="Arial"/>
          <w:b/>
          <w:sz w:val="26"/>
        </w:rPr>
        <w:t>SECRETARIO</w:t>
        <w:tab/>
        <w:t>INSTRUCTOR</w:t>
        <w:tab/>
      </w:r>
      <w:r>
        <w:rPr>
          <w:rFonts w:ascii="Arial"/>
          <w:b/>
          <w:spacing w:val="-4"/>
          <w:sz w:val="26"/>
        </w:rPr>
        <w:t>Y</w:t>
      </w:r>
      <w:r>
        <w:rPr>
          <w:rFonts w:ascii="Arial"/>
          <w:b/>
          <w:spacing w:val="-70"/>
          <w:sz w:val="26"/>
        </w:rPr>
        <w:t> </w:t>
      </w:r>
      <w:r>
        <w:rPr>
          <w:rFonts w:ascii="Arial"/>
          <w:b/>
          <w:sz w:val="26"/>
        </w:rPr>
        <w:t>PROYECTISTA: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OSCAR</w:t>
      </w:r>
      <w:r>
        <w:rPr>
          <w:spacing w:val="1"/>
          <w:sz w:val="26"/>
        </w:rPr>
        <w:t> </w:t>
      </w:r>
      <w:r>
        <w:rPr>
          <w:sz w:val="26"/>
        </w:rPr>
        <w:t>MANUEL</w:t>
      </w:r>
      <w:r>
        <w:rPr>
          <w:spacing w:val="1"/>
          <w:sz w:val="26"/>
        </w:rPr>
        <w:t> </w:t>
      </w:r>
      <w:r>
        <w:rPr>
          <w:sz w:val="26"/>
        </w:rPr>
        <w:t>REGALADO</w:t>
      </w:r>
      <w:r>
        <w:rPr>
          <w:spacing w:val="-2"/>
          <w:sz w:val="26"/>
        </w:rPr>
        <w:t> </w:t>
      </w:r>
      <w:r>
        <w:rPr>
          <w:sz w:val="26"/>
        </w:rPr>
        <w:t>ARROYO.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02"/>
        <w:ind w:left="2933"/>
      </w:pPr>
      <w:r>
        <w:rPr/>
        <w:t>Morelia, Michoacán a</w:t>
      </w:r>
      <w:r>
        <w:rPr>
          <w:spacing w:val="-1"/>
        </w:rPr>
        <w:t> </w:t>
      </w:r>
      <w:r>
        <w:rPr/>
        <w:t>once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253"/>
        <w:ind w:left="1008" w:right="154"/>
        <w:jc w:val="both"/>
      </w:pPr>
      <w:r>
        <w:rPr>
          <w:rFonts w:ascii="Arial" w:hAnsi="Arial"/>
          <w:b/>
        </w:rPr>
        <w:t>ACUERDO </w:t>
      </w:r>
      <w:r>
        <w:rPr/>
        <w:t>que determina </w:t>
      </w:r>
      <w:r>
        <w:rPr>
          <w:rFonts w:ascii="Arial" w:hAnsi="Arial"/>
          <w:b/>
        </w:rPr>
        <w:t>el cumplimiento de la sentencia </w:t>
      </w:r>
      <w:r>
        <w:rPr/>
        <w:t>emitida por</w:t>
      </w:r>
      <w:r>
        <w:rPr>
          <w:spacing w:val="1"/>
        </w:rPr>
        <w:t> </w:t>
      </w:r>
      <w:r>
        <w:rPr/>
        <w:t>el Pleno del Tribunal Electoral del Estado de Michoacán</w:t>
      </w:r>
      <w:r>
        <w:rPr>
          <w:vertAlign w:val="superscript"/>
        </w:rPr>
        <w:t>2</w:t>
      </w:r>
      <w:r>
        <w:rPr>
          <w:vertAlign w:val="baseline"/>
        </w:rPr>
        <w:t> en los Juicios</w:t>
      </w:r>
      <w:r>
        <w:rPr>
          <w:spacing w:val="1"/>
          <w:vertAlign w:val="baseline"/>
        </w:rPr>
        <w:t> </w:t>
      </w:r>
      <w:r>
        <w:rPr>
          <w:vertAlign w:val="baseline"/>
        </w:rPr>
        <w:t>para la Protección de los Derechos Político-Electorales del Ciudadano</w:t>
      </w:r>
      <w:r>
        <w:rPr>
          <w:spacing w:val="1"/>
          <w:vertAlign w:val="baseline"/>
        </w:rPr>
        <w:t> </w:t>
      </w:r>
      <w:r>
        <w:rPr>
          <w:vertAlign w:val="baseline"/>
        </w:rPr>
        <w:t>TEEM-JDC-055/2021,  </w:t>
      </w:r>
      <w:r>
        <w:rPr>
          <w:spacing w:val="53"/>
          <w:vertAlign w:val="baseline"/>
        </w:rPr>
        <w:t> </w:t>
      </w:r>
      <w:r>
        <w:rPr>
          <w:vertAlign w:val="baseline"/>
        </w:rPr>
        <w:t>TEEM-JDC-056/2021  </w:t>
      </w:r>
      <w:r>
        <w:rPr>
          <w:spacing w:val="56"/>
          <w:vertAlign w:val="baseline"/>
        </w:rPr>
        <w:t> </w:t>
      </w:r>
      <w:r>
        <w:rPr>
          <w:vertAlign w:val="baseline"/>
        </w:rPr>
        <w:t>y  </w:t>
      </w:r>
      <w:r>
        <w:rPr>
          <w:spacing w:val="54"/>
          <w:vertAlign w:val="baseline"/>
        </w:rPr>
        <w:t> </w:t>
      </w:r>
      <w:r>
        <w:rPr>
          <w:vertAlign w:val="baseline"/>
        </w:rPr>
        <w:t>TEEM-JDC-057/2021,</w:t>
      </w:r>
    </w:p>
    <w:p>
      <w:pPr>
        <w:pStyle w:val="BodyText"/>
        <w:spacing w:before="2"/>
        <w:ind w:left="1008"/>
        <w:jc w:val="both"/>
      </w:pPr>
      <w:r>
        <w:rPr/>
        <w:t>acumulados,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 siguientes</w:t>
      </w:r>
      <w:r>
        <w:rPr>
          <w:spacing w:val="-3"/>
        </w:rPr>
        <w:t> </w:t>
      </w:r>
      <w:r>
        <w:rPr/>
        <w:t>consideraciones: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31" w:val="left" w:leader="none"/>
        </w:tabs>
        <w:spacing w:line="240" w:lineRule="auto" w:before="0" w:after="0"/>
        <w:ind w:left="4330" w:right="0" w:hanging="217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1"/>
        <w:ind w:left="1008" w:right="152" w:firstLine="0"/>
        <w:jc w:val="both"/>
        <w:rPr>
          <w:sz w:val="26"/>
        </w:rPr>
      </w:pPr>
      <w:r>
        <w:rPr/>
        <w:pict>
          <v:rect style="position:absolute;margin-left:113.419998pt;margin-top:73.563866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6"/>
        </w:rPr>
        <w:t>Primero. Sentencia. </w:t>
      </w:r>
      <w:r>
        <w:rPr>
          <w:sz w:val="26"/>
        </w:rPr>
        <w:t>El seis de mayo, el </w:t>
      </w:r>
      <w:r>
        <w:rPr>
          <w:rFonts w:ascii="Arial" w:hAnsi="Arial"/>
          <w:i/>
          <w:sz w:val="26"/>
        </w:rPr>
        <w:t>Pleno </w:t>
      </w:r>
      <w:r>
        <w:rPr>
          <w:sz w:val="26"/>
        </w:rPr>
        <w:t>dictó sentencia en los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Juicios ciudadanos </w:t>
      </w:r>
      <w:r>
        <w:rPr>
          <w:sz w:val="26"/>
        </w:rPr>
        <w:t>TEEM-JDC-055/2021, TEEM-JDC-056/2021 y TEEM-</w:t>
      </w:r>
      <w:r>
        <w:rPr>
          <w:spacing w:val="1"/>
          <w:sz w:val="26"/>
        </w:rPr>
        <w:t> </w:t>
      </w:r>
      <w:r>
        <w:rPr>
          <w:sz w:val="26"/>
        </w:rPr>
        <w:t>JDC-057/2021,</w:t>
      </w:r>
      <w:r>
        <w:rPr>
          <w:spacing w:val="45"/>
          <w:sz w:val="26"/>
        </w:rPr>
        <w:t> </w:t>
      </w:r>
      <w:r>
        <w:rPr>
          <w:sz w:val="26"/>
        </w:rPr>
        <w:t>acumulados;</w:t>
      </w:r>
      <w:r>
        <w:rPr>
          <w:spacing w:val="44"/>
          <w:sz w:val="26"/>
        </w:rPr>
        <w:t> </w:t>
      </w:r>
      <w:r>
        <w:rPr>
          <w:sz w:val="26"/>
        </w:rPr>
        <w:t>en</w:t>
      </w:r>
      <w:r>
        <w:rPr>
          <w:spacing w:val="44"/>
          <w:sz w:val="26"/>
        </w:rPr>
        <w:t> </w:t>
      </w:r>
      <w:r>
        <w:rPr>
          <w:sz w:val="26"/>
        </w:rPr>
        <w:t>la</w:t>
      </w:r>
      <w:r>
        <w:rPr>
          <w:spacing w:val="46"/>
          <w:sz w:val="26"/>
        </w:rPr>
        <w:t> </w:t>
      </w:r>
      <w:r>
        <w:rPr>
          <w:sz w:val="26"/>
        </w:rPr>
        <w:t>cual</w:t>
      </w:r>
      <w:r>
        <w:rPr>
          <w:spacing w:val="44"/>
          <w:sz w:val="26"/>
        </w:rPr>
        <w:t> </w:t>
      </w:r>
      <w:r>
        <w:rPr>
          <w:sz w:val="26"/>
        </w:rPr>
        <w:t>en</w:t>
      </w:r>
      <w:r>
        <w:rPr>
          <w:spacing w:val="47"/>
          <w:sz w:val="26"/>
        </w:rPr>
        <w:t> </w:t>
      </w:r>
      <w:r>
        <w:rPr>
          <w:sz w:val="26"/>
        </w:rPr>
        <w:t>el</w:t>
      </w:r>
      <w:r>
        <w:rPr>
          <w:spacing w:val="46"/>
          <w:sz w:val="26"/>
        </w:rPr>
        <w:t> </w:t>
      </w:r>
      <w:r>
        <w:rPr>
          <w:sz w:val="26"/>
        </w:rPr>
        <w:t>apartado</w:t>
      </w:r>
      <w:r>
        <w:rPr>
          <w:spacing w:val="46"/>
          <w:sz w:val="26"/>
        </w:rPr>
        <w:t> </w:t>
      </w:r>
      <w:r>
        <w:rPr>
          <w:sz w:val="26"/>
        </w:rPr>
        <w:t>de</w:t>
      </w:r>
      <w:r>
        <w:rPr>
          <w:spacing w:val="46"/>
          <w:sz w:val="26"/>
        </w:rPr>
        <w:t> </w:t>
      </w:r>
      <w:r>
        <w:rPr>
          <w:sz w:val="26"/>
        </w:rPr>
        <w:t>efectos</w:t>
      </w:r>
    </w:p>
    <w:p>
      <w:pPr>
        <w:spacing w:before="73"/>
        <w:ind w:left="1008" w:right="0" w:firstLine="0"/>
        <w:jc w:val="left"/>
        <w:rPr>
          <w:sz w:val="20"/>
        </w:rPr>
      </w:pPr>
      <w:r>
        <w:rPr>
          <w:sz w:val="16"/>
        </w:rPr>
        <w:t>1</w:t>
      </w:r>
      <w:r>
        <w:rPr>
          <w:spacing w:val="35"/>
          <w:sz w:val="16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fechas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indiquen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posterioridad</w:t>
      </w:r>
      <w:r>
        <w:rPr>
          <w:spacing w:val="27"/>
          <w:sz w:val="20"/>
        </w:rPr>
        <w:t> </w:t>
      </w:r>
      <w:r>
        <w:rPr>
          <w:sz w:val="20"/>
        </w:rPr>
        <w:t>corresponden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año</w:t>
      </w:r>
      <w:r>
        <w:rPr>
          <w:spacing w:val="26"/>
          <w:sz w:val="20"/>
        </w:rPr>
        <w:t> </w:t>
      </w:r>
      <w:r>
        <w:rPr>
          <w:sz w:val="20"/>
        </w:rPr>
        <w:t>dos</w:t>
      </w:r>
      <w:r>
        <w:rPr>
          <w:spacing w:val="28"/>
          <w:sz w:val="20"/>
        </w:rPr>
        <w:t> </w:t>
      </w:r>
      <w:r>
        <w:rPr>
          <w:sz w:val="20"/>
        </w:rPr>
        <w:t>mil</w:t>
      </w:r>
      <w:r>
        <w:rPr>
          <w:spacing w:val="23"/>
          <w:sz w:val="20"/>
        </w:rPr>
        <w:t> </w:t>
      </w:r>
      <w:r>
        <w:rPr>
          <w:sz w:val="20"/>
        </w:rPr>
        <w:t>veintiuno,</w:t>
      </w:r>
      <w:r>
        <w:rPr>
          <w:spacing w:val="26"/>
          <w:sz w:val="20"/>
        </w:rPr>
        <w:t> </w:t>
      </w:r>
      <w:r>
        <w:rPr>
          <w:sz w:val="20"/>
        </w:rPr>
        <w:t>salvo</w:t>
      </w:r>
      <w:r>
        <w:rPr>
          <w:spacing w:val="-53"/>
          <w:sz w:val="20"/>
        </w:rPr>
        <w:t> </w:t>
      </w:r>
      <w:r>
        <w:rPr>
          <w:sz w:val="20"/>
        </w:rPr>
        <w:t>señalamiento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spacing w:line="228" w:lineRule="exact" w:before="0"/>
        <w:ind w:left="1008" w:right="0" w:firstLine="0"/>
        <w:jc w:val="left"/>
        <w:rPr>
          <w:rFonts w:ascii="Arial"/>
          <w:i/>
          <w:sz w:val="20"/>
        </w:rPr>
      </w:pPr>
      <w:r>
        <w:rPr>
          <w:sz w:val="14"/>
        </w:rPr>
        <w:t>2</w:t>
      </w:r>
      <w:r>
        <w:rPr>
          <w:spacing w:val="12"/>
          <w:sz w:val="14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adelante</w:t>
      </w:r>
      <w:r>
        <w:rPr>
          <w:spacing w:val="-1"/>
          <w:sz w:val="20"/>
        </w:rPr>
        <w:t> </w:t>
      </w:r>
      <w:r>
        <w:rPr>
          <w:rFonts w:ascii="Arial"/>
          <w:i/>
          <w:sz w:val="20"/>
        </w:rPr>
        <w:t>Pleno.</w:t>
      </w:r>
    </w:p>
    <w:p>
      <w:pPr>
        <w:spacing w:after="0" w:line="228" w:lineRule="exact"/>
        <w:jc w:val="left"/>
        <w:rPr>
          <w:rFonts w:ascii="Arial"/>
          <w:sz w:val="20"/>
        </w:rPr>
        <w:sectPr>
          <w:footerReference w:type="default" r:id="rId5"/>
          <w:footerReference w:type="even" r:id="rId6"/>
          <w:type w:val="continuous"/>
          <w:pgSz w:w="12240" w:h="18720"/>
          <w:pgMar w:footer="1062" w:top="1000" w:bottom="1260" w:left="1260" w:right="1260"/>
          <w:pgNumType w:start="1"/>
        </w:sectPr>
      </w:pPr>
    </w:p>
    <w:p>
      <w:pPr>
        <w:pStyle w:val="BodyText"/>
        <w:spacing w:before="8"/>
        <w:rPr>
          <w:rFonts w:ascii="Arial"/>
          <w:i/>
          <w:sz w:val="25"/>
        </w:rPr>
      </w:pPr>
    </w:p>
    <w:p>
      <w:pPr>
        <w:pStyle w:val="BodyText"/>
        <w:spacing w:line="360" w:lineRule="auto" w:before="91"/>
        <w:ind w:left="158" w:right="1005"/>
        <w:jc w:val="both"/>
      </w:pPr>
      <w:r>
        <w:rPr/>
        <w:t>determinó informar a los actores las razones por las cuales se aprobó 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Tapia</w:t>
      </w:r>
      <w:r>
        <w:rPr>
          <w:spacing w:val="1"/>
        </w:rPr>
        <w:t> </w:t>
      </w:r>
      <w:r>
        <w:rPr/>
        <w:t>Hernández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aspirante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citada</w:t>
      </w:r>
      <w:r>
        <w:rPr>
          <w:spacing w:val="1"/>
        </w:rPr>
        <w:t> </w:t>
      </w:r>
      <w:r>
        <w:rPr/>
        <w:t>candidatura derivada de su proceso interno o como consecuencia de la</w:t>
      </w:r>
      <w:r>
        <w:rPr>
          <w:spacing w:val="1"/>
        </w:rPr>
        <w:t> </w:t>
      </w:r>
      <w:r>
        <w:rPr/>
        <w:t>coalición de la cual el Partido MORENA forma parte o, en su caso, las</w:t>
      </w:r>
      <w:r>
        <w:rPr>
          <w:spacing w:val="1"/>
        </w:rPr>
        <w:t> </w:t>
      </w:r>
      <w:r>
        <w:rPr/>
        <w:t>razones por las cuales esa selección no le correspondió a dicho instituto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58" w:right="1053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Segundo</w:t>
      </w:r>
      <w:r>
        <w:rPr>
          <w:sz w:val="26"/>
        </w:rPr>
        <w:t>. </w:t>
      </w:r>
      <w:r>
        <w:rPr>
          <w:rFonts w:ascii="Arial" w:hAnsi="Arial"/>
          <w:b/>
          <w:sz w:val="26"/>
        </w:rPr>
        <w:t>Documentación remitida por la Comisión de Elecciones 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diecinueve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mayo,</w:t>
      </w:r>
      <w:r>
        <w:rPr>
          <w:spacing w:val="1"/>
          <w:sz w:val="26"/>
        </w:rPr>
        <w:t> </w:t>
      </w:r>
      <w:r>
        <w:rPr>
          <w:sz w:val="26"/>
        </w:rPr>
        <w:t>fue</w:t>
      </w:r>
      <w:r>
        <w:rPr>
          <w:spacing w:val="1"/>
          <w:sz w:val="26"/>
        </w:rPr>
        <w:t> </w:t>
      </w:r>
      <w:r>
        <w:rPr>
          <w:sz w:val="26"/>
        </w:rPr>
        <w:t>recibida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ponencia</w:t>
      </w:r>
      <w:r>
        <w:rPr>
          <w:spacing w:val="1"/>
          <w:sz w:val="26"/>
        </w:rPr>
        <w:t> </w:t>
      </w:r>
      <w:r>
        <w:rPr>
          <w:sz w:val="26"/>
        </w:rPr>
        <w:t>instructora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1"/>
          <w:sz w:val="26"/>
        </w:rPr>
        <w:t> </w:t>
      </w:r>
      <w:r>
        <w:rPr>
          <w:sz w:val="26"/>
        </w:rPr>
        <w:t>remitida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Elecciones</w:t>
      </w:r>
      <w:r>
        <w:rPr>
          <w:rFonts w:ascii="Arial" w:hAnsi="Arial"/>
          <w:i/>
          <w:spacing w:val="-70"/>
          <w:sz w:val="26"/>
        </w:rPr>
        <w:t> </w:t>
      </w:r>
      <w:r>
        <w:rPr>
          <w:sz w:val="26"/>
        </w:rPr>
        <w:t>relacionada con el cumplimiento de sentencia de los juicios ciudadanos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-2"/>
          <w:sz w:val="26"/>
        </w:rPr>
        <w:t> </w:t>
      </w:r>
      <w:r>
        <w:rPr>
          <w:sz w:val="26"/>
        </w:rPr>
        <w:t>nos</w:t>
      </w:r>
      <w:r>
        <w:rPr>
          <w:spacing w:val="-1"/>
          <w:sz w:val="26"/>
        </w:rPr>
        <w:t> </w:t>
      </w:r>
      <w:r>
        <w:rPr>
          <w:sz w:val="26"/>
        </w:rPr>
        <w:t>ocupan.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1054"/>
        <w:jc w:val="both"/>
      </w:pPr>
      <w:r>
        <w:rPr>
          <w:rFonts w:ascii="Arial" w:hAnsi="Arial"/>
          <w:b/>
        </w:rPr>
        <w:t>Tercero</w:t>
      </w:r>
      <w:r>
        <w:rPr/>
        <w:t>.</w:t>
      </w:r>
      <w:r>
        <w:rPr>
          <w:spacing w:val="15"/>
        </w:rPr>
        <w:t> </w:t>
      </w: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parte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actora.</w:t>
      </w:r>
      <w:r>
        <w:rPr>
          <w:rFonts w:ascii="Arial" w:hAnsi="Arial"/>
          <w:b/>
          <w:spacing w:val="15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acuerdo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treinta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mayo,</w:t>
      </w:r>
      <w:r>
        <w:rPr>
          <w:spacing w:val="-69"/>
        </w:rPr>
        <w:t> </w:t>
      </w:r>
      <w:r>
        <w:rPr/>
        <w:t>a fin de salvaguardar el principio de contradicción de las partes, se dio</w:t>
      </w:r>
      <w:r>
        <w:rPr>
          <w:spacing w:val="1"/>
        </w:rPr>
        <w:t> </w:t>
      </w:r>
      <w:r>
        <w:rPr/>
        <w:t>vista a los actores con las constancias remitidas por la responsable, para</w:t>
      </w:r>
      <w:r>
        <w:rPr>
          <w:spacing w:val="1"/>
        </w:rPr>
        <w:t> </w:t>
      </w:r>
      <w:r>
        <w:rPr/>
        <w:t>que en el plazo de veinticuatro horas manifestaran lo que a sus intereses</w:t>
      </w:r>
      <w:r>
        <w:rPr>
          <w:spacing w:val="1"/>
        </w:rPr>
        <w:t> </w:t>
      </w:r>
      <w:r>
        <w:rPr/>
        <w:t>correspondiera.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1051"/>
        <w:jc w:val="both"/>
      </w:pPr>
      <w:r>
        <w:rPr>
          <w:rFonts w:ascii="Arial" w:hAnsi="Arial"/>
          <w:b/>
        </w:rPr>
        <w:t>Cuarto. Preclusión de vista. </w:t>
      </w:r>
      <w:r>
        <w:rPr/>
        <w:t>Mediante acuerdo de cuatro de junio, se</w:t>
      </w:r>
      <w:r>
        <w:rPr>
          <w:spacing w:val="1"/>
        </w:rPr>
        <w:t> </w:t>
      </w:r>
      <w:r>
        <w:rPr/>
        <w:t>tuvo por precluido el derecho de los actores para que manifestaran lo que</w:t>
      </w:r>
      <w:r>
        <w:rPr>
          <w:spacing w:val="-70"/>
        </w:rPr>
        <w:t> </w:t>
      </w:r>
      <w:r>
        <w:rPr/>
        <w:t>a</w:t>
      </w:r>
      <w:r>
        <w:rPr>
          <w:spacing w:val="67"/>
        </w:rPr>
        <w:t> </w:t>
      </w:r>
      <w:r>
        <w:rPr/>
        <w:t>sus</w:t>
      </w:r>
      <w:r>
        <w:rPr>
          <w:spacing w:val="68"/>
        </w:rPr>
        <w:t> </w:t>
      </w:r>
      <w:r>
        <w:rPr/>
        <w:t>intereses</w:t>
      </w:r>
      <w:r>
        <w:rPr>
          <w:spacing w:val="67"/>
        </w:rPr>
        <w:t> </w:t>
      </w:r>
      <w:r>
        <w:rPr/>
        <w:t>correspondiera</w:t>
      </w:r>
      <w:r>
        <w:rPr>
          <w:spacing w:val="68"/>
        </w:rPr>
        <w:t> </w:t>
      </w:r>
      <w:r>
        <w:rPr/>
        <w:t>respecto</w:t>
      </w:r>
      <w:r>
        <w:rPr>
          <w:spacing w:val="71"/>
        </w:rPr>
        <w:t> </w:t>
      </w:r>
      <w:r>
        <w:rPr/>
        <w:t>de</w:t>
      </w:r>
      <w:r>
        <w:rPr>
          <w:spacing w:val="69"/>
        </w:rPr>
        <w:t> </w:t>
      </w:r>
      <w:r>
        <w:rPr/>
        <w:t>la</w:t>
      </w:r>
      <w:r>
        <w:rPr>
          <w:spacing w:val="69"/>
        </w:rPr>
        <w:t> </w:t>
      </w:r>
      <w:r>
        <w:rPr/>
        <w:t>documentación</w:t>
      </w:r>
      <w:r>
        <w:rPr>
          <w:spacing w:val="68"/>
        </w:rPr>
        <w:t> </w:t>
      </w:r>
      <w:r>
        <w:rPr/>
        <w:t>que</w:t>
      </w:r>
      <w:r>
        <w:rPr>
          <w:spacing w:val="67"/>
        </w:rPr>
        <w:t> </w:t>
      </w:r>
      <w:r>
        <w:rPr/>
        <w:t>la</w:t>
      </w:r>
      <w:r>
        <w:rPr>
          <w:spacing w:val="-70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1"/>
        </w:rPr>
        <w:t> </w:t>
      </w:r>
      <w:r>
        <w:rPr/>
        <w:t>remitió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73"/>
        </w:rPr>
        <w:t> </w:t>
      </w:r>
      <w:r>
        <w:rPr/>
        <w:t>de</w:t>
      </w:r>
      <w:r>
        <w:rPr>
          <w:spacing w:val="-70"/>
        </w:rPr>
        <w:t> </w:t>
      </w:r>
      <w:r>
        <w:rPr/>
        <w:t>sentencia, toda vez que el acuerdo les fue notificado el dos de junio y el</w:t>
      </w:r>
      <w:r>
        <w:rPr>
          <w:spacing w:val="1"/>
        </w:rPr>
        <w:t> </w:t>
      </w:r>
      <w:r>
        <w:rPr/>
        <w:t>tres siguiente feneció el plazo que se les dio, tal como se hizo constatar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certificación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cuatro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8" w:right="1051"/>
        <w:jc w:val="both"/>
      </w:pPr>
      <w:r>
        <w:rPr>
          <w:rFonts w:ascii="Arial" w:hAnsi="Arial"/>
          <w:b/>
        </w:rPr>
        <w:t>Quinto. Requerimiento. </w:t>
      </w:r>
      <w:r>
        <w:rPr/>
        <w:t>La ponencia instructora, al considerar que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cumplía</w:t>
      </w:r>
      <w:r>
        <w:rPr>
          <w:spacing w:val="1"/>
        </w:rPr>
        <w:t> </w:t>
      </w:r>
      <w:r>
        <w:rPr/>
        <w:t>a</w:t>
      </w:r>
      <w:r>
        <w:rPr>
          <w:spacing w:val="-70"/>
        </w:rPr>
        <w:t> </w:t>
      </w:r>
      <w:r>
        <w:rPr/>
        <w:t>cabalidad</w:t>
      </w:r>
      <w:r>
        <w:rPr>
          <w:spacing w:val="71"/>
        </w:rPr>
        <w:t> </w:t>
      </w:r>
      <w:r>
        <w:rPr/>
        <w:t>con</w:t>
      </w:r>
      <w:r>
        <w:rPr>
          <w:spacing w:val="73"/>
        </w:rPr>
        <w:t> </w:t>
      </w:r>
      <w:r>
        <w:rPr/>
        <w:t>lo</w:t>
      </w:r>
      <w:r>
        <w:rPr>
          <w:spacing w:val="73"/>
        </w:rPr>
        <w:t> </w:t>
      </w:r>
      <w:r>
        <w:rPr/>
        <w:t>ordenado</w:t>
      </w:r>
      <w:r>
        <w:rPr>
          <w:spacing w:val="70"/>
        </w:rPr>
        <w:t> </w:t>
      </w:r>
      <w:r>
        <w:rPr/>
        <w:t>en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sentencia,</w:t>
      </w:r>
      <w:r>
        <w:rPr>
          <w:spacing w:val="71"/>
        </w:rPr>
        <w:t> </w:t>
      </w:r>
      <w:r>
        <w:rPr/>
        <w:t>esto</w:t>
      </w:r>
      <w:r>
        <w:rPr>
          <w:spacing w:val="73"/>
        </w:rPr>
        <w:t> </w:t>
      </w:r>
      <w:r>
        <w:rPr/>
        <w:t>es,</w:t>
      </w:r>
      <w:r>
        <w:rPr>
          <w:spacing w:val="73"/>
        </w:rPr>
        <w:t> </w:t>
      </w:r>
      <w:r>
        <w:rPr/>
        <w:t>hacer</w:t>
      </w:r>
      <w:r>
        <w:rPr>
          <w:spacing w:val="70"/>
        </w:rPr>
        <w:t> </w:t>
      </w:r>
      <w:r>
        <w:rPr/>
        <w:t>del</w:t>
      </w:r>
      <w:r>
        <w:rPr>
          <w:spacing w:val="-70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proveído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junio</w:t>
      </w:r>
      <w:r>
        <w:rPr>
          <w:spacing w:val="1"/>
        </w:rPr>
        <w:t> </w:t>
      </w:r>
      <w:r>
        <w:rPr/>
        <w:t>ordenó requerir a la </w:t>
      </w:r>
      <w:r>
        <w:rPr>
          <w:rFonts w:ascii="Arial" w:hAnsi="Arial"/>
          <w:i/>
        </w:rPr>
        <w:t>Comisión de Elecciones </w:t>
      </w:r>
      <w:r>
        <w:rPr/>
        <w:t>para que dentro del término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 ocho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diera</w:t>
      </w:r>
      <w:r>
        <w:rPr>
          <w:spacing w:val="-1"/>
        </w:rPr>
        <w:t> </w:t>
      </w:r>
      <w:r>
        <w:rPr/>
        <w:t>cumplimiento con</w:t>
      </w:r>
      <w:r>
        <w:rPr>
          <w:spacing w:val="1"/>
        </w:rPr>
        <w:t> </w:t>
      </w:r>
      <w:r>
        <w:rPr/>
        <w:t>ello.</w:t>
      </w:r>
    </w:p>
    <w:p>
      <w:pPr>
        <w:spacing w:after="0" w:line="360" w:lineRule="auto"/>
        <w:jc w:val="both"/>
        <w:sectPr>
          <w:headerReference w:type="even" r:id="rId8"/>
          <w:headerReference w:type="default" r:id="rId9"/>
          <w:pgSz w:w="12240" w:h="18720"/>
          <w:pgMar w:header="1067" w:footer="1062" w:top="1840" w:bottom="126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0" w:lineRule="auto" w:before="91"/>
        <w:ind w:left="1008" w:right="204"/>
        <w:jc w:val="both"/>
      </w:pPr>
      <w:r>
        <w:rPr>
          <w:rFonts w:ascii="Arial" w:hAnsi="Arial"/>
          <w:b/>
        </w:rPr>
        <w:t>Sexto. Recepción y vista. </w:t>
      </w:r>
      <w:r>
        <w:rPr/>
        <w:t>Por acuerdo de ocho de junio se tuvo a la</w:t>
      </w:r>
      <w:r>
        <w:rPr>
          <w:spacing w:val="1"/>
        </w:rPr>
        <w:t> </w:t>
      </w:r>
      <w:r>
        <w:rPr>
          <w:rFonts w:ascii="Arial" w:hAnsi="Arial"/>
          <w:i/>
        </w:rPr>
        <w:t>Comisión de Elecciones </w:t>
      </w:r>
      <w:r>
        <w:rPr/>
        <w:t>por remitiendo las constancias con las cuales</w:t>
      </w:r>
      <w:r>
        <w:rPr>
          <w:spacing w:val="1"/>
        </w:rPr>
        <w:t> </w:t>
      </w:r>
      <w:r>
        <w:rPr/>
        <w:t>daba contestación al requerimiento formulado en acuerdo de cuatro de</w:t>
      </w:r>
      <w:r>
        <w:rPr>
          <w:spacing w:val="1"/>
        </w:rPr>
        <w:t> </w:t>
      </w:r>
      <w:r>
        <w:rPr/>
        <w:t>junio, ordenando dar vista a los actores con las mismas para que de</w:t>
      </w:r>
      <w:r>
        <w:rPr>
          <w:spacing w:val="1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manifestaran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conviniera.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08" w:right="202"/>
        <w:jc w:val="both"/>
      </w:pPr>
      <w:r>
        <w:rPr>
          <w:rFonts w:ascii="Arial" w:hAnsi="Arial"/>
          <w:b/>
        </w:rPr>
        <w:t>Séptimo. Preclusión de vista. </w:t>
      </w:r>
      <w:r>
        <w:rPr/>
        <w:t>Mediante acuerdo de diez de junio, se les</w:t>
      </w:r>
      <w:r>
        <w:rPr>
          <w:spacing w:val="-70"/>
        </w:rPr>
        <w:t> </w:t>
      </w:r>
      <w:r>
        <w:rPr/>
        <w:t>tuvo por precluido el derecho de los actores para que se manifestaran</w:t>
      </w:r>
      <w:r>
        <w:rPr>
          <w:spacing w:val="1"/>
        </w:rPr>
        <w:t> </w:t>
      </w:r>
      <w:r>
        <w:rPr/>
        <w:t>respecto de la documentación que la </w:t>
      </w:r>
      <w:r>
        <w:rPr>
          <w:rFonts w:ascii="Arial" w:hAnsi="Arial"/>
          <w:i/>
        </w:rPr>
        <w:t>Comisión de Elecciones </w:t>
      </w:r>
      <w:r>
        <w:rPr/>
        <w:t>remitió en</w:t>
      </w:r>
      <w:r>
        <w:rPr>
          <w:spacing w:val="1"/>
        </w:rPr>
        <w:t> </w:t>
      </w:r>
      <w:r>
        <w:rPr/>
        <w:t>cumplimiento a la sentencia, toda vez que en el plazo concedido para 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presentaron</w:t>
      </w:r>
      <w:r>
        <w:rPr>
          <w:spacing w:val="-1"/>
        </w:rPr>
        <w:t> </w:t>
      </w:r>
      <w:r>
        <w:rPr/>
        <w:t>escrito alguno.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468" w:val="left" w:leader="none"/>
        </w:tabs>
        <w:spacing w:line="240" w:lineRule="auto" w:before="1" w:after="0"/>
        <w:ind w:left="4467" w:right="0" w:hanging="28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08" w:right="155"/>
        <w:jc w:val="both"/>
      </w:pPr>
      <w:r>
        <w:rPr/>
        <w:t>El </w:t>
      </w:r>
      <w:r>
        <w:rPr>
          <w:rFonts w:ascii="Arial" w:hAnsi="Arial"/>
          <w:i/>
        </w:rPr>
        <w:t>Pleno </w:t>
      </w:r>
      <w:r>
        <w:rPr/>
        <w:t>tiene competencia para conocer y acordar sobre el cumplimiento</w:t>
      </w:r>
      <w:r>
        <w:rPr>
          <w:spacing w:val="-70"/>
        </w:rPr>
        <w:t> </w:t>
      </w:r>
      <w:r>
        <w:rPr/>
        <w:t>de la sentencia dictada en el presente asunto, de conformidad con lo</w:t>
      </w:r>
      <w:r>
        <w:rPr>
          <w:spacing w:val="1"/>
        </w:rPr>
        <w:t> </w:t>
      </w:r>
      <w:r>
        <w:rPr/>
        <w:t>dispuesto por los artículos 98 A de la Constitución Política del Estado de</w:t>
      </w:r>
      <w:r>
        <w:rPr>
          <w:spacing w:val="1"/>
        </w:rPr>
        <w:t> </w:t>
      </w:r>
      <w:r>
        <w:rPr/>
        <w:t>Michoacán de Ocampo; 60, 64 fracción XIII y 66 fracción III del Código</w:t>
      </w:r>
      <w:r>
        <w:rPr>
          <w:spacing w:val="1"/>
        </w:rPr>
        <w:t> </w:t>
      </w:r>
      <w:r>
        <w:rPr/>
        <w:t>Electoral del Estado de Michoacán de Ocampo; así como en el 35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Electoral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008" w:right="151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Asimismo, la competencia que el </w:t>
      </w:r>
      <w:r>
        <w:rPr>
          <w:rFonts w:ascii="Arial" w:hAnsi="Arial"/>
          <w:i/>
          <w:sz w:val="26"/>
        </w:rPr>
        <w:t>Pleno </w:t>
      </w:r>
      <w:r>
        <w:rPr>
          <w:sz w:val="26"/>
        </w:rPr>
        <w:t>tiene para resolver sus juicios,</w:t>
      </w:r>
      <w:r>
        <w:rPr>
          <w:spacing w:val="1"/>
          <w:sz w:val="26"/>
        </w:rPr>
        <w:t> </w:t>
      </w:r>
      <w:r>
        <w:rPr>
          <w:sz w:val="26"/>
        </w:rPr>
        <w:t>incluye también la facultad para velar por su cumplimiento,</w:t>
      </w:r>
      <w:r>
        <w:rPr>
          <w:spacing w:val="72"/>
          <w:sz w:val="26"/>
        </w:rPr>
        <w:t> </w:t>
      </w:r>
      <w:r>
        <w:rPr>
          <w:sz w:val="26"/>
        </w:rPr>
        <w:t>de acuerdo</w:t>
      </w:r>
      <w:r>
        <w:rPr>
          <w:spacing w:val="1"/>
          <w:sz w:val="26"/>
        </w:rPr>
        <w:t> </w:t>
      </w:r>
      <w:r>
        <w:rPr>
          <w:sz w:val="26"/>
        </w:rPr>
        <w:t>con el criterio jurisprudencial de la Sala Superior del Tribunal Electoral del</w:t>
      </w:r>
      <w:r>
        <w:rPr>
          <w:spacing w:val="-70"/>
          <w:sz w:val="26"/>
        </w:rPr>
        <w:t> </w:t>
      </w:r>
      <w:r>
        <w:rPr>
          <w:sz w:val="26"/>
        </w:rPr>
        <w:t>Poder</w:t>
      </w:r>
      <w:r>
        <w:rPr>
          <w:spacing w:val="1"/>
          <w:sz w:val="26"/>
        </w:rPr>
        <w:t> </w:t>
      </w:r>
      <w:r>
        <w:rPr>
          <w:sz w:val="26"/>
        </w:rPr>
        <w:t>Judicial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Federación</w:t>
      </w:r>
      <w:r>
        <w:rPr>
          <w:spacing w:val="1"/>
          <w:sz w:val="26"/>
        </w:rPr>
        <w:t> </w:t>
      </w:r>
      <w:r>
        <w:rPr>
          <w:sz w:val="26"/>
        </w:rPr>
        <w:t>24/2021</w:t>
      </w:r>
      <w:r>
        <w:rPr>
          <w:spacing w:val="1"/>
          <w:sz w:val="26"/>
        </w:rPr>
        <w:t> </w:t>
      </w:r>
      <w:r>
        <w:rPr>
          <w:sz w:val="26"/>
        </w:rPr>
        <w:t>consultable</w:t>
      </w:r>
      <w:r>
        <w:rPr>
          <w:spacing w:val="1"/>
          <w:sz w:val="26"/>
        </w:rPr>
        <w:t> </w:t>
      </w:r>
      <w:r>
        <w:rPr>
          <w:sz w:val="26"/>
        </w:rPr>
        <w:t>bajo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rubro:</w:t>
      </w:r>
      <w:r>
        <w:rPr>
          <w:spacing w:val="1"/>
          <w:sz w:val="26"/>
        </w:rPr>
        <w:t> </w:t>
      </w:r>
      <w:r>
        <w:rPr>
          <w:rFonts w:ascii="Arial" w:hAnsi="Arial"/>
          <w:b/>
          <w:sz w:val="26"/>
        </w:rPr>
        <w:t>“TRIBUNAL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ELECTORAL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PODER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JUDICIAL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FEDERACIÓN. ESTÁ FACULTADO CONSTITUCIONALMENTE 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EXIGIR EL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CUMPLIMIENTO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TODAS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SUS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RESOLUCIONES”.</w:t>
      </w:r>
    </w:p>
    <w:p>
      <w:pPr>
        <w:spacing w:after="0" w:line="360" w:lineRule="auto"/>
        <w:jc w:val="both"/>
        <w:rPr>
          <w:rFonts w:ascii="Arial" w:hAnsi="Arial"/>
          <w:sz w:val="26"/>
        </w:rPr>
        <w:sectPr>
          <w:footerReference w:type="default" r:id="rId10"/>
          <w:footerReference w:type="even" r:id="rId11"/>
          <w:pgSz w:w="12240" w:h="18720"/>
          <w:pgMar w:footer="1062" w:header="1067" w:top="1840" w:bottom="1260" w:left="1260" w:right="1260"/>
          <w:pgNumType w:start="3"/>
        </w:sect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2787" w:val="left" w:leader="none"/>
        </w:tabs>
        <w:spacing w:line="240" w:lineRule="auto" w:before="91" w:after="0"/>
        <w:ind w:left="2786" w:right="0" w:hanging="361"/>
        <w:jc w:val="left"/>
      </w:pP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58" w:right="1009"/>
        <w:jc w:val="both"/>
      </w:pPr>
      <w:r>
        <w:rPr/>
        <w:t>Los </w:t>
      </w:r>
      <w:r>
        <w:rPr>
          <w:rFonts w:ascii="Arial"/>
          <w:b/>
        </w:rPr>
        <w:t>efectos </w:t>
      </w:r>
      <w:r>
        <w:rPr/>
        <w:t>a que se refiere el tercer resolutivo, quedaron plasmados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fallo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analiza:</w:t>
      </w:r>
    </w:p>
    <w:p>
      <w:pPr>
        <w:pStyle w:val="BodyText"/>
        <w:spacing w:before="1"/>
        <w:rPr>
          <w:sz w:val="39"/>
        </w:rPr>
      </w:pPr>
    </w:p>
    <w:p>
      <w:pPr>
        <w:spacing w:before="0"/>
        <w:ind w:left="3841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VII.</w:t>
      </w:r>
      <w:r>
        <w:rPr>
          <w:rFonts w:ascii="Arial"/>
          <w:b/>
          <w:i/>
          <w:spacing w:val="-2"/>
          <w:sz w:val="24"/>
        </w:rPr>
        <w:t> </w:t>
      </w:r>
      <w:r>
        <w:rPr>
          <w:rFonts w:ascii="Arial"/>
          <w:b/>
          <w:i/>
          <w:sz w:val="24"/>
        </w:rPr>
        <w:t>EFECTOS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240" w:lineRule="auto" w:before="0" w:after="0"/>
        <w:ind w:left="1291" w:right="176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deberá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hacer</w:t>
      </w:r>
      <w:r>
        <w:rPr>
          <w:rFonts w:ascii="Arial" w:hAnsi="Arial"/>
          <w:i/>
          <w:spacing w:val="15"/>
          <w:sz w:val="24"/>
        </w:rPr>
        <w:t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conocimiento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a los Actores -Enrique Hernández Pérez, Rodrigo López Colín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y Miguel Soto Lujano-, bajo la modalidad que estime oportuna,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 manera personal e individual, los motivos y fundamentos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determinación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asumida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relación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solicitud de registro en el proceso interno de selección de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candidatura a la presidencia municipal del Ayuntamiento, 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como lo relativo a las razones por las cuales se aprobó 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registro de Salvador Tapia Hernández como aspirante a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citada candidatura derivada de su proceso interno o como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consecuencia de la coalición de la cual el Partido MORENA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forma parte o, en su caso, las razones por las cuales esa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selección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correspondió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dicho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instituto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político.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anterior, en un plazo máximo de tres días naturales, contados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partir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notificación 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sentencia.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75" w:val="left" w:leader="none"/>
        </w:tabs>
        <w:spacing w:line="240" w:lineRule="auto" w:before="0" w:after="0"/>
        <w:ind w:left="1291" w:right="1764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Comisión de Elecciones deberá informar a este Tribunal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 cumplimiento de lo ordenado, dentro de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veinticuatro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horas siguientes a que efectúe, acompañando las constancias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 lo acrediten, así como la notificación que se realice a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Actores.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anterior,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apercibimiento</w:t>
      </w:r>
      <w:r>
        <w:rPr>
          <w:rFonts w:ascii="Arial" w:hAnsi="Arial"/>
          <w:i/>
          <w:spacing w:val="34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36"/>
          <w:sz w:val="24"/>
        </w:rPr>
        <w:t> </w:t>
      </w:r>
      <w:r>
        <w:rPr>
          <w:rFonts w:ascii="Arial" w:hAnsi="Arial"/>
          <w:i/>
          <w:sz w:val="24"/>
        </w:rPr>
        <w:t>Comisión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Elecciones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cumplimiento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ordenado en esta sentencia, podrá hacerse acreedor de una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las medidas de apremio previstas en los artículos 43 y 44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Justicia.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360" w:lineRule="auto" w:before="151"/>
        <w:ind w:left="158" w:right="1006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transcripción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72"/>
        </w:rPr>
        <w:t> </w:t>
      </w:r>
      <w:r>
        <w:rPr/>
        <w:t>debía</w:t>
      </w:r>
      <w:r>
        <w:rPr>
          <w:spacing w:val="1"/>
        </w:rPr>
        <w:t> </w:t>
      </w:r>
      <w:r>
        <w:rPr/>
        <w:t>realizar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>
          <w:rFonts w:ascii="Arial" w:hAnsi="Arial"/>
          <w:i/>
        </w:rPr>
        <w:t>Comisión</w:t>
      </w:r>
      <w:r>
        <w:rPr>
          <w:rFonts w:ascii="Arial" w:hAnsi="Arial"/>
          <w:i/>
          <w:spacing w:val="36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4"/>
        </w:rPr>
        <w:t> </w:t>
      </w:r>
      <w:r>
        <w:rPr>
          <w:rFonts w:ascii="Arial" w:hAnsi="Arial"/>
          <w:i/>
        </w:rPr>
        <w:t>Elecciones</w:t>
      </w:r>
      <w:r>
        <w:rPr>
          <w:rFonts w:ascii="Arial" w:hAnsi="Arial"/>
          <w:i/>
          <w:spacing w:val="34"/>
        </w:rPr>
        <w:t> </w:t>
      </w:r>
      <w:r>
        <w:rPr/>
        <w:t>para</w:t>
      </w:r>
      <w:r>
        <w:rPr>
          <w:spacing w:val="36"/>
        </w:rPr>
        <w:t> </w:t>
      </w:r>
      <w:r>
        <w:rPr/>
        <w:t>dar</w:t>
      </w:r>
      <w:r>
        <w:rPr>
          <w:spacing w:val="33"/>
        </w:rPr>
        <w:t> </w:t>
      </w:r>
      <w:r>
        <w:rPr/>
        <w:t>cumplimiento</w:t>
      </w:r>
      <w:r>
        <w:rPr>
          <w:spacing w:val="36"/>
        </w:rPr>
        <w:t> </w:t>
      </w:r>
      <w:r>
        <w:rPr/>
        <w:t>con</w:t>
      </w:r>
      <w:r>
        <w:rPr>
          <w:spacing w:val="34"/>
        </w:rPr>
        <w:t> </w:t>
      </w:r>
      <w:r>
        <w:rPr/>
        <w:t>lo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le</w:t>
      </w:r>
      <w:r>
        <w:rPr>
          <w:spacing w:val="-70"/>
        </w:rPr>
        <w:t> </w:t>
      </w:r>
      <w:r>
        <w:rPr/>
        <w:t>fue</w:t>
      </w:r>
      <w:r>
        <w:rPr>
          <w:spacing w:val="-2"/>
        </w:rPr>
        <w:t> </w:t>
      </w:r>
      <w:r>
        <w:rPr/>
        <w:t>ordenado,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esencia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360" w:lineRule="auto" w:before="0" w:after="0"/>
        <w:ind w:left="878" w:right="1004" w:hanging="360"/>
        <w:jc w:val="both"/>
        <w:rPr>
          <w:sz w:val="26"/>
        </w:rPr>
      </w:pPr>
      <w:r>
        <w:rPr>
          <w:sz w:val="26"/>
        </w:rPr>
        <w:t>Informar</w:t>
      </w:r>
      <w:r>
        <w:rPr>
          <w:spacing w:val="12"/>
          <w:sz w:val="26"/>
        </w:rPr>
        <w:t> </w:t>
      </w:r>
      <w:r>
        <w:rPr>
          <w:sz w:val="26"/>
        </w:rPr>
        <w:t>a</w:t>
      </w:r>
      <w:r>
        <w:rPr>
          <w:spacing w:val="11"/>
          <w:sz w:val="26"/>
        </w:rPr>
        <w:t> </w:t>
      </w:r>
      <w:r>
        <w:rPr>
          <w:sz w:val="26"/>
        </w:rPr>
        <w:t>los</w:t>
      </w:r>
      <w:r>
        <w:rPr>
          <w:spacing w:val="11"/>
          <w:sz w:val="26"/>
        </w:rPr>
        <w:t> </w:t>
      </w:r>
      <w:r>
        <w:rPr>
          <w:sz w:val="26"/>
        </w:rPr>
        <w:t>actores</w:t>
      </w:r>
      <w:r>
        <w:rPr>
          <w:spacing w:val="13"/>
          <w:sz w:val="26"/>
        </w:rPr>
        <w:t> </w:t>
      </w:r>
      <w:r>
        <w:rPr>
          <w:sz w:val="26"/>
        </w:rPr>
        <w:t>de</w:t>
      </w:r>
      <w:r>
        <w:rPr>
          <w:spacing w:val="11"/>
          <w:sz w:val="26"/>
        </w:rPr>
        <w:t> </w:t>
      </w:r>
      <w:r>
        <w:rPr>
          <w:sz w:val="26"/>
        </w:rPr>
        <w:t>manera</w:t>
      </w:r>
      <w:r>
        <w:rPr>
          <w:spacing w:val="11"/>
          <w:sz w:val="26"/>
        </w:rPr>
        <w:t> </w:t>
      </w:r>
      <w:r>
        <w:rPr>
          <w:sz w:val="26"/>
        </w:rPr>
        <w:t>personal</w:t>
      </w:r>
      <w:r>
        <w:rPr>
          <w:spacing w:val="9"/>
          <w:sz w:val="26"/>
        </w:rPr>
        <w:t> </w:t>
      </w:r>
      <w:r>
        <w:rPr>
          <w:sz w:val="26"/>
        </w:rPr>
        <w:t>e</w:t>
      </w:r>
      <w:r>
        <w:rPr>
          <w:spacing w:val="12"/>
          <w:sz w:val="26"/>
        </w:rPr>
        <w:t> </w:t>
      </w:r>
      <w:r>
        <w:rPr>
          <w:sz w:val="26"/>
        </w:rPr>
        <w:t>individual,</w:t>
      </w:r>
      <w:r>
        <w:rPr>
          <w:spacing w:val="11"/>
          <w:sz w:val="26"/>
        </w:rPr>
        <w:t> </w:t>
      </w:r>
      <w:r>
        <w:rPr>
          <w:sz w:val="26"/>
        </w:rPr>
        <w:t>los</w:t>
      </w:r>
      <w:r>
        <w:rPr>
          <w:spacing w:val="11"/>
          <w:sz w:val="26"/>
        </w:rPr>
        <w:t> </w:t>
      </w:r>
      <w:r>
        <w:rPr>
          <w:sz w:val="26"/>
        </w:rPr>
        <w:t>motivos</w:t>
      </w:r>
      <w:r>
        <w:rPr>
          <w:spacing w:val="-70"/>
          <w:sz w:val="26"/>
        </w:rPr>
        <w:t> </w:t>
      </w:r>
      <w:r>
        <w:rPr>
          <w:sz w:val="26"/>
        </w:rPr>
        <w:t>y fundamentos respecto a</w:t>
      </w:r>
      <w:r>
        <w:rPr>
          <w:spacing w:val="1"/>
          <w:sz w:val="26"/>
        </w:rPr>
        <w:t> </w:t>
      </w:r>
      <w:r>
        <w:rPr>
          <w:sz w:val="26"/>
        </w:rPr>
        <w:t>la determinación asumida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72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con su solicitud de registro en el proceso interno de selección de la</w:t>
      </w:r>
      <w:r>
        <w:rPr>
          <w:spacing w:val="1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presidencia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Ayuntamiento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Tlalpujahua, Michoacán.</w:t>
      </w:r>
    </w:p>
    <w:p>
      <w:pPr>
        <w:spacing w:after="0" w:line="360" w:lineRule="auto"/>
        <w:jc w:val="both"/>
        <w:rPr>
          <w:sz w:val="26"/>
        </w:rPr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717" w:val="left" w:leader="none"/>
        </w:tabs>
        <w:spacing w:line="360" w:lineRule="auto" w:before="91" w:after="0"/>
        <w:ind w:left="1728" w:right="156" w:hanging="360"/>
        <w:jc w:val="both"/>
        <w:rPr>
          <w:sz w:val="26"/>
        </w:rPr>
      </w:pPr>
      <w:r>
        <w:rPr>
          <w:sz w:val="26"/>
        </w:rPr>
        <w:t>Informar</w:t>
      </w:r>
      <w:r>
        <w:rPr>
          <w:spacing w:val="1"/>
          <w:sz w:val="26"/>
        </w:rPr>
        <w:t> </w:t>
      </w:r>
      <w:r>
        <w:rPr>
          <w:sz w:val="26"/>
        </w:rPr>
        <w:t>a los actores las razones por las cuales se aprobó el</w:t>
      </w:r>
      <w:r>
        <w:rPr>
          <w:spacing w:val="1"/>
          <w:sz w:val="26"/>
        </w:rPr>
        <w:t> </w:t>
      </w:r>
      <w:r>
        <w:rPr>
          <w:sz w:val="26"/>
        </w:rPr>
        <w:t>registro de Salvador Tapia Hernández como aspirante a la citada</w:t>
      </w:r>
      <w:r>
        <w:rPr>
          <w:spacing w:val="1"/>
          <w:sz w:val="26"/>
        </w:rPr>
        <w:t> </w:t>
      </w:r>
      <w:r>
        <w:rPr>
          <w:sz w:val="26"/>
        </w:rPr>
        <w:t>candidatura derivada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proceso</w:t>
      </w:r>
      <w:r>
        <w:rPr>
          <w:spacing w:val="-1"/>
          <w:sz w:val="26"/>
        </w:rPr>
        <w:t> </w:t>
      </w:r>
      <w:r>
        <w:rPr>
          <w:sz w:val="26"/>
        </w:rPr>
        <w:t>interno.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717" w:val="left" w:leader="none"/>
        </w:tabs>
        <w:spacing w:line="360" w:lineRule="auto" w:before="1" w:after="0"/>
        <w:ind w:left="1728" w:right="156" w:hanging="360"/>
        <w:jc w:val="both"/>
        <w:rPr>
          <w:sz w:val="26"/>
        </w:rPr>
      </w:pPr>
      <w:r>
        <w:rPr>
          <w:sz w:val="26"/>
        </w:rPr>
        <w:t>Informar a los actores como consecuencia de la coalición de la cual</w:t>
      </w:r>
      <w:r>
        <w:rPr>
          <w:spacing w:val="-70"/>
          <w:sz w:val="26"/>
        </w:rPr>
        <w:t> </w:t>
      </w:r>
      <w:r>
        <w:rPr>
          <w:sz w:val="26"/>
        </w:rPr>
        <w:t>el Partido MORENA forma parte, las razones por las cuales esa</w:t>
      </w:r>
      <w:r>
        <w:rPr>
          <w:spacing w:val="1"/>
          <w:sz w:val="26"/>
        </w:rPr>
        <w:t> </w:t>
      </w:r>
      <w:r>
        <w:rPr>
          <w:sz w:val="26"/>
        </w:rPr>
        <w:t>selección</w:t>
      </w:r>
      <w:r>
        <w:rPr>
          <w:spacing w:val="-2"/>
          <w:sz w:val="26"/>
        </w:rPr>
        <w:t> </w:t>
      </w:r>
      <w:r>
        <w:rPr>
          <w:sz w:val="26"/>
        </w:rPr>
        <w:t>no</w:t>
      </w:r>
      <w:r>
        <w:rPr>
          <w:spacing w:val="-1"/>
          <w:sz w:val="26"/>
        </w:rPr>
        <w:t> </w:t>
      </w:r>
      <w:r>
        <w:rPr>
          <w:sz w:val="26"/>
        </w:rPr>
        <w:t>le</w:t>
      </w:r>
      <w:r>
        <w:rPr>
          <w:spacing w:val="-1"/>
          <w:sz w:val="26"/>
        </w:rPr>
        <w:t> </w:t>
      </w:r>
      <w:r>
        <w:rPr>
          <w:sz w:val="26"/>
        </w:rPr>
        <w:t>correspondió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dicho</w:t>
      </w:r>
      <w:r>
        <w:rPr>
          <w:spacing w:val="-1"/>
          <w:sz w:val="26"/>
        </w:rPr>
        <w:t> </w:t>
      </w:r>
      <w:r>
        <w:rPr>
          <w:sz w:val="26"/>
        </w:rPr>
        <w:t>instituto</w:t>
      </w:r>
      <w:r>
        <w:rPr>
          <w:spacing w:val="-1"/>
          <w:sz w:val="26"/>
        </w:rPr>
        <w:t> </w:t>
      </w:r>
      <w:r>
        <w:rPr>
          <w:sz w:val="26"/>
        </w:rPr>
        <w:t>político.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717" w:val="left" w:leader="none"/>
        </w:tabs>
        <w:spacing w:line="360" w:lineRule="auto" w:before="0" w:after="0"/>
        <w:ind w:left="1728" w:right="157" w:hanging="360"/>
        <w:jc w:val="both"/>
        <w:rPr>
          <w:sz w:val="26"/>
        </w:rPr>
      </w:pPr>
      <w:r>
        <w:rPr>
          <w:sz w:val="26"/>
        </w:rPr>
        <w:t>Informar a este Tribunal Electoral, el cumplimiento de lo ordenado,</w:t>
      </w:r>
      <w:r>
        <w:rPr>
          <w:spacing w:val="1"/>
          <w:sz w:val="26"/>
        </w:rPr>
        <w:t> </w:t>
      </w:r>
      <w:r>
        <w:rPr>
          <w:sz w:val="26"/>
        </w:rPr>
        <w:t>dentro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veinticuatro</w:t>
      </w:r>
      <w:r>
        <w:rPr>
          <w:spacing w:val="1"/>
          <w:sz w:val="26"/>
        </w:rPr>
        <w:t> </w:t>
      </w:r>
      <w:r>
        <w:rPr>
          <w:sz w:val="26"/>
        </w:rPr>
        <w:t>horas</w:t>
      </w:r>
      <w:r>
        <w:rPr>
          <w:spacing w:val="1"/>
          <w:sz w:val="26"/>
        </w:rPr>
        <w:t> </w:t>
      </w:r>
      <w:r>
        <w:rPr>
          <w:sz w:val="26"/>
        </w:rPr>
        <w:t>siguientes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efectúe,</w:t>
      </w:r>
      <w:r>
        <w:rPr>
          <w:spacing w:val="1"/>
          <w:sz w:val="26"/>
        </w:rPr>
        <w:t> </w:t>
      </w:r>
      <w:r>
        <w:rPr>
          <w:sz w:val="26"/>
        </w:rPr>
        <w:t>acompañando</w:t>
      </w:r>
      <w:r>
        <w:rPr>
          <w:spacing w:val="-2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constancias</w:t>
      </w:r>
      <w:r>
        <w:rPr>
          <w:spacing w:val="-1"/>
          <w:sz w:val="26"/>
        </w:rPr>
        <w:t> </w:t>
      </w:r>
      <w:r>
        <w:rPr>
          <w:sz w:val="26"/>
        </w:rPr>
        <w:t>que</w:t>
      </w:r>
      <w:r>
        <w:rPr>
          <w:spacing w:val="-1"/>
          <w:sz w:val="26"/>
        </w:rPr>
        <w:t> </w:t>
      </w:r>
      <w:r>
        <w:rPr>
          <w:sz w:val="26"/>
        </w:rPr>
        <w:t>lo</w:t>
      </w:r>
      <w:r>
        <w:rPr>
          <w:spacing w:val="-1"/>
          <w:sz w:val="26"/>
        </w:rPr>
        <w:t> </w:t>
      </w:r>
      <w:r>
        <w:rPr>
          <w:sz w:val="26"/>
        </w:rPr>
        <w:t>acrediten.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1918" w:val="left" w:leader="none"/>
        </w:tabs>
        <w:spacing w:line="240" w:lineRule="auto" w:before="0" w:after="0"/>
        <w:ind w:left="1918" w:right="0" w:hanging="389"/>
        <w:jc w:val="left"/>
      </w:pPr>
      <w:r>
        <w:rPr/>
        <w:t>ANÁLISIS 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SENTENCIA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008" w:right="156"/>
        <w:jc w:val="both"/>
      </w:pPr>
      <w:r>
        <w:rPr/>
        <w:t>Ahora, con la finalidad de poder verificar el cumplimiento de la sentencia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lo</w:t>
      </w:r>
      <w:r>
        <w:rPr>
          <w:spacing w:val="-70"/>
        </w:rPr>
        <w:t> </w:t>
      </w:r>
      <w:r>
        <w:rPr/>
        <w:t>correspondiente a lo ordenado en la misma, así como las actuaciones</w:t>
      </w:r>
      <w:r>
        <w:rPr>
          <w:spacing w:val="1"/>
        </w:rPr>
        <w:t> </w:t>
      </w:r>
      <w:r>
        <w:rPr/>
        <w:t>realizadas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008" w:right="156"/>
        <w:jc w:val="both"/>
      </w:pPr>
      <w:r>
        <w:rPr/>
        <w:t>Lo anterior, considerando que el cumplimiento se encuentra</w:t>
      </w:r>
      <w:r>
        <w:rPr>
          <w:spacing w:val="72"/>
        </w:rPr>
        <w:t> </w:t>
      </w:r>
      <w:r>
        <w:rPr/>
        <w:t>delimitado</w:t>
      </w:r>
      <w:r>
        <w:rPr>
          <w:spacing w:val="1"/>
        </w:rPr>
        <w:t> </w:t>
      </w:r>
      <w:r>
        <w:rPr/>
        <w:t>por lo resuelto en la sentencia emitida en el juicio ciudadano, esto es,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litis,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fundamentos,</w:t>
      </w:r>
      <w:r>
        <w:rPr>
          <w:spacing w:val="1"/>
        </w:rPr>
        <w:t> </w:t>
      </w:r>
      <w:r>
        <w:rPr/>
        <w:t>motivación,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deriven; siendo tales aspectos los que</w:t>
      </w:r>
      <w:r>
        <w:rPr>
          <w:spacing w:val="1"/>
        </w:rPr>
        <w:t> </w:t>
      </w:r>
      <w:r>
        <w:rPr/>
        <w:t>circunscriben los alcances del</w:t>
      </w:r>
      <w:r>
        <w:rPr>
          <w:spacing w:val="1"/>
        </w:rPr>
        <w:t> </w:t>
      </w:r>
      <w:r>
        <w:rPr/>
        <w:t>acuerdo que deba emitirse sobre el cumplimiento o incumplimiento de lo</w:t>
      </w:r>
      <w:r>
        <w:rPr>
          <w:spacing w:val="1"/>
        </w:rPr>
        <w:t> </w:t>
      </w:r>
      <w:r>
        <w:rPr/>
        <w:t>ordenado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008" w:right="157"/>
        <w:jc w:val="both"/>
      </w:pPr>
      <w:r>
        <w:rPr/>
        <w:t>Por</w:t>
      </w:r>
      <w:r>
        <w:rPr>
          <w:spacing w:val="18"/>
        </w:rPr>
        <w:t> </w:t>
      </w:r>
      <w:r>
        <w:rPr/>
        <w:t>tanto,</w:t>
      </w:r>
      <w:r>
        <w:rPr>
          <w:spacing w:val="17"/>
        </w:rPr>
        <w:t> </w:t>
      </w:r>
      <w:r>
        <w:rPr/>
        <w:t>solo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hará</w:t>
      </w:r>
      <w:r>
        <w:rPr>
          <w:spacing w:val="19"/>
        </w:rPr>
        <w:t> </w:t>
      </w:r>
      <w:r>
        <w:rPr/>
        <w:t>cumplir</w:t>
      </w:r>
      <w:r>
        <w:rPr>
          <w:spacing w:val="17"/>
        </w:rPr>
        <w:t> </w:t>
      </w:r>
      <w:r>
        <w:rPr/>
        <w:t>aquello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9"/>
        </w:rPr>
        <w:t> </w:t>
      </w:r>
      <w:r>
        <w:rPr/>
        <w:t>dispuso</w:t>
      </w:r>
      <w:r>
        <w:rPr>
          <w:spacing w:val="20"/>
        </w:rPr>
        <w:t> </w:t>
      </w:r>
      <w:r>
        <w:rPr/>
        <w:t>expresamente</w:t>
      </w:r>
      <w:r>
        <w:rPr>
          <w:spacing w:val="17"/>
        </w:rPr>
        <w:t> </w:t>
      </w:r>
      <w:r>
        <w:rPr/>
        <w:t>en</w:t>
      </w:r>
      <w:r>
        <w:rPr>
          <w:spacing w:val="-70"/>
        </w:rPr>
        <w:t> </w:t>
      </w:r>
      <w:r>
        <w:rPr/>
        <w:t>la sentencia referida, con el objeto de materializar lo determinado por este</w:t>
      </w:r>
      <w:r>
        <w:rPr>
          <w:spacing w:val="-70"/>
        </w:rPr>
        <w:t> </w:t>
      </w:r>
      <w:r>
        <w:rPr/>
        <w:t>órgano jurisdiccional y</w:t>
      </w:r>
      <w:r>
        <w:rPr>
          <w:spacing w:val="72"/>
        </w:rPr>
        <w:t> </w:t>
      </w:r>
      <w:r>
        <w:rPr/>
        <w:t>así lograr un cumplimiento eficaz en apego a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resolvió.</w:t>
      </w:r>
    </w:p>
    <w:p>
      <w:pPr>
        <w:spacing w:after="0" w:line="360" w:lineRule="auto"/>
        <w:jc w:val="both"/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447" w:val="left" w:leader="none"/>
        </w:tabs>
        <w:spacing w:line="240" w:lineRule="auto" w:before="91" w:after="0"/>
        <w:ind w:left="446" w:right="0" w:hanging="289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Documentación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remitida por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Comisión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de Elecciones</w:t>
      </w:r>
      <w:r>
        <w:rPr>
          <w:rFonts w:ascii="Arial" w:hAnsi="Arial"/>
          <w:b/>
          <w:sz w:val="26"/>
        </w:rPr>
        <w:t>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67" w:val="left" w:leader="none"/>
        </w:tabs>
        <w:spacing w:line="360" w:lineRule="auto" w:before="0" w:after="0"/>
        <w:ind w:left="878" w:right="1004" w:hanging="360"/>
        <w:jc w:val="left"/>
        <w:rPr>
          <w:sz w:val="26"/>
        </w:rPr>
      </w:pPr>
      <w:r>
        <w:rPr>
          <w:sz w:val="26"/>
        </w:rPr>
        <w:t>Mediante</w:t>
      </w:r>
      <w:r>
        <w:rPr>
          <w:spacing w:val="17"/>
          <w:sz w:val="26"/>
        </w:rPr>
        <w:t> </w:t>
      </w:r>
      <w:r>
        <w:rPr>
          <w:sz w:val="26"/>
        </w:rPr>
        <w:t>proveído</w:t>
      </w:r>
      <w:r>
        <w:rPr>
          <w:spacing w:val="19"/>
          <w:sz w:val="26"/>
        </w:rPr>
        <w:t> </w:t>
      </w:r>
      <w:r>
        <w:rPr>
          <w:sz w:val="26"/>
        </w:rPr>
        <w:t>de</w:t>
      </w:r>
      <w:r>
        <w:rPr>
          <w:spacing w:val="19"/>
          <w:sz w:val="26"/>
        </w:rPr>
        <w:t> </w:t>
      </w:r>
      <w:r>
        <w:rPr>
          <w:sz w:val="26"/>
        </w:rPr>
        <w:t>diecinueve</w:t>
      </w:r>
      <w:r>
        <w:rPr>
          <w:spacing w:val="20"/>
          <w:sz w:val="26"/>
        </w:rPr>
        <w:t> </w:t>
      </w:r>
      <w:r>
        <w:rPr>
          <w:sz w:val="26"/>
        </w:rPr>
        <w:t>de</w:t>
      </w:r>
      <w:r>
        <w:rPr>
          <w:spacing w:val="17"/>
          <w:sz w:val="26"/>
        </w:rPr>
        <w:t> </w:t>
      </w:r>
      <w:r>
        <w:rPr>
          <w:sz w:val="26"/>
        </w:rPr>
        <w:t>mayo,</w:t>
      </w:r>
      <w:r>
        <w:rPr>
          <w:spacing w:val="19"/>
          <w:sz w:val="26"/>
        </w:rPr>
        <w:t> </w:t>
      </w:r>
      <w:r>
        <w:rPr>
          <w:sz w:val="26"/>
        </w:rPr>
        <w:t>se</w:t>
      </w:r>
      <w:r>
        <w:rPr>
          <w:spacing w:val="17"/>
          <w:sz w:val="26"/>
        </w:rPr>
        <w:t> </w:t>
      </w:r>
      <w:r>
        <w:rPr>
          <w:sz w:val="26"/>
        </w:rPr>
        <w:t>recibió</w:t>
      </w:r>
      <w:r>
        <w:rPr>
          <w:spacing w:val="17"/>
          <w:sz w:val="26"/>
        </w:rPr>
        <w:t> </w:t>
      </w:r>
      <w:r>
        <w:rPr>
          <w:sz w:val="26"/>
        </w:rPr>
        <w:t>en</w:t>
      </w:r>
      <w:r>
        <w:rPr>
          <w:spacing w:val="20"/>
          <w:sz w:val="26"/>
        </w:rPr>
        <w:t> </w:t>
      </w:r>
      <w:r>
        <w:rPr>
          <w:sz w:val="26"/>
        </w:rPr>
        <w:t>Ponencia</w:t>
      </w:r>
      <w:r>
        <w:rPr>
          <w:spacing w:val="-70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siguiente</w:t>
      </w:r>
      <w:r>
        <w:rPr>
          <w:spacing w:val="-1"/>
          <w:sz w:val="26"/>
        </w:rPr>
        <w:t> </w:t>
      </w:r>
      <w:r>
        <w:rPr>
          <w:sz w:val="26"/>
        </w:rPr>
        <w:t>constancia: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4"/>
        </w:numPr>
        <w:tabs>
          <w:tab w:pos="1292" w:val="left" w:leader="none"/>
        </w:tabs>
        <w:spacing w:line="357" w:lineRule="auto" w:before="1" w:after="0"/>
        <w:ind w:left="1291" w:right="1004" w:hanging="360"/>
        <w:jc w:val="both"/>
        <w:rPr>
          <w:sz w:val="26"/>
        </w:rPr>
      </w:pPr>
      <w:r>
        <w:rPr>
          <w:sz w:val="26"/>
        </w:rPr>
        <w:t>Escrito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Coordinador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73"/>
          <w:sz w:val="26"/>
        </w:rPr>
        <w:t> </w:t>
      </w:r>
      <w:r>
        <w:rPr>
          <w:sz w:val="26"/>
        </w:rPr>
        <w:t>Comité</w:t>
      </w:r>
      <w:r>
        <w:rPr>
          <w:spacing w:val="1"/>
          <w:sz w:val="26"/>
        </w:rPr>
        <w:t> </w:t>
      </w:r>
      <w:r>
        <w:rPr>
          <w:sz w:val="26"/>
        </w:rPr>
        <w:t>Ejecutivo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MORENA,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representación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Comisión de Elecciones</w:t>
      </w:r>
      <w:r>
        <w:rPr>
          <w:sz w:val="26"/>
        </w:rPr>
        <w:t>, de doce de mayo, mediante el cual</w:t>
      </w:r>
      <w:r>
        <w:rPr>
          <w:spacing w:val="1"/>
          <w:sz w:val="26"/>
        </w:rPr>
        <w:t> </w:t>
      </w:r>
      <w:r>
        <w:rPr>
          <w:sz w:val="26"/>
        </w:rPr>
        <w:t>informa las razones, en términos del convenio de coalición con</w:t>
      </w:r>
      <w:r>
        <w:rPr>
          <w:spacing w:val="1"/>
          <w:sz w:val="26"/>
        </w:rPr>
        <w:t> </w:t>
      </w:r>
      <w:r>
        <w:rPr>
          <w:sz w:val="26"/>
        </w:rPr>
        <w:t>el Partido del Trabajo, por las cuales no fue el partido político</w:t>
      </w:r>
      <w:r>
        <w:rPr>
          <w:spacing w:val="1"/>
          <w:sz w:val="26"/>
        </w:rPr>
        <w:t> </w:t>
      </w:r>
      <w:r>
        <w:rPr>
          <w:sz w:val="26"/>
        </w:rPr>
        <w:t>quien</w:t>
      </w:r>
      <w:r>
        <w:rPr>
          <w:spacing w:val="-2"/>
          <w:sz w:val="26"/>
        </w:rPr>
        <w:t> </w:t>
      </w:r>
      <w:r>
        <w:rPr>
          <w:sz w:val="26"/>
        </w:rPr>
        <w:t>postuló</w:t>
      </w:r>
      <w:r>
        <w:rPr>
          <w:spacing w:val="-1"/>
          <w:sz w:val="26"/>
        </w:rPr>
        <w:t> </w:t>
      </w:r>
      <w:r>
        <w:rPr>
          <w:sz w:val="26"/>
        </w:rPr>
        <w:t>en el</w:t>
      </w:r>
      <w:r>
        <w:rPr>
          <w:spacing w:val="1"/>
          <w:sz w:val="26"/>
        </w:rPr>
        <w:t> </w:t>
      </w:r>
      <w:r>
        <w:rPr>
          <w:sz w:val="26"/>
        </w:rPr>
        <w:t>Municipio</w:t>
      </w:r>
      <w:r>
        <w:rPr>
          <w:spacing w:val="-1"/>
          <w:sz w:val="26"/>
        </w:rPr>
        <w:t> </w:t>
      </w:r>
      <w:r>
        <w:rPr>
          <w:sz w:val="26"/>
        </w:rPr>
        <w:t>de Tlalpujahua.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1"/>
          <w:numId w:val="4"/>
        </w:numPr>
        <w:tabs>
          <w:tab w:pos="867" w:val="left" w:leader="none"/>
        </w:tabs>
        <w:spacing w:line="360" w:lineRule="auto" w:before="1" w:after="0"/>
        <w:ind w:left="878" w:right="1006" w:hanging="360"/>
        <w:jc w:val="left"/>
        <w:rPr>
          <w:sz w:val="26"/>
        </w:rPr>
      </w:pPr>
      <w:r>
        <w:rPr>
          <w:sz w:val="26"/>
        </w:rPr>
        <w:t>Por</w:t>
      </w:r>
      <w:r>
        <w:rPr>
          <w:spacing w:val="65"/>
          <w:sz w:val="26"/>
        </w:rPr>
        <w:t> </w:t>
      </w:r>
      <w:r>
        <w:rPr>
          <w:sz w:val="26"/>
        </w:rPr>
        <w:t>acuerdo</w:t>
      </w:r>
      <w:r>
        <w:rPr>
          <w:spacing w:val="67"/>
          <w:sz w:val="26"/>
        </w:rPr>
        <w:t> </w:t>
      </w:r>
      <w:r>
        <w:rPr>
          <w:sz w:val="26"/>
        </w:rPr>
        <w:t>de</w:t>
      </w:r>
      <w:r>
        <w:rPr>
          <w:spacing w:val="67"/>
          <w:sz w:val="26"/>
        </w:rPr>
        <w:t> </w:t>
      </w:r>
      <w:r>
        <w:rPr>
          <w:sz w:val="26"/>
        </w:rPr>
        <w:t>ocho</w:t>
      </w:r>
      <w:r>
        <w:rPr>
          <w:spacing w:val="65"/>
          <w:sz w:val="26"/>
        </w:rPr>
        <w:t> </w:t>
      </w:r>
      <w:r>
        <w:rPr>
          <w:sz w:val="26"/>
        </w:rPr>
        <w:t>de</w:t>
      </w:r>
      <w:r>
        <w:rPr>
          <w:spacing w:val="68"/>
          <w:sz w:val="26"/>
        </w:rPr>
        <w:t> </w:t>
      </w:r>
      <w:r>
        <w:rPr>
          <w:sz w:val="26"/>
        </w:rPr>
        <w:t>junio</w:t>
      </w:r>
      <w:r>
        <w:rPr>
          <w:spacing w:val="68"/>
          <w:sz w:val="26"/>
        </w:rPr>
        <w:t> </w:t>
      </w:r>
      <w:r>
        <w:rPr>
          <w:sz w:val="26"/>
        </w:rPr>
        <w:t>tuvo</w:t>
      </w:r>
      <w:r>
        <w:rPr>
          <w:spacing w:val="65"/>
          <w:sz w:val="26"/>
        </w:rPr>
        <w:t> </w:t>
      </w:r>
      <w:r>
        <w:rPr>
          <w:sz w:val="26"/>
        </w:rPr>
        <w:t>por</w:t>
      </w:r>
      <w:r>
        <w:rPr>
          <w:spacing w:val="65"/>
          <w:sz w:val="26"/>
        </w:rPr>
        <w:t> </w:t>
      </w:r>
      <w:r>
        <w:rPr>
          <w:sz w:val="26"/>
        </w:rPr>
        <w:t>recibidas</w:t>
      </w:r>
      <w:r>
        <w:rPr>
          <w:spacing w:val="68"/>
          <w:sz w:val="26"/>
        </w:rPr>
        <w:t> </w:t>
      </w:r>
      <w:r>
        <w:rPr>
          <w:sz w:val="26"/>
        </w:rPr>
        <w:t>las</w:t>
      </w:r>
      <w:r>
        <w:rPr>
          <w:spacing w:val="69"/>
          <w:sz w:val="26"/>
        </w:rPr>
        <w:t> </w:t>
      </w:r>
      <w:r>
        <w:rPr>
          <w:sz w:val="26"/>
        </w:rPr>
        <w:t>siguientes</w:t>
      </w:r>
      <w:r>
        <w:rPr>
          <w:spacing w:val="-70"/>
          <w:sz w:val="26"/>
        </w:rPr>
        <w:t> </w:t>
      </w:r>
      <w:r>
        <w:rPr>
          <w:sz w:val="26"/>
        </w:rPr>
        <w:t>constancias.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4"/>
        </w:numPr>
        <w:tabs>
          <w:tab w:pos="1292" w:val="left" w:leader="none"/>
        </w:tabs>
        <w:spacing w:line="355" w:lineRule="auto" w:before="0" w:after="0"/>
        <w:ind w:left="1291" w:right="1009" w:hanging="360"/>
        <w:jc w:val="both"/>
        <w:rPr>
          <w:rFonts w:ascii="Arial" w:hAnsi="Arial"/>
          <w:i/>
          <w:sz w:val="26"/>
        </w:rPr>
      </w:pPr>
      <w:r>
        <w:rPr>
          <w:sz w:val="26"/>
        </w:rPr>
        <w:t>Oficio CEN/CJ/J/1718/2021 de siete de junio, signado por el</w:t>
      </w:r>
      <w:r>
        <w:rPr>
          <w:spacing w:val="1"/>
          <w:sz w:val="26"/>
        </w:rPr>
        <w:t> </w:t>
      </w:r>
      <w:r>
        <w:rPr>
          <w:sz w:val="26"/>
        </w:rPr>
        <w:t>Coordinador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1"/>
          <w:sz w:val="26"/>
        </w:rPr>
        <w:t> </w:t>
      </w:r>
      <w:r>
        <w:rPr>
          <w:sz w:val="26"/>
        </w:rPr>
        <w:t>Ejecutivo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representación</w:t>
      </w:r>
      <w:r>
        <w:rPr>
          <w:spacing w:val="-2"/>
          <w:sz w:val="26"/>
        </w:rPr>
        <w:t> </w:t>
      </w:r>
      <w:r>
        <w:rPr>
          <w:sz w:val="26"/>
        </w:rPr>
        <w:t>de la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Comisión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 Elecciones.</w:t>
      </w:r>
    </w:p>
    <w:p>
      <w:pPr>
        <w:pStyle w:val="BodyText"/>
        <w:spacing w:before="7"/>
        <w:rPr>
          <w:rFonts w:ascii="Arial"/>
          <w:i/>
          <w:sz w:val="39"/>
        </w:rPr>
      </w:pPr>
    </w:p>
    <w:p>
      <w:pPr>
        <w:pStyle w:val="ListParagraph"/>
        <w:numPr>
          <w:ilvl w:val="2"/>
          <w:numId w:val="4"/>
        </w:numPr>
        <w:tabs>
          <w:tab w:pos="1292" w:val="left" w:leader="none"/>
        </w:tabs>
        <w:spacing w:line="357" w:lineRule="auto" w:before="0" w:after="0"/>
        <w:ind w:left="1291" w:right="1009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CEN/CJ/J/787/2021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Coordinador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1"/>
          <w:sz w:val="26"/>
        </w:rPr>
        <w:t> </w:t>
      </w:r>
      <w:r>
        <w:rPr>
          <w:sz w:val="26"/>
        </w:rPr>
        <w:t>Ejecutivo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representación de la </w:t>
      </w:r>
      <w:r>
        <w:rPr>
          <w:rFonts w:ascii="Arial" w:hAnsi="Arial"/>
          <w:i/>
          <w:sz w:val="26"/>
        </w:rPr>
        <w:t>Comisión de Elecciones</w:t>
      </w:r>
      <w:r>
        <w:rPr>
          <w:sz w:val="26"/>
        </w:rPr>
        <w:t>, dirigido a Miguel</w:t>
      </w:r>
      <w:r>
        <w:rPr>
          <w:spacing w:val="1"/>
          <w:sz w:val="26"/>
        </w:rPr>
        <w:t> </w:t>
      </w:r>
      <w:r>
        <w:rPr>
          <w:sz w:val="26"/>
        </w:rPr>
        <w:t>Soto</w:t>
      </w:r>
      <w:r>
        <w:rPr>
          <w:spacing w:val="-2"/>
          <w:sz w:val="26"/>
        </w:rPr>
        <w:t> </w:t>
      </w:r>
      <w:r>
        <w:rPr>
          <w:sz w:val="26"/>
        </w:rPr>
        <w:t>Lujano.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2"/>
          <w:numId w:val="4"/>
        </w:numPr>
        <w:tabs>
          <w:tab w:pos="1292" w:val="left" w:leader="none"/>
        </w:tabs>
        <w:spacing w:line="357" w:lineRule="auto" w:before="0" w:after="0"/>
        <w:ind w:left="1291" w:right="1005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CEN/CJ/J/785/2021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Coordinador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1"/>
          <w:sz w:val="26"/>
        </w:rPr>
        <w:t> </w:t>
      </w:r>
      <w:r>
        <w:rPr>
          <w:sz w:val="26"/>
        </w:rPr>
        <w:t>Ejecutivo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representación de la </w:t>
      </w:r>
      <w:r>
        <w:rPr>
          <w:rFonts w:ascii="Arial" w:hAnsi="Arial"/>
          <w:i/>
          <w:sz w:val="26"/>
        </w:rPr>
        <w:t>Comisión de Elecciones</w:t>
      </w:r>
      <w:r>
        <w:rPr>
          <w:sz w:val="26"/>
        </w:rPr>
        <w:t>, dirigido a Enrique</w:t>
      </w:r>
      <w:r>
        <w:rPr>
          <w:spacing w:val="-70"/>
          <w:sz w:val="26"/>
        </w:rPr>
        <w:t> </w:t>
      </w:r>
      <w:r>
        <w:rPr>
          <w:sz w:val="26"/>
        </w:rPr>
        <w:t>Hernández</w:t>
      </w:r>
      <w:r>
        <w:rPr>
          <w:spacing w:val="-2"/>
          <w:sz w:val="26"/>
        </w:rPr>
        <w:t> </w:t>
      </w:r>
      <w:r>
        <w:rPr>
          <w:sz w:val="26"/>
        </w:rPr>
        <w:t>Pérez.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2"/>
          <w:numId w:val="4"/>
        </w:numPr>
        <w:tabs>
          <w:tab w:pos="1292" w:val="left" w:leader="none"/>
        </w:tabs>
        <w:spacing w:line="357" w:lineRule="auto" w:before="0" w:after="0"/>
        <w:ind w:left="1291" w:right="1005" w:hanging="360"/>
        <w:jc w:val="both"/>
        <w:rPr>
          <w:sz w:val="26"/>
        </w:rPr>
      </w:pPr>
      <w:r>
        <w:rPr>
          <w:sz w:val="26"/>
        </w:rPr>
        <w:t>Oficio</w:t>
      </w:r>
      <w:r>
        <w:rPr>
          <w:spacing w:val="1"/>
          <w:sz w:val="26"/>
        </w:rPr>
        <w:t> </w:t>
      </w:r>
      <w:r>
        <w:rPr>
          <w:sz w:val="26"/>
        </w:rPr>
        <w:t>CEN/CJ/J/786/2021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siete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junio,</w:t>
      </w:r>
      <w:r>
        <w:rPr>
          <w:spacing w:val="1"/>
          <w:sz w:val="26"/>
        </w:rPr>
        <w:t> </w:t>
      </w:r>
      <w:r>
        <w:rPr>
          <w:sz w:val="26"/>
        </w:rPr>
        <w:t>signado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70"/>
          <w:sz w:val="26"/>
        </w:rPr>
        <w:t> </w:t>
      </w:r>
      <w:r>
        <w:rPr>
          <w:sz w:val="26"/>
        </w:rPr>
        <w:t>Coordinador</w:t>
      </w:r>
      <w:r>
        <w:rPr>
          <w:spacing w:val="1"/>
          <w:sz w:val="26"/>
        </w:rPr>
        <w:t> </w:t>
      </w:r>
      <w:r>
        <w:rPr>
          <w:sz w:val="26"/>
        </w:rPr>
        <w:t>Jurídico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Comité</w:t>
      </w:r>
      <w:r>
        <w:rPr>
          <w:spacing w:val="1"/>
          <w:sz w:val="26"/>
        </w:rPr>
        <w:t> </w:t>
      </w:r>
      <w:r>
        <w:rPr>
          <w:sz w:val="26"/>
        </w:rPr>
        <w:t>Ejecutivo</w:t>
      </w:r>
      <w:r>
        <w:rPr>
          <w:spacing w:val="1"/>
          <w:sz w:val="26"/>
        </w:rPr>
        <w:t> </w:t>
      </w:r>
      <w:r>
        <w:rPr>
          <w:sz w:val="26"/>
        </w:rPr>
        <w:t>Nacional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representación de la </w:t>
      </w:r>
      <w:r>
        <w:rPr>
          <w:rFonts w:ascii="Arial" w:hAnsi="Arial"/>
          <w:i/>
          <w:sz w:val="26"/>
        </w:rPr>
        <w:t>Comisión de Elecciones</w:t>
      </w:r>
      <w:r>
        <w:rPr>
          <w:sz w:val="26"/>
        </w:rPr>
        <w:t>, dirigido a Rodrigo</w:t>
      </w:r>
      <w:r>
        <w:rPr>
          <w:spacing w:val="-70"/>
          <w:sz w:val="26"/>
        </w:rPr>
        <w:t> </w:t>
      </w:r>
      <w:r>
        <w:rPr>
          <w:sz w:val="26"/>
        </w:rPr>
        <w:t>López Colín.</w:t>
      </w:r>
    </w:p>
    <w:p>
      <w:pPr>
        <w:spacing w:after="0" w:line="357" w:lineRule="auto"/>
        <w:jc w:val="both"/>
        <w:rPr>
          <w:sz w:val="26"/>
        </w:rPr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60" w:lineRule="auto" w:before="91"/>
        <w:ind w:left="1008" w:right="156"/>
        <w:jc w:val="both"/>
      </w:pPr>
      <w:r>
        <w:rPr/>
        <w:t>Cabe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documentales privadas, toda vez que fue expedida por órgano partidario</w:t>
      </w:r>
      <w:r>
        <w:rPr>
          <w:spacing w:val="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competencia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08" w:right="155"/>
        <w:jc w:val="both"/>
      </w:pPr>
      <w:r>
        <w:rPr/>
        <w:t>No obstante, este Tribunal considera pertinente conferirle valor probatorio</w:t>
      </w:r>
      <w:r>
        <w:rPr>
          <w:spacing w:val="-70"/>
        </w:rPr>
        <w:t> </w:t>
      </w:r>
      <w:r>
        <w:rPr/>
        <w:t>pleno,</w:t>
      </w:r>
      <w:r>
        <w:rPr>
          <w:spacing w:val="69"/>
        </w:rPr>
        <w:t> </w:t>
      </w:r>
      <w:r>
        <w:rPr/>
        <w:t>en</w:t>
      </w:r>
      <w:r>
        <w:rPr>
          <w:spacing w:val="67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lo</w:t>
      </w:r>
      <w:r>
        <w:rPr>
          <w:spacing w:val="68"/>
        </w:rPr>
        <w:t> </w:t>
      </w:r>
      <w:r>
        <w:rPr/>
        <w:t>establecido</w:t>
      </w:r>
      <w:r>
        <w:rPr>
          <w:spacing w:val="70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68"/>
        </w:rPr>
        <w:t> </w:t>
      </w:r>
      <w:r>
        <w:rPr/>
        <w:t>artículo</w:t>
      </w:r>
      <w:r>
        <w:rPr>
          <w:spacing w:val="70"/>
        </w:rPr>
        <w:t> </w:t>
      </w:r>
      <w:r>
        <w:rPr/>
        <w:t>16</w:t>
      </w:r>
      <w:r>
        <w:rPr>
          <w:spacing w:val="1"/>
        </w:rPr>
        <w:t> </w:t>
      </w:r>
      <w:r>
        <w:rPr/>
        <w:t>fracción</w:t>
      </w:r>
      <w:r>
        <w:rPr>
          <w:spacing w:val="67"/>
        </w:rPr>
        <w:t> </w:t>
      </w:r>
      <w:r>
        <w:rPr/>
        <w:t>II,</w:t>
      </w:r>
      <w:r>
        <w:rPr>
          <w:spacing w:val="71"/>
        </w:rPr>
        <w:t> </w:t>
      </w:r>
      <w:r>
        <w:rPr/>
        <w:t>en</w:t>
      </w:r>
      <w:r>
        <w:rPr>
          <w:spacing w:val="-70"/>
        </w:rPr>
        <w:t> </w:t>
      </w:r>
      <w:r>
        <w:rPr/>
        <w:t>relación con el</w:t>
      </w:r>
      <w:r>
        <w:rPr>
          <w:spacing w:val="1"/>
        </w:rPr>
        <w:t> </w:t>
      </w:r>
      <w:r>
        <w:rPr/>
        <w:t>artículo 22</w:t>
      </w:r>
      <w:r>
        <w:rPr>
          <w:spacing w:val="1"/>
        </w:rPr>
        <w:t> </w:t>
      </w:r>
      <w:r>
        <w:rPr/>
        <w:t>fracciones I</w:t>
      </w:r>
      <w:r>
        <w:rPr>
          <w:spacing w:val="1"/>
        </w:rPr>
        <w:t> </w:t>
      </w:r>
      <w:r>
        <w:rPr/>
        <w:t>y IV de la Ley de Justicia</w:t>
      </w:r>
      <w:r>
        <w:rPr>
          <w:spacing w:val="72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Electoral y de Participación Ciudadana del Estado de Michoacán</w:t>
      </w:r>
      <w:r>
        <w:rPr>
          <w:spacing w:val="1"/>
        </w:rPr>
        <w:t> </w:t>
      </w:r>
      <w:r>
        <w:rPr/>
        <w:t>de Ocampo, al generar convicción sobre la existencia de los hechos que</w:t>
      </w:r>
      <w:r>
        <w:rPr>
          <w:spacing w:val="1"/>
        </w:rPr>
        <w:t> </w:t>
      </w:r>
      <w:r>
        <w:rPr/>
        <w:t>refieren, sin que fueran objetadas, no obstante, la vista de las referidas</w:t>
      </w:r>
      <w:r>
        <w:rPr>
          <w:spacing w:val="1"/>
        </w:rPr>
        <w:t> </w:t>
      </w:r>
      <w:r>
        <w:rPr/>
        <w:t>constancias que se dio a los actores mediante proveídos de treinta de</w:t>
      </w:r>
      <w:r>
        <w:rPr>
          <w:spacing w:val="1"/>
        </w:rPr>
        <w:t> </w:t>
      </w:r>
      <w:r>
        <w:rPr/>
        <w:t>mayo y ocho de junio, ya que no comparecieron a realizar manifestación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4"/>
        </w:numPr>
        <w:tabs>
          <w:tab w:pos="1297" w:val="left" w:leader="none"/>
        </w:tabs>
        <w:spacing w:line="240" w:lineRule="auto" w:before="0" w:after="0"/>
        <w:ind w:left="1296" w:right="0" w:hanging="289"/>
        <w:jc w:val="left"/>
      </w:pPr>
      <w:r>
        <w:rPr/>
        <w:t>Análisis</w:t>
      </w:r>
      <w:r>
        <w:rPr>
          <w:spacing w:val="-2"/>
        </w:rPr>
        <w:t> </w:t>
      </w:r>
      <w:r>
        <w:rPr/>
        <w:t>de Cumplimiento.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08" w:right="154"/>
        <w:jc w:val="both"/>
      </w:pPr>
      <w:r>
        <w:rPr/>
        <w:t>No obstante, si bien es cierto que la </w:t>
      </w:r>
      <w:r>
        <w:rPr>
          <w:rFonts w:ascii="Arial" w:hAnsi="Arial"/>
          <w:i/>
        </w:rPr>
        <w:t>Comisión de Elecciones </w:t>
      </w:r>
      <w:r>
        <w:rPr/>
        <w:t>se pronunció</w:t>
      </w:r>
      <w:r>
        <w:rPr>
          <w:spacing w:val="-70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Tlalpujahua,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informando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 de la cual el Partido MORENA forma parte, no le correspondió a</w:t>
      </w:r>
      <w:r>
        <w:rPr>
          <w:spacing w:val="1"/>
        </w:rPr>
        <w:t> </w:t>
      </w:r>
      <w:r>
        <w:rPr/>
        <w:t>dicho instituto político postular candidaturas en el referido municipio, y por</w:t>
      </w:r>
      <w:r>
        <w:rPr>
          <w:spacing w:val="-70"/>
        </w:rPr>
        <w:t> </w:t>
      </w:r>
      <w:r>
        <w:rPr/>
        <w:t>tal circunstancia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 con información</w:t>
      </w:r>
      <w:r>
        <w:rPr>
          <w:spacing w:val="1"/>
        </w:rPr>
        <w:t> </w:t>
      </w:r>
      <w:r>
        <w:rPr/>
        <w:t>de lo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para</w:t>
      </w:r>
      <w:r>
        <w:rPr>
          <w:spacing w:val="72"/>
        </w:rPr>
        <w:t> </w:t>
      </w:r>
      <w:r>
        <w:rPr/>
        <w:t>poder</w:t>
      </w:r>
      <w:r>
        <w:rPr>
          <w:spacing w:val="1"/>
        </w:rPr>
        <w:t> </w:t>
      </w:r>
      <w:r>
        <w:rPr/>
        <w:t>llevar a cabo la notificación correspondiente. De lo anterior se advierte la</w:t>
      </w:r>
      <w:r>
        <w:rPr>
          <w:spacing w:val="1"/>
        </w:rPr>
        <w:t> </w:t>
      </w:r>
      <w:r>
        <w:rPr/>
        <w:t>voluntad de la autoridad responsable de dar cumplimiento a lo ordenado</w:t>
      </w:r>
      <w:r>
        <w:rPr>
          <w:spacing w:val="1"/>
        </w:rPr>
        <w:t> </w:t>
      </w:r>
      <w:r>
        <w:rPr/>
        <w:t>en la resolución dictada, por lo que a consideración del Pleno de este</w:t>
      </w:r>
      <w:r>
        <w:rPr>
          <w:spacing w:val="1"/>
        </w:rPr>
        <w:t> </w:t>
      </w:r>
      <w:r>
        <w:rPr/>
        <w:t>Tribunal, ordinariamente tendría que declararse un cumplimiento 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72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113.419998pt;margin-top:17.682201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08" w:right="717" w:firstLine="0"/>
        <w:jc w:val="left"/>
        <w:rPr>
          <w:sz w:val="20"/>
        </w:rPr>
      </w:pPr>
      <w:r>
        <w:rPr>
          <w:position w:val="6"/>
          <w:sz w:val="13"/>
        </w:rPr>
        <w:t>3 </w:t>
      </w:r>
      <w:r>
        <w:rPr>
          <w:sz w:val="20"/>
        </w:rPr>
        <w:t>Criterio sostenido al resolver los Juicios ciudadanos TEEM-JDC-067/2020, TEEM-JDC-</w:t>
      </w:r>
      <w:r>
        <w:rPr>
          <w:spacing w:val="-53"/>
          <w:sz w:val="20"/>
        </w:rPr>
        <w:t> </w:t>
      </w:r>
      <w:r>
        <w:rPr>
          <w:sz w:val="20"/>
        </w:rPr>
        <w:t>070/2020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TEEM-JDC-26/2021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TEEM-JDC-068/2021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acumulados.</w:t>
      </w:r>
    </w:p>
    <w:p>
      <w:pPr>
        <w:spacing w:after="0"/>
        <w:jc w:val="left"/>
        <w:rPr>
          <w:sz w:val="20"/>
        </w:rPr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60" w:lineRule="auto" w:before="91"/>
        <w:ind w:left="158" w:right="1004"/>
        <w:jc w:val="both"/>
      </w:pPr>
      <w:r>
        <w:rPr/>
        <w:t>Sin embargo, a ningún fin práctico llevaría ordenarle que notifique a los</w:t>
      </w:r>
      <w:r>
        <w:rPr>
          <w:spacing w:val="1"/>
        </w:rPr>
        <w:t> </w:t>
      </w:r>
      <w:r>
        <w:rPr/>
        <w:t>actores la respuesta sobre lo mandatado en la sentencia, ya que este</w:t>
      </w:r>
      <w:r>
        <w:rPr>
          <w:spacing w:val="1"/>
        </w:rPr>
        <w:t> </w:t>
      </w:r>
      <w:r>
        <w:rPr/>
        <w:t>órgano jurisdiccional proveyó lo necesario para que los mismos tuvieran</w:t>
      </w:r>
      <w:r>
        <w:rPr>
          <w:spacing w:val="1"/>
        </w:rPr>
        <w:t> </w:t>
      </w:r>
      <w:r>
        <w:rPr/>
        <w:t>conocimiento de la respuesta de la </w:t>
      </w:r>
      <w:r>
        <w:rPr>
          <w:rFonts w:ascii="Arial" w:hAnsi="Arial"/>
          <w:i/>
        </w:rPr>
        <w:t>Comisión de Elecciones, </w:t>
      </w:r>
      <w:r>
        <w:rPr/>
        <w:t>pues se le</w:t>
      </w:r>
      <w:r>
        <w:rPr>
          <w:spacing w:val="1"/>
        </w:rPr>
        <w:t> </w:t>
      </w:r>
      <w:r>
        <w:rPr/>
        <w:t>remitió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-70"/>
        </w:rPr>
        <w:t> </w:t>
      </w:r>
      <w:r>
        <w:rPr/>
        <w:t>manifestaran lo que a sus intereses conviniera, por diversos acuerdos de</w:t>
      </w:r>
      <w:r>
        <w:rPr>
          <w:spacing w:val="1"/>
        </w:rPr>
        <w:t> </w:t>
      </w:r>
      <w:r>
        <w:rPr/>
        <w:t>treinta de mayo y ocho de junio, respectivamente, a fin de garantizar su</w:t>
      </w:r>
      <w:r>
        <w:rPr>
          <w:spacing w:val="1"/>
        </w:rPr>
        <w:t> </w:t>
      </w:r>
      <w:r>
        <w:rPr/>
        <w:t>derecho de contradicción; pese a ello, tal como se hizo constar en el</w:t>
      </w:r>
      <w:r>
        <w:rPr>
          <w:spacing w:val="1"/>
        </w:rPr>
        <w:t> </w:t>
      </w:r>
      <w:r>
        <w:rPr/>
        <w:t>expediente, no</w:t>
      </w:r>
      <w:r>
        <w:rPr>
          <w:spacing w:val="-1"/>
        </w:rPr>
        <w:t> </w:t>
      </w:r>
      <w:r>
        <w:rPr/>
        <w:t>desahogaron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vistas</w:t>
      </w:r>
      <w:r>
        <w:rPr>
          <w:spacing w:val="1"/>
        </w:rPr>
        <w:t> </w:t>
      </w:r>
      <w:r>
        <w:rPr/>
        <w:t>concedidas.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8" w:right="1004"/>
        <w:jc w:val="both"/>
      </w:pPr>
      <w:r>
        <w:rPr/>
        <w:t>De</w:t>
      </w:r>
      <w:r>
        <w:rPr>
          <w:spacing w:val="69"/>
        </w:rPr>
        <w:t> </w:t>
      </w:r>
      <w:r>
        <w:rPr/>
        <w:t>ahí</w:t>
      </w:r>
      <w:r>
        <w:rPr>
          <w:spacing w:val="69"/>
        </w:rPr>
        <w:t> </w:t>
      </w:r>
      <w:r>
        <w:rPr/>
        <w:t>que</w:t>
      </w:r>
      <w:r>
        <w:rPr>
          <w:spacing w:val="69"/>
        </w:rPr>
        <w:t> </w:t>
      </w:r>
      <w:r>
        <w:rPr/>
        <w:t>en</w:t>
      </w:r>
      <w:r>
        <w:rPr>
          <w:spacing w:val="69"/>
        </w:rPr>
        <w:t> </w:t>
      </w:r>
      <w:r>
        <w:rPr/>
        <w:t>el  caso</w:t>
      </w:r>
      <w:r>
        <w:rPr>
          <w:spacing w:val="70"/>
        </w:rPr>
        <w:t> </w:t>
      </w:r>
      <w:r>
        <w:rPr/>
        <w:t>se</w:t>
      </w:r>
      <w:r>
        <w:rPr>
          <w:spacing w:val="69"/>
        </w:rPr>
        <w:t> </w:t>
      </w:r>
      <w:r>
        <w:rPr/>
        <w:t>tiene</w:t>
      </w:r>
      <w:r>
        <w:rPr>
          <w:spacing w:val="70"/>
        </w:rPr>
        <w:t> </w:t>
      </w:r>
      <w:r>
        <w:rPr/>
        <w:t>certeza</w:t>
      </w:r>
      <w:r>
        <w:rPr>
          <w:spacing w:val="70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70"/>
        </w:rPr>
        <w:t> </w:t>
      </w:r>
      <w:r>
        <w:rPr/>
        <w:t>los</w:t>
      </w:r>
      <w:r>
        <w:rPr>
          <w:spacing w:val="69"/>
        </w:rPr>
        <w:t> </w:t>
      </w:r>
      <w:r>
        <w:rPr/>
        <w:t>actores</w:t>
      </w:r>
      <w:r>
        <w:rPr>
          <w:spacing w:val="70"/>
        </w:rPr>
        <w:t> </w:t>
      </w:r>
      <w:r>
        <w:rPr/>
        <w:t>tuvieron</w:t>
      </w:r>
      <w:r>
        <w:rPr>
          <w:spacing w:val="-70"/>
        </w:rPr>
        <w:t> </w:t>
      </w:r>
      <w:r>
        <w:rPr/>
        <w:t>conocimiento de las razones por las cuales no fueron registrados como</w:t>
      </w:r>
      <w:r>
        <w:rPr>
          <w:spacing w:val="1"/>
        </w:rPr>
        <w:t> </w:t>
      </w:r>
      <w:r>
        <w:rPr/>
        <w:t>candidatos a la Presidencia de Tlalpujahua, Michoacán, por parte del</w:t>
      </w:r>
      <w:r>
        <w:rPr>
          <w:spacing w:val="1"/>
        </w:rPr>
        <w:t> </w:t>
      </w:r>
      <w:r>
        <w:rPr/>
        <w:t>Partido MORENA; tanto es así, que no acudieron ante este Tribunal para</w:t>
      </w:r>
      <w:r>
        <w:rPr>
          <w:spacing w:val="1"/>
        </w:rPr>
        <w:t> </w:t>
      </w:r>
      <w:r>
        <w:rPr/>
        <w:t>hacer</w:t>
      </w:r>
      <w:r>
        <w:rPr>
          <w:spacing w:val="-2"/>
        </w:rPr>
        <w:t> </w:t>
      </w:r>
      <w:r>
        <w:rPr/>
        <w:t>alguna manifestación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del cumplimiento de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8" w:right="1004"/>
        <w:jc w:val="both"/>
      </w:pPr>
      <w:r>
        <w:rPr/>
        <w:t>Ahora bien, lo anterior no justifica la conducta de la autoridad responsable</w:t>
      </w:r>
      <w:r>
        <w:rPr>
          <w:spacing w:val="-70"/>
        </w:rPr>
        <w:t> </w:t>
      </w:r>
      <w:r>
        <w:rPr/>
        <w:t>en relación con cumplir a cabalidad y en sus términos lo ordenado por</w:t>
      </w:r>
      <w:r>
        <w:rPr>
          <w:spacing w:val="1"/>
        </w:rPr>
        <w:t> </w:t>
      </w:r>
      <w:r>
        <w:rPr/>
        <w:t>este Tribunal; por lo tanto, en atención al apercibimiento establecido en la</w:t>
      </w:r>
      <w:r>
        <w:rPr>
          <w:spacing w:val="-70"/>
        </w:rPr>
        <w:t> </w:t>
      </w:r>
      <w:r>
        <w:rPr/>
        <w:t>sentencia, se </w:t>
      </w:r>
      <w:r>
        <w:rPr>
          <w:rFonts w:ascii="Arial" w:hAnsi="Arial"/>
          <w:b/>
        </w:rPr>
        <w:t>conmina </w:t>
      </w:r>
      <w:r>
        <w:rPr/>
        <w:t>al Partido Político MORENA, por conducto de la</w:t>
      </w:r>
      <w:r>
        <w:rPr>
          <w:spacing w:val="1"/>
        </w:rPr>
        <w:t> </w:t>
      </w:r>
      <w:r>
        <w:rPr>
          <w:rFonts w:ascii="Arial" w:hAnsi="Arial"/>
          <w:i/>
        </w:rPr>
        <w:t>Comisión de Elecciones, </w:t>
      </w:r>
      <w:r>
        <w:rPr/>
        <w:t>para que en futuros casos atienda de forma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vertAlign w:val="superscript"/>
        </w:rPr>
        <w:t>4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58" w:right="1005"/>
        <w:jc w:val="both"/>
      </w:pPr>
      <w:r>
        <w:rPr/>
        <w:t>Asimismo, se le conmina para que, en lo subsecuente, en el desarrollo de</w:t>
      </w:r>
      <w:r>
        <w:rPr>
          <w:spacing w:val="-70"/>
        </w:rPr>
        <w:t> </w:t>
      </w:r>
      <w:r>
        <w:rPr/>
        <w:t>sus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candidaturas,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medidas</w:t>
      </w:r>
      <w:r>
        <w:rPr>
          <w:spacing w:val="-70"/>
        </w:rPr>
        <w:t> </w:t>
      </w:r>
      <w:r>
        <w:rPr/>
        <w:t>eficaces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garanticen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72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ciudadanía que</w:t>
      </w:r>
      <w:r>
        <w:rPr>
          <w:spacing w:val="-2"/>
        </w:rPr>
        <w:t> </w:t>
      </w:r>
      <w:r>
        <w:rPr/>
        <w:t>participe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electivo.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ind w:left="158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fundado</w:t>
      </w:r>
      <w:r>
        <w:rPr>
          <w:spacing w:val="-3"/>
        </w:rPr>
        <w:t> </w:t>
      </w:r>
      <w:r>
        <w:rPr/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70.944pt;margin-top:11.136592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58" w:right="802" w:firstLine="0"/>
        <w:jc w:val="left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Criterio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sostenido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por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este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órgano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jurisdiccional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emitir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Acuerdo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Cumplimiento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sentencia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los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Juicios Ciudadanos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TEEM-JDC-059/2021 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acumulados.</w:t>
      </w:r>
    </w:p>
    <w:p>
      <w:pPr>
        <w:spacing w:after="0"/>
        <w:jc w:val="left"/>
        <w:rPr>
          <w:sz w:val="22"/>
        </w:rPr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4794" w:val="left" w:leader="none"/>
        </w:tabs>
        <w:spacing w:line="240" w:lineRule="auto" w:before="91" w:after="0"/>
        <w:ind w:left="4794" w:right="0" w:hanging="317"/>
        <w:jc w:val="left"/>
      </w:pPr>
      <w:r>
        <w:rPr/>
        <w:t>ACUERDA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008" w:right="156"/>
        <w:jc w:val="both"/>
      </w:pPr>
      <w:r>
        <w:rPr>
          <w:rFonts w:ascii="Arial" w:hAnsi="Arial"/>
          <w:b/>
        </w:rPr>
        <w:t>Primero. </w:t>
      </w:r>
      <w:r>
        <w:rPr/>
        <w:t>Se </w:t>
      </w:r>
      <w:r>
        <w:rPr>
          <w:rFonts w:ascii="Arial" w:hAnsi="Arial"/>
          <w:b/>
        </w:rPr>
        <w:t>declara cumplida la sentencia </w:t>
      </w:r>
      <w:r>
        <w:rPr/>
        <w:t>emitida el seis de mayo de</w:t>
      </w:r>
      <w:r>
        <w:rPr>
          <w:spacing w:val="1"/>
        </w:rPr>
        <w:t> </w:t>
      </w:r>
      <w:r>
        <w:rPr/>
        <w:t>dos mil veintiuno, en el Juicio para la Protección de los Derechos Político-</w:t>
      </w:r>
      <w:r>
        <w:rPr>
          <w:spacing w:val="-70"/>
        </w:rPr>
        <w:t> </w:t>
      </w:r>
      <w:r>
        <w:rPr/>
        <w:t>Electorales del Ciudadano TEEM-JDC-055/2021, TEEM-JDC-056/2021 y</w:t>
      </w:r>
      <w:r>
        <w:rPr>
          <w:spacing w:val="1"/>
        </w:rPr>
        <w:t> </w:t>
      </w:r>
      <w:r>
        <w:rPr/>
        <w:t>TEEM-JDC-057/2021</w:t>
      </w:r>
      <w:r>
        <w:rPr>
          <w:spacing w:val="-2"/>
        </w:rPr>
        <w:t> </w:t>
      </w:r>
      <w:r>
        <w:rPr/>
        <w:t>acumulados.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008" w:right="154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conmina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72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 de Elecciones</w:t>
      </w:r>
      <w:r>
        <w:rPr>
          <w:rFonts w:ascii="Arial" w:hAnsi="Arial"/>
          <w:i/>
        </w:rPr>
        <w:t>, </w:t>
      </w:r>
      <w:r>
        <w:rPr/>
        <w:t>para que, en el futuro, en sus procesos internos</w:t>
      </w:r>
      <w:r>
        <w:rPr>
          <w:spacing w:val="1"/>
        </w:rPr>
        <w:t> </w:t>
      </w:r>
      <w:r>
        <w:rPr/>
        <w:t>de selección de candidaturas, adopte medidas eficaces que garanticen el</w:t>
      </w:r>
      <w:r>
        <w:rPr>
          <w:spacing w:val="1"/>
        </w:rPr>
        <w:t> </w:t>
      </w:r>
      <w:r>
        <w:rPr/>
        <w:t>conocimiento de las determinaciones que emita y para que en futuros</w:t>
      </w:r>
      <w:r>
        <w:rPr>
          <w:spacing w:val="1"/>
        </w:rPr>
        <w:t> </w:t>
      </w:r>
      <w:r>
        <w:rPr/>
        <w:t>casos atienda de forma eficaz y completa lo ordenado en las sentencias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2"/>
        </w:rPr>
        <w:t> </w:t>
      </w:r>
      <w:r>
        <w:rPr/>
        <w:t>Tribunal.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008" w:right="154"/>
        <w:jc w:val="both"/>
      </w:pPr>
      <w:r>
        <w:rPr>
          <w:rFonts w:ascii="Arial" w:hAnsi="Arial"/>
          <w:b/>
        </w:rPr>
        <w:t>Notifíquese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personalmente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actores;</w:t>
      </w:r>
      <w:r>
        <w:rPr>
          <w:spacing w:val="1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70"/>
        </w:rPr>
        <w:t> </w:t>
      </w:r>
      <w:r>
        <w:rPr/>
        <w:t>responsable y por </w:t>
      </w:r>
      <w:r>
        <w:rPr>
          <w:rFonts w:ascii="Arial" w:hAnsi="Arial"/>
          <w:b/>
        </w:rPr>
        <w:t>estrados </w:t>
      </w:r>
      <w:r>
        <w:rPr/>
        <w:t>a los demás interesados; consecuentemente</w:t>
      </w:r>
      <w:r>
        <w:rPr>
          <w:spacing w:val="1"/>
        </w:rPr>
        <w:t> </w:t>
      </w:r>
      <w:r>
        <w:rPr/>
        <w:t>y una vez hechas las referidas notificaciones, agréguense las mismas al</w:t>
      </w:r>
      <w:r>
        <w:rPr>
          <w:spacing w:val="1"/>
        </w:rPr>
        <w:t> </w:t>
      </w:r>
      <w:r>
        <w:rPr/>
        <w:t>expediente.</w:t>
      </w:r>
      <w:r>
        <w:rPr>
          <w:spacing w:val="17"/>
        </w:rPr>
        <w:t> </w:t>
      </w:r>
      <w:r>
        <w:rPr/>
        <w:t>Lo</w:t>
      </w:r>
      <w:r>
        <w:rPr>
          <w:spacing w:val="15"/>
        </w:rPr>
        <w:t> </w:t>
      </w:r>
      <w:r>
        <w:rPr/>
        <w:t>anterior,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conformidad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37</w:t>
      </w:r>
      <w:r>
        <w:rPr>
          <w:spacing w:val="15"/>
        </w:rPr>
        <w:t> </w:t>
      </w:r>
      <w:r>
        <w:rPr/>
        <w:t>fracciones</w:t>
      </w:r>
      <w:r>
        <w:rPr>
          <w:spacing w:val="15"/>
        </w:rPr>
        <w:t> </w:t>
      </w:r>
      <w:r>
        <w:rPr/>
        <w:t>I,</w:t>
      </w:r>
      <w:r>
        <w:rPr>
          <w:spacing w:val="-70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 del Estado de Michoacán de Ocampo; 42, 43, 44</w:t>
      </w:r>
      <w:r>
        <w:rPr>
          <w:spacing w:val="-70"/>
        </w:rPr>
        <w:t> </w:t>
      </w:r>
      <w:r>
        <w:rPr/>
        <w:t>y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008" w:right="155"/>
        <w:jc w:val="both"/>
        <w:rPr>
          <w:rFonts w:ascii="Arial" w:hAnsi="Arial"/>
          <w:b/>
        </w:rPr>
      </w:pPr>
      <w:r>
        <w:rPr/>
        <w:t>Así, en reunión interna virtual de once de junio del año en curso, por</w:t>
      </w:r>
      <w:r>
        <w:rPr>
          <w:spacing w:val="1"/>
        </w:rPr>
        <w:t> </w:t>
      </w:r>
      <w:r>
        <w:rPr/>
        <w:t>unanimidad de votos, lo acordaron y firman las integrantes del Pleno del</w:t>
      </w:r>
      <w:r>
        <w:rPr>
          <w:spacing w:val="1"/>
        </w:rPr>
        <w:t> </w:t>
      </w:r>
      <w:r>
        <w:rPr/>
        <w:t>Tribunal Electoral del Estado de Michoacán, la Magistrada 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-quien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ponente-,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72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</w:t>
      </w:r>
      <w:r>
        <w:rPr>
          <w:spacing w:val="1"/>
        </w:rPr>
        <w:t> </w:t>
      </w:r>
      <w:r>
        <w:rPr/>
        <w:t>–quien</w:t>
      </w:r>
      <w:r>
        <w:rPr>
          <w:spacing w:val="1"/>
        </w:rPr>
        <w:t> </w:t>
      </w:r>
      <w:r>
        <w:rPr/>
        <w:t>emite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concurrente–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 Ochoa, así como los Magistrados José René Olivos Campos 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Héctor</w:t>
      </w:r>
      <w:r>
        <w:rPr>
          <w:spacing w:val="-2"/>
        </w:rPr>
        <w:t> </w:t>
      </w:r>
      <w:r>
        <w:rPr/>
        <w:t>Rangel</w:t>
      </w:r>
      <w:r>
        <w:rPr>
          <w:spacing w:val="-1"/>
        </w:rPr>
        <w:t> </w:t>
      </w:r>
      <w:r>
        <w:rPr/>
        <w:t>Argueta, quien</w:t>
      </w:r>
      <w:r>
        <w:rPr>
          <w:spacing w:val="1"/>
        </w:rPr>
        <w:t> </w:t>
      </w:r>
      <w:r>
        <w:rPr/>
        <w:t>autoriza y</w:t>
      </w:r>
      <w:r>
        <w:rPr>
          <w:spacing w:val="-1"/>
        </w:rPr>
        <w:t> </w:t>
      </w:r>
      <w:r>
        <w:rPr/>
        <w:t>da fe.</w:t>
      </w:r>
      <w:r>
        <w:rPr>
          <w:spacing w:val="1"/>
        </w:rPr>
        <w:t> </w:t>
      </w:r>
      <w:r>
        <w:rPr>
          <w:rFonts w:ascii="Arial" w:hAnsi="Arial"/>
          <w:b/>
        </w:rPr>
        <w:t>Conste.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4157"/>
      </w:tblGrid>
      <w:tr>
        <w:trPr>
          <w:trHeight w:val="2447" w:hRule="atLeast"/>
        </w:trPr>
        <w:tc>
          <w:tcPr>
            <w:tcW w:w="8314" w:type="dxa"/>
            <w:gridSpan w:val="2"/>
          </w:tcPr>
          <w:p>
            <w:pPr>
              <w:pStyle w:val="TableParagraph"/>
              <w:spacing w:line="290" w:lineRule="exact"/>
              <w:ind w:left="1636" w:right="16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PRESIDENTA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636" w:right="16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637" w:right="16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YURISHA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ANDRADE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MORALES</w:t>
            </w:r>
          </w:p>
        </w:tc>
      </w:tr>
      <w:tr>
        <w:trPr>
          <w:trHeight w:val="1256" w:hRule="atLeast"/>
        </w:trPr>
        <w:tc>
          <w:tcPr>
            <w:tcW w:w="415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77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82" w:right="1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MAGISTRADA</w:t>
            </w:r>
          </w:p>
        </w:tc>
      </w:tr>
      <w:tr>
        <w:trPr>
          <w:trHeight w:val="747" w:hRule="atLeast"/>
        </w:trPr>
        <w:tc>
          <w:tcPr>
            <w:tcW w:w="415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7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  <w:tc>
          <w:tcPr>
            <w:tcW w:w="415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82" w:right="1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</w:tr>
      <w:tr>
        <w:trPr>
          <w:trHeight w:val="447" w:hRule="atLeast"/>
        </w:trPr>
        <w:tc>
          <w:tcPr>
            <w:tcW w:w="4157" w:type="dxa"/>
          </w:tcPr>
          <w:p>
            <w:pPr>
              <w:pStyle w:val="TableParagraph"/>
              <w:spacing w:line="283" w:lineRule="exact" w:before="144"/>
              <w:ind w:left="180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ALMA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ROSA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BAHENA</w:t>
            </w:r>
          </w:p>
        </w:tc>
        <w:tc>
          <w:tcPr>
            <w:tcW w:w="4157" w:type="dxa"/>
          </w:tcPr>
          <w:p>
            <w:pPr>
              <w:pStyle w:val="TableParagraph"/>
              <w:spacing w:line="283" w:lineRule="exact" w:before="144"/>
              <w:ind w:left="182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YOLANDA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CAMACHO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OCHOA</w:t>
            </w:r>
          </w:p>
        </w:tc>
      </w:tr>
      <w:tr>
        <w:trPr>
          <w:trHeight w:val="956" w:hRule="atLeast"/>
        </w:trPr>
        <w:tc>
          <w:tcPr>
            <w:tcW w:w="4157" w:type="dxa"/>
          </w:tcPr>
          <w:p>
            <w:pPr>
              <w:pStyle w:val="TableParagraph"/>
              <w:spacing w:line="294" w:lineRule="exact"/>
              <w:ind w:left="17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VILLALOBOS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56" w:hRule="atLeast"/>
        </w:trPr>
        <w:tc>
          <w:tcPr>
            <w:tcW w:w="415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7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82" w:right="1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MAGISTRADO</w:t>
            </w:r>
          </w:p>
        </w:tc>
      </w:tr>
      <w:tr>
        <w:trPr>
          <w:trHeight w:val="897" w:hRule="atLeast"/>
        </w:trPr>
        <w:tc>
          <w:tcPr>
            <w:tcW w:w="415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76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  <w:tc>
          <w:tcPr>
            <w:tcW w:w="415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82" w:right="1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(RÚBRICA)</w:t>
            </w:r>
          </w:p>
        </w:tc>
      </w:tr>
      <w:tr>
        <w:trPr>
          <w:trHeight w:val="1405" w:hRule="atLeast"/>
        </w:trPr>
        <w:tc>
          <w:tcPr>
            <w:tcW w:w="415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78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JOSÉ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RENÉ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OLIVOS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CAMPOS</w:t>
            </w:r>
          </w:p>
        </w:tc>
        <w:tc>
          <w:tcPr>
            <w:tcW w:w="415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790" w:right="494" w:hanging="281"/>
              <w:rPr>
                <w:b/>
                <w:sz w:val="26"/>
              </w:rPr>
            </w:pPr>
            <w:r>
              <w:rPr>
                <w:b/>
                <w:sz w:val="26"/>
              </w:rPr>
              <w:t>SALVADOR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ALEJANDRO</w:t>
            </w:r>
            <w:r>
              <w:rPr>
                <w:b/>
                <w:spacing w:val="-70"/>
                <w:sz w:val="26"/>
              </w:rPr>
              <w:t> </w:t>
            </w:r>
            <w:r>
              <w:rPr>
                <w:b/>
                <w:sz w:val="26"/>
              </w:rPr>
              <w:t>PÉREZ CONTRERAS</w:t>
            </w:r>
          </w:p>
        </w:tc>
      </w:tr>
      <w:tr>
        <w:trPr>
          <w:trHeight w:val="2296" w:hRule="atLeast"/>
        </w:trPr>
        <w:tc>
          <w:tcPr>
            <w:tcW w:w="8314" w:type="dxa"/>
            <w:gridSpan w:val="2"/>
          </w:tcPr>
          <w:p>
            <w:pPr>
              <w:pStyle w:val="TableParagraph"/>
              <w:spacing w:line="896" w:lineRule="exact" w:before="32"/>
              <w:ind w:left="1639" w:right="16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SECRETARIO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GENERAL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ACUERDOS</w:t>
            </w:r>
            <w:r>
              <w:rPr>
                <w:b/>
                <w:spacing w:val="-69"/>
                <w:sz w:val="26"/>
              </w:rPr>
              <w:t> </w:t>
            </w:r>
            <w:r>
              <w:rPr>
                <w:b/>
                <w:sz w:val="26"/>
              </w:rPr>
              <w:t>(RÚBRICA)</w:t>
            </w:r>
          </w:p>
          <w:p>
            <w:pPr>
              <w:pStyle w:val="TableParagraph"/>
              <w:spacing w:line="279" w:lineRule="exact" w:before="174"/>
              <w:ind w:left="1637" w:right="16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HÉCTOR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RANGEL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ARGUETA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Heading1"/>
        <w:spacing w:line="276" w:lineRule="auto" w:before="91"/>
        <w:ind w:right="1007"/>
        <w:jc w:val="both"/>
      </w:pPr>
      <w:r>
        <w:rPr/>
        <w:t>VOTO CONCURRENTE QUE, CON FUNDAMENTO EN EL ARTÍCULO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ALMA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BAHENA</w:t>
      </w:r>
      <w:r>
        <w:rPr>
          <w:spacing w:val="1"/>
        </w:rPr>
        <w:t> </w:t>
      </w:r>
      <w:r>
        <w:rPr/>
        <w:t>VILLALOBOS,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ACUERDO</w:t>
      </w:r>
      <w:r>
        <w:rPr>
          <w:spacing w:val="47"/>
        </w:rPr>
        <w:t> </w:t>
      </w:r>
      <w:r>
        <w:rPr/>
        <w:t>PLENARIO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CUMPLIMIENTO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JUICIOS</w:t>
      </w:r>
      <w:r>
        <w:rPr>
          <w:spacing w:val="47"/>
        </w:rPr>
        <w:t> </w:t>
      </w:r>
      <w:r>
        <w:rPr/>
        <w:t>PARA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TEEM-JDC-055/2021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ACUMULADOS</w:t>
      </w:r>
    </w:p>
    <w:p>
      <w:pPr>
        <w:spacing w:after="0" w:line="276" w:lineRule="auto"/>
        <w:jc w:val="both"/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BodyText"/>
        <w:spacing w:line="276" w:lineRule="auto" w:before="91"/>
        <w:ind w:left="1008" w:right="160"/>
        <w:jc w:val="both"/>
      </w:pPr>
      <w:r>
        <w:rPr/>
        <w:t>Si bien, comparto el sentido del Acuerdo Plenario de Cumplimiento, no</w:t>
      </w:r>
      <w:r>
        <w:rPr>
          <w:spacing w:val="1"/>
        </w:rPr>
        <w:t> </w:t>
      </w:r>
      <w:r>
        <w:rPr/>
        <w:t>coincido con la calificación de los medios de prueba allegados por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8" w:right="157"/>
        <w:jc w:val="both"/>
      </w:pPr>
      <w:r>
        <w:rPr/>
        <w:t>En el acuerdo aprobado por la mayoría de las magistraturas, los oficios</w:t>
      </w:r>
      <w:r>
        <w:rPr>
          <w:spacing w:val="1"/>
        </w:rPr>
        <w:t> </w:t>
      </w:r>
      <w:r>
        <w:rPr/>
        <w:t>emitidos por la Comisión Nacional de Elecciones de MORENA fueron</w:t>
      </w:r>
      <w:r>
        <w:rPr>
          <w:spacing w:val="1"/>
        </w:rPr>
        <w:t> </w:t>
      </w:r>
      <w:r>
        <w:rPr/>
        <w:t>catalogados como documentales privadas. Si bien a las mismas se les</w:t>
      </w:r>
      <w:r>
        <w:rPr>
          <w:spacing w:val="1"/>
        </w:rPr>
        <w:t> </w:t>
      </w:r>
      <w:r>
        <w:rPr/>
        <w:t>concedió valor probatorio pleno</w:t>
      </w:r>
      <w:r>
        <w:rPr>
          <w:vertAlign w:val="superscript"/>
        </w:rPr>
        <w:t>5</w:t>
      </w:r>
      <w:r>
        <w:rPr>
          <w:vertAlign w:val="baseline"/>
        </w:rPr>
        <w:t>, por haber generado convicción sobre la</w:t>
      </w:r>
      <w:r>
        <w:rPr>
          <w:spacing w:val="1"/>
          <w:vertAlign w:val="baseline"/>
        </w:rPr>
        <w:t> </w:t>
      </w:r>
      <w:r>
        <w:rPr>
          <w:vertAlign w:val="baseline"/>
        </w:rPr>
        <w:t>existencia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hechos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ellas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consignan.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obstante,</w:t>
      </w:r>
      <w:r>
        <w:rPr>
          <w:spacing w:val="72"/>
          <w:vertAlign w:val="baseline"/>
        </w:rPr>
        <w:t> </w:t>
      </w:r>
      <w:r>
        <w:rPr>
          <w:vertAlign w:val="baseline"/>
        </w:rPr>
        <w:t>y</w:t>
      </w:r>
      <w:r>
        <w:rPr>
          <w:spacing w:val="-70"/>
          <w:vertAlign w:val="baseline"/>
        </w:rPr>
        <w:t> </w:t>
      </w:r>
      <w:r>
        <w:rPr>
          <w:vertAlign w:val="baseline"/>
        </w:rPr>
        <w:t>siendo congruente con el criterio que he adoptado en asuntos similares,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considero</w:t>
      </w:r>
      <w:r>
        <w:rPr>
          <w:spacing w:val="-2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dichas</w:t>
      </w:r>
      <w:r>
        <w:rPr>
          <w:spacing w:val="-1"/>
          <w:vertAlign w:val="baseline"/>
        </w:rPr>
        <w:t> </w:t>
      </w:r>
      <w:r>
        <w:rPr>
          <w:vertAlign w:val="baseline"/>
        </w:rPr>
        <w:t>documentales</w:t>
      </w:r>
      <w:r>
        <w:rPr>
          <w:spacing w:val="-2"/>
          <w:vertAlign w:val="baseline"/>
        </w:rPr>
        <w:t> </w:t>
      </w:r>
      <w:r>
        <w:rPr>
          <w:vertAlign w:val="baseline"/>
        </w:rPr>
        <w:t>son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naturaleza</w:t>
      </w:r>
      <w:r>
        <w:rPr>
          <w:spacing w:val="-2"/>
          <w:vertAlign w:val="baseline"/>
        </w:rPr>
        <w:t> </w:t>
      </w:r>
      <w:r>
        <w:rPr>
          <w:vertAlign w:val="baseline"/>
        </w:rPr>
        <w:t>pública.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 w:before="1"/>
        <w:ind w:left="1008" w:right="156"/>
        <w:jc w:val="both"/>
      </w:pPr>
      <w:r>
        <w:rPr/>
        <w:t>Ello,</w:t>
      </w:r>
      <w:r>
        <w:rPr>
          <w:spacing w:val="1"/>
        </w:rPr>
        <w:t> </w:t>
      </w:r>
      <w:r>
        <w:rPr/>
        <w:t>porque,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72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 disposiciones de la Constitución Política de los Estados Unidos</w:t>
      </w:r>
      <w:r>
        <w:rPr>
          <w:spacing w:val="1"/>
        </w:rPr>
        <w:t> </w:t>
      </w:r>
      <w:r>
        <w:rPr/>
        <w:t>Mexicanos en materia Político-Electoral</w:t>
      </w:r>
      <w:r>
        <w:rPr>
          <w:spacing w:val="1"/>
        </w:rPr>
        <w:t> </w:t>
      </w:r>
      <w:r>
        <w:rPr/>
        <w:t>de 2014, se establecieron las</w:t>
      </w:r>
      <w:r>
        <w:rPr>
          <w:spacing w:val="1"/>
        </w:rPr>
        <w:t> </w:t>
      </w:r>
      <w:r>
        <w:rPr/>
        <w:t>bases de la Ley General de Partidos Políticos, entre las que destacan las</w:t>
      </w:r>
      <w:r>
        <w:rPr>
          <w:spacing w:val="1"/>
        </w:rPr>
        <w:t> </w:t>
      </w:r>
      <w:r>
        <w:rPr/>
        <w:t>normas, plazos y requisitos para su registro legal y su intervención en los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vertAlign w:val="superscript"/>
        </w:rPr>
        <w:t>6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8" w:right="156"/>
        <w:jc w:val="both"/>
      </w:pPr>
      <w:r>
        <w:rPr/>
        <w:t>Asimismo, de acuerdo con el artículo 43 párrafo 1, inciso d), el legislador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partidistas</w:t>
      </w:r>
      <w:r>
        <w:rPr>
          <w:spacing w:val="1"/>
        </w:rPr>
        <w:t> </w:t>
      </w:r>
      <w:r>
        <w:rPr/>
        <w:t>encargados o competentes de organizar un proceso de selección interna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candidaturas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</w:t>
      </w:r>
      <w:r>
        <w:rPr>
          <w:spacing w:val="3"/>
        </w:rPr>
        <w:t> </w:t>
      </w:r>
      <w:r>
        <w:rPr/>
        <w:t>popular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8" w:right="154"/>
        <w:jc w:val="both"/>
      </w:pPr>
      <w:r>
        <w:rPr/>
        <w:t>De igual forma, el artículo 44 de la referida ley establece los diversos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72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interna, consistentes en la emisión, publicitación de convocatorias que</w:t>
      </w:r>
      <w:r>
        <w:rPr>
          <w:spacing w:val="1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militantes, adherentes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simpatizantes.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8" w:lineRule="auto"/>
        <w:ind w:left="1008" w:right="160"/>
        <w:jc w:val="both"/>
      </w:pPr>
      <w:r>
        <w:rPr/>
        <w:t>Aunado a ello, el artículo 17, fracción III, de la Ley de Justicia Electoral</w:t>
      </w:r>
      <w:r>
        <w:rPr>
          <w:spacing w:val="1"/>
        </w:rPr>
        <w:t> </w:t>
      </w:r>
      <w:r>
        <w:rPr/>
        <w:t>define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documentales</w:t>
      </w:r>
      <w:r>
        <w:rPr>
          <w:spacing w:val="12"/>
        </w:rPr>
        <w:t> </w:t>
      </w:r>
      <w:r>
        <w:rPr/>
        <w:t>públicas</w:t>
      </w:r>
      <w:r>
        <w:rPr>
          <w:spacing w:val="9"/>
        </w:rPr>
        <w:t> </w:t>
      </w:r>
      <w:r>
        <w:rPr/>
        <w:t>como</w:t>
      </w:r>
      <w:r>
        <w:rPr>
          <w:spacing w:val="12"/>
        </w:rPr>
        <w:t> </w:t>
      </w:r>
      <w:r>
        <w:rPr/>
        <w:t>aquellas</w:t>
      </w:r>
      <w:r>
        <w:rPr>
          <w:spacing w:val="11"/>
        </w:rPr>
        <w:t> </w:t>
      </w:r>
      <w:r>
        <w:rPr/>
        <w:t>expedidas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ejercicio</w:t>
      </w: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113.419998pt;margin-top:9.951265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1146" w:val="left" w:leader="none"/>
        </w:tabs>
        <w:spacing w:line="256" w:lineRule="auto" w:before="58" w:after="0"/>
        <w:ind w:left="1008" w:right="163" w:firstLine="0"/>
        <w:jc w:val="left"/>
        <w:rPr>
          <w:sz w:val="18"/>
        </w:rPr>
      </w:pP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conformidad</w:t>
      </w:r>
      <w:r>
        <w:rPr>
          <w:spacing w:val="3"/>
          <w:sz w:val="18"/>
        </w:rPr>
        <w:t> </w:t>
      </w:r>
      <w:r>
        <w:rPr>
          <w:sz w:val="18"/>
        </w:rPr>
        <w:t>con</w:t>
      </w:r>
      <w:r>
        <w:rPr>
          <w:spacing w:val="4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establecido</w:t>
      </w:r>
      <w:r>
        <w:rPr>
          <w:spacing w:val="3"/>
          <w:sz w:val="18"/>
        </w:rPr>
        <w:t> </w:t>
      </w:r>
      <w:r>
        <w:rPr>
          <w:sz w:val="18"/>
        </w:rPr>
        <w:t>en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artículo</w:t>
      </w:r>
      <w:r>
        <w:rPr>
          <w:spacing w:val="2"/>
          <w:sz w:val="18"/>
        </w:rPr>
        <w:t> </w:t>
      </w:r>
      <w:r>
        <w:rPr>
          <w:sz w:val="18"/>
        </w:rPr>
        <w:t>18,</w:t>
      </w:r>
      <w:r>
        <w:rPr>
          <w:spacing w:val="3"/>
          <w:sz w:val="18"/>
        </w:rPr>
        <w:t> </w:t>
      </w:r>
      <w:r>
        <w:rPr>
          <w:sz w:val="18"/>
        </w:rPr>
        <w:t>en</w:t>
      </w:r>
      <w:r>
        <w:rPr>
          <w:spacing w:val="3"/>
          <w:sz w:val="18"/>
        </w:rPr>
        <w:t> </w:t>
      </w:r>
      <w:r>
        <w:rPr>
          <w:sz w:val="18"/>
        </w:rPr>
        <w:t>relación</w:t>
      </w:r>
      <w:r>
        <w:rPr>
          <w:spacing w:val="2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22,</w:t>
      </w:r>
      <w:r>
        <w:rPr>
          <w:spacing w:val="4"/>
          <w:sz w:val="18"/>
        </w:rPr>
        <w:t> </w:t>
      </w:r>
      <w:r>
        <w:rPr>
          <w:sz w:val="18"/>
        </w:rPr>
        <w:t>fracciones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4"/>
          <w:sz w:val="18"/>
        </w:rPr>
        <w:t> </w:t>
      </w:r>
      <w:r>
        <w:rPr>
          <w:sz w:val="18"/>
        </w:rPr>
        <w:t>y</w:t>
      </w:r>
      <w:r>
        <w:rPr>
          <w:spacing w:val="4"/>
          <w:sz w:val="18"/>
        </w:rPr>
        <w:t> </w:t>
      </w:r>
      <w:r>
        <w:rPr>
          <w:sz w:val="18"/>
        </w:rPr>
        <w:t>IV,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la</w:t>
      </w:r>
      <w:r>
        <w:rPr>
          <w:spacing w:val="3"/>
          <w:sz w:val="18"/>
        </w:rPr>
        <w:t> </w:t>
      </w:r>
      <w:r>
        <w:rPr>
          <w:sz w:val="18"/>
        </w:rPr>
        <w:t>Ley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Justicia</w:t>
      </w:r>
      <w:r>
        <w:rPr>
          <w:spacing w:val="-1"/>
          <w:sz w:val="18"/>
        </w:rPr>
        <w:t> </w:t>
      </w:r>
      <w:r>
        <w:rPr>
          <w:sz w:val="18"/>
        </w:rPr>
        <w:t>Electoral</w:t>
      </w:r>
      <w:r>
        <w:rPr>
          <w:spacing w:val="-3"/>
          <w:sz w:val="18"/>
        </w:rPr>
        <w:t> </w:t>
      </w:r>
      <w:r>
        <w:rPr>
          <w:sz w:val="18"/>
        </w:rPr>
        <w:t>de Participación</w:t>
      </w:r>
      <w:r>
        <w:rPr>
          <w:spacing w:val="-1"/>
          <w:sz w:val="18"/>
        </w:rPr>
        <w:t> </w:t>
      </w:r>
      <w:r>
        <w:rPr>
          <w:sz w:val="18"/>
        </w:rPr>
        <w:t>Ciudadana</w:t>
      </w:r>
      <w:r>
        <w:rPr>
          <w:spacing w:val="-3"/>
          <w:sz w:val="18"/>
        </w:rPr>
        <w:t> </w:t>
      </w:r>
      <w:r>
        <w:rPr>
          <w:sz w:val="18"/>
        </w:rPr>
        <w:t>del Estado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Michoacán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Ocampo.</w:t>
      </w:r>
    </w:p>
    <w:p>
      <w:pPr>
        <w:pStyle w:val="ListParagraph"/>
        <w:numPr>
          <w:ilvl w:val="0"/>
          <w:numId w:val="5"/>
        </w:numPr>
        <w:tabs>
          <w:tab w:pos="1141" w:val="left" w:leader="none"/>
        </w:tabs>
        <w:spacing w:line="246" w:lineRule="exact" w:before="0" w:after="0"/>
        <w:ind w:left="1140" w:right="0" w:hanging="133"/>
        <w:jc w:val="left"/>
        <w:rPr>
          <w:sz w:val="18"/>
        </w:rPr>
      </w:pP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Congreso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Unión</w:t>
      </w:r>
      <w:r>
        <w:rPr>
          <w:spacing w:val="-3"/>
          <w:sz w:val="18"/>
        </w:rPr>
        <w:t> </w:t>
      </w:r>
      <w:r>
        <w:rPr>
          <w:sz w:val="18"/>
        </w:rPr>
        <w:t>deberá expedir</w:t>
      </w:r>
      <w:r>
        <w:rPr>
          <w:spacing w:val="-4"/>
          <w:sz w:val="18"/>
        </w:rPr>
        <w:t> </w:t>
      </w:r>
      <w:r>
        <w:rPr>
          <w:sz w:val="18"/>
        </w:rPr>
        <w:t>las normas previstas 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inciso</w:t>
      </w:r>
      <w:r>
        <w:rPr>
          <w:spacing w:val="-3"/>
          <w:sz w:val="18"/>
        </w:rPr>
        <w:t> </w:t>
      </w:r>
      <w:r>
        <w:rPr>
          <w:sz w:val="18"/>
        </w:rPr>
        <w:t>a)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fracción</w:t>
      </w:r>
      <w:r>
        <w:rPr>
          <w:spacing w:val="-2"/>
          <w:sz w:val="18"/>
        </w:rPr>
        <w:t> </w:t>
      </w:r>
      <w:r>
        <w:rPr>
          <w:sz w:val="18"/>
        </w:rPr>
        <w:t>XXI,</w:t>
      </w:r>
      <w:r>
        <w:rPr>
          <w:spacing w:val="-1"/>
          <w:sz w:val="18"/>
        </w:rPr>
        <w:t> </w:t>
      </w:r>
      <w:r>
        <w:rPr>
          <w:sz w:val="18"/>
        </w:rPr>
        <w:t>y en</w:t>
      </w:r>
      <w:r>
        <w:rPr>
          <w:spacing w:val="-1"/>
          <w:sz w:val="18"/>
        </w:rPr>
        <w:t> </w:t>
      </w:r>
      <w:r>
        <w:rPr>
          <w:sz w:val="18"/>
        </w:rPr>
        <w:t>la</w:t>
      </w:r>
    </w:p>
    <w:p>
      <w:pPr>
        <w:spacing w:before="14"/>
        <w:ind w:left="1008" w:right="0" w:firstLine="0"/>
        <w:jc w:val="left"/>
        <w:rPr>
          <w:sz w:val="18"/>
        </w:rPr>
      </w:pPr>
      <w:r>
        <w:rPr>
          <w:sz w:val="18"/>
        </w:rPr>
        <w:t>fracción XXIX-U del artículo 73 de esta Constitución, a más tardar el 30 de abril de 2014. Dichas normas</w:t>
      </w:r>
      <w:r>
        <w:rPr>
          <w:spacing w:val="1"/>
          <w:sz w:val="18"/>
        </w:rPr>
        <w:t> </w:t>
      </w:r>
      <w:r>
        <w:rPr>
          <w:sz w:val="18"/>
        </w:rPr>
        <w:t>establecerán,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menos,</w:t>
      </w:r>
      <w:r>
        <w:rPr>
          <w:spacing w:val="-2"/>
          <w:sz w:val="18"/>
        </w:rPr>
        <w:t> </w:t>
      </w:r>
      <w:r>
        <w:rPr>
          <w:sz w:val="18"/>
        </w:rPr>
        <w:t>lo</w:t>
      </w:r>
      <w:r>
        <w:rPr>
          <w:spacing w:val="-3"/>
          <w:sz w:val="18"/>
        </w:rPr>
        <w:t> </w:t>
      </w:r>
      <w:r>
        <w:rPr>
          <w:sz w:val="18"/>
        </w:rPr>
        <w:t>siguiente:</w:t>
      </w:r>
      <w:r>
        <w:rPr>
          <w:spacing w:val="-2"/>
          <w:sz w:val="18"/>
        </w:rPr>
        <w:t> </w:t>
      </w:r>
      <w:r>
        <w:rPr>
          <w:sz w:val="18"/>
        </w:rPr>
        <w:t>(…)</w:t>
      </w:r>
      <w:r>
        <w:rPr>
          <w:spacing w:val="-2"/>
          <w:sz w:val="18"/>
        </w:rPr>
        <w:t> </w:t>
      </w:r>
      <w:r>
        <w:rPr>
          <w:sz w:val="18"/>
        </w:rPr>
        <w:t>b)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derechos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obligaciones de</w:t>
      </w:r>
      <w:r>
        <w:rPr>
          <w:spacing w:val="-2"/>
          <w:sz w:val="18"/>
        </w:rPr>
        <w:t> </w:t>
      </w:r>
      <w:r>
        <w:rPr>
          <w:sz w:val="18"/>
        </w:rPr>
        <w:t>sus</w:t>
      </w:r>
      <w:r>
        <w:rPr>
          <w:spacing w:val="-3"/>
          <w:sz w:val="18"/>
        </w:rPr>
        <w:t> </w:t>
      </w:r>
      <w:r>
        <w:rPr>
          <w:sz w:val="18"/>
        </w:rPr>
        <w:t>militantes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garantía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acceso</w:t>
      </w:r>
      <w:r>
        <w:rPr>
          <w:spacing w:val="-3"/>
          <w:sz w:val="18"/>
        </w:rPr>
        <w:t> </w:t>
      </w:r>
      <w:r>
        <w:rPr>
          <w:sz w:val="18"/>
        </w:rPr>
        <w:t>a los</w:t>
      </w:r>
      <w:r>
        <w:rPr>
          <w:spacing w:val="-1"/>
          <w:sz w:val="18"/>
        </w:rPr>
        <w:t> </w:t>
      </w:r>
      <w:r>
        <w:rPr>
          <w:sz w:val="18"/>
        </w:rPr>
        <w:t>órganos</w:t>
      </w:r>
      <w:r>
        <w:rPr>
          <w:spacing w:val="-1"/>
          <w:sz w:val="18"/>
        </w:rPr>
        <w:t> </w:t>
      </w:r>
      <w:r>
        <w:rPr>
          <w:sz w:val="18"/>
        </w:rPr>
        <w:t>imparciales</w:t>
      </w:r>
      <w:r>
        <w:rPr>
          <w:spacing w:val="-2"/>
          <w:sz w:val="18"/>
        </w:rPr>
        <w:t> </w:t>
      </w:r>
      <w:r>
        <w:rPr>
          <w:sz w:val="18"/>
        </w:rPr>
        <w:t>de justicia intrapartidaria.</w:t>
      </w:r>
    </w:p>
    <w:p>
      <w:pPr>
        <w:spacing w:line="263" w:lineRule="exact" w:before="0"/>
        <w:ind w:left="1008" w:right="0" w:firstLine="0"/>
        <w:jc w:val="left"/>
        <w:rPr>
          <w:rFonts w:ascii="Arial" w:hAnsi="Arial"/>
          <w:i/>
          <w:sz w:val="18"/>
        </w:rPr>
      </w:pPr>
      <w:r>
        <w:rPr>
          <w:rFonts w:ascii="Times New Roman" w:hAnsi="Times New Roman"/>
          <w:position w:val="9"/>
          <w:sz w:val="16"/>
        </w:rPr>
        <w:t>7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artículo,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párrafo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inciso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referencia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tenor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siguiente:</w:t>
      </w:r>
    </w:p>
    <w:p>
      <w:pPr>
        <w:spacing w:line="207" w:lineRule="exact" w:before="14"/>
        <w:ind w:left="1008" w:right="0" w:firstLine="0"/>
        <w:jc w:val="both"/>
        <w:rPr>
          <w:sz w:val="18"/>
        </w:rPr>
      </w:pPr>
      <w:r>
        <w:rPr>
          <w:sz w:val="18"/>
        </w:rPr>
        <w:t>Artículo</w:t>
      </w:r>
      <w:r>
        <w:rPr>
          <w:spacing w:val="-2"/>
          <w:sz w:val="18"/>
        </w:rPr>
        <w:t> </w:t>
      </w:r>
      <w:r>
        <w:rPr>
          <w:sz w:val="18"/>
        </w:rPr>
        <w:t>43.</w:t>
      </w:r>
    </w:p>
    <w:p>
      <w:pPr>
        <w:spacing w:before="0"/>
        <w:ind w:left="1008" w:right="162" w:firstLine="0"/>
        <w:jc w:val="both"/>
        <w:rPr>
          <w:sz w:val="18"/>
        </w:rPr>
      </w:pPr>
      <w:r>
        <w:rPr>
          <w:sz w:val="18"/>
        </w:rPr>
        <w:t>1.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órganos</w:t>
      </w:r>
      <w:r>
        <w:rPr>
          <w:spacing w:val="1"/>
          <w:sz w:val="18"/>
        </w:rPr>
        <w:t> </w:t>
      </w:r>
      <w:r>
        <w:rPr>
          <w:sz w:val="18"/>
        </w:rPr>
        <w:t>internos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partidos</w:t>
      </w:r>
      <w:r>
        <w:rPr>
          <w:spacing w:val="1"/>
          <w:sz w:val="18"/>
        </w:rPr>
        <w:t> </w:t>
      </w:r>
      <w:r>
        <w:rPr>
          <w:sz w:val="18"/>
        </w:rPr>
        <w:t>políticos</w:t>
      </w:r>
      <w:r>
        <w:rPr>
          <w:spacing w:val="1"/>
          <w:sz w:val="18"/>
        </w:rPr>
        <w:t> </w:t>
      </w:r>
      <w:r>
        <w:rPr>
          <w:sz w:val="18"/>
        </w:rPr>
        <w:t>deberán</w:t>
      </w:r>
      <w:r>
        <w:rPr>
          <w:spacing w:val="1"/>
          <w:sz w:val="18"/>
        </w:rPr>
        <w:t> </w:t>
      </w:r>
      <w:r>
        <w:rPr>
          <w:sz w:val="18"/>
        </w:rPr>
        <w:t>contemplarse,</w:t>
      </w:r>
      <w:r>
        <w:rPr>
          <w:spacing w:val="1"/>
          <w:sz w:val="18"/>
        </w:rPr>
        <w:t> </w:t>
      </w:r>
      <w:r>
        <w:rPr>
          <w:sz w:val="18"/>
        </w:rPr>
        <w:t>cuando</w:t>
      </w:r>
      <w:r>
        <w:rPr>
          <w:spacing w:val="1"/>
          <w:sz w:val="18"/>
        </w:rPr>
        <w:t> </w:t>
      </w:r>
      <w:r>
        <w:rPr>
          <w:sz w:val="18"/>
        </w:rPr>
        <w:t>menos,</w:t>
      </w:r>
      <w:r>
        <w:rPr>
          <w:spacing w:val="50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siguientes:</w:t>
      </w:r>
    </w:p>
    <w:p>
      <w:pPr>
        <w:spacing w:line="207" w:lineRule="exact" w:before="1"/>
        <w:ind w:left="1008" w:right="0" w:firstLine="0"/>
        <w:jc w:val="both"/>
        <w:rPr>
          <w:sz w:val="18"/>
        </w:rPr>
      </w:pPr>
      <w:r>
        <w:rPr>
          <w:sz w:val="18"/>
        </w:rPr>
        <w:t>a) a c)</w:t>
      </w:r>
      <w:r>
        <w:rPr>
          <w:spacing w:val="-2"/>
          <w:sz w:val="18"/>
        </w:rPr>
        <w:t> </w:t>
      </w:r>
      <w:r>
        <w:rPr>
          <w:sz w:val="18"/>
        </w:rPr>
        <w:t>(…)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0" w:lineRule="auto" w:before="0" w:after="0"/>
        <w:ind w:left="1008" w:right="158" w:firstLine="0"/>
        <w:jc w:val="both"/>
        <w:rPr>
          <w:sz w:val="18"/>
        </w:rPr>
      </w:pPr>
      <w:r>
        <w:rPr>
          <w:sz w:val="18"/>
        </w:rPr>
        <w:t>Un órgano de decisión colegiada, democráticamente integrado, responsable de la organización de los</w:t>
      </w:r>
      <w:r>
        <w:rPr>
          <w:spacing w:val="1"/>
          <w:sz w:val="18"/>
        </w:rPr>
        <w:t> </w:t>
      </w:r>
      <w:r>
        <w:rPr>
          <w:sz w:val="18"/>
        </w:rPr>
        <w:t>procesos</w:t>
      </w:r>
      <w:r>
        <w:rPr>
          <w:spacing w:val="7"/>
          <w:sz w:val="18"/>
        </w:rPr>
        <w:t> </w:t>
      </w:r>
      <w:r>
        <w:rPr>
          <w:sz w:val="18"/>
        </w:rPr>
        <w:t>para</w:t>
      </w:r>
      <w:r>
        <w:rPr>
          <w:spacing w:val="7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integración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7"/>
          <w:sz w:val="18"/>
        </w:rPr>
        <w:t> </w:t>
      </w:r>
      <w:r>
        <w:rPr>
          <w:sz w:val="18"/>
        </w:rPr>
        <w:t>los</w:t>
      </w:r>
      <w:r>
        <w:rPr>
          <w:spacing w:val="8"/>
          <w:sz w:val="18"/>
        </w:rPr>
        <w:t> </w:t>
      </w:r>
      <w:r>
        <w:rPr>
          <w:sz w:val="18"/>
        </w:rPr>
        <w:t>órganos</w:t>
      </w:r>
      <w:r>
        <w:rPr>
          <w:spacing w:val="5"/>
          <w:sz w:val="18"/>
        </w:rPr>
        <w:t> </w:t>
      </w:r>
      <w:r>
        <w:rPr>
          <w:sz w:val="18"/>
        </w:rPr>
        <w:t>internos</w:t>
      </w:r>
      <w:r>
        <w:rPr>
          <w:spacing w:val="6"/>
          <w:sz w:val="18"/>
        </w:rPr>
        <w:t> </w:t>
      </w:r>
      <w:r>
        <w:rPr>
          <w:sz w:val="18"/>
        </w:rPr>
        <w:t>del</w:t>
      </w:r>
      <w:r>
        <w:rPr>
          <w:spacing w:val="7"/>
          <w:sz w:val="18"/>
        </w:rPr>
        <w:t> </w:t>
      </w:r>
      <w:r>
        <w:rPr>
          <w:sz w:val="18"/>
        </w:rPr>
        <w:t>partido</w:t>
      </w:r>
      <w:r>
        <w:rPr>
          <w:spacing w:val="5"/>
          <w:sz w:val="18"/>
        </w:rPr>
        <w:t> </w:t>
      </w:r>
      <w:r>
        <w:rPr>
          <w:sz w:val="18"/>
        </w:rPr>
        <w:t>político</w:t>
      </w:r>
      <w:r>
        <w:rPr>
          <w:spacing w:val="7"/>
          <w:sz w:val="18"/>
        </w:rPr>
        <w:t> </w:t>
      </w:r>
      <w:r>
        <w:rPr>
          <w:sz w:val="18"/>
        </w:rPr>
        <w:t>y</w:t>
      </w:r>
      <w:r>
        <w:rPr>
          <w:spacing w:val="6"/>
          <w:sz w:val="18"/>
        </w:rPr>
        <w:t> </w:t>
      </w:r>
      <w:r>
        <w:rPr>
          <w:sz w:val="18"/>
        </w:rPr>
        <w:t>para</w:t>
      </w:r>
      <w:r>
        <w:rPr>
          <w:spacing w:val="7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selección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candidatos</w:t>
      </w:r>
      <w:r>
        <w:rPr>
          <w:spacing w:val="-48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cargos</w:t>
      </w:r>
      <w:r>
        <w:rPr>
          <w:spacing w:val="-1"/>
          <w:sz w:val="18"/>
        </w:rPr>
        <w:t> </w:t>
      </w:r>
      <w:r>
        <w:rPr>
          <w:sz w:val="18"/>
        </w:rPr>
        <w:t>de elección popular;</w:t>
      </w:r>
    </w:p>
    <w:p>
      <w:pPr>
        <w:pStyle w:val="ListParagraph"/>
        <w:numPr>
          <w:ilvl w:val="0"/>
          <w:numId w:val="6"/>
        </w:numPr>
        <w:tabs>
          <w:tab w:pos="1219" w:val="left" w:leader="none"/>
        </w:tabs>
        <w:spacing w:line="240" w:lineRule="auto" w:before="0" w:after="0"/>
        <w:ind w:left="1008" w:right="7837" w:firstLine="0"/>
        <w:jc w:val="both"/>
        <w:rPr>
          <w:sz w:val="18"/>
        </w:rPr>
      </w:pPr>
      <w:r>
        <w:rPr>
          <w:sz w:val="18"/>
        </w:rPr>
        <w:t>a g) (…)</w:t>
      </w:r>
      <w:r>
        <w:rPr>
          <w:spacing w:val="-47"/>
          <w:sz w:val="18"/>
        </w:rPr>
        <w:t> </w:t>
      </w:r>
      <w:r>
        <w:rPr>
          <w:sz w:val="18"/>
        </w:rPr>
        <w:t>2 (…)</w:t>
      </w:r>
    </w:p>
    <w:p>
      <w:pPr>
        <w:spacing w:after="0" w:line="240" w:lineRule="auto"/>
        <w:jc w:val="both"/>
        <w:rPr>
          <w:sz w:val="18"/>
        </w:rPr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 w:before="91"/>
        <w:ind w:left="158" w:right="1013"/>
        <w:jc w:val="both"/>
      </w:pPr>
      <w:r>
        <w:rPr/>
        <w:t>de las atribuciones</w:t>
      </w:r>
      <w:r>
        <w:rPr>
          <w:spacing w:val="1"/>
        </w:rPr>
        <w:t> </w:t>
      </w:r>
      <w:r>
        <w:rPr/>
        <w:t>conferidas por los poderes legislativos</w:t>
      </w:r>
      <w:r>
        <w:rPr>
          <w:spacing w:val="72"/>
        </w:rPr>
        <w:t> </w:t>
      </w:r>
      <w:r>
        <w:rPr/>
        <w:t>de la Unión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/>
        <w:ind w:left="158" w:right="1005"/>
        <w:jc w:val="both"/>
      </w:pPr>
      <w:r>
        <w:rPr/>
        <w:t>En ese mismo sentido, la Ley de Transparencia y Acceso a la Información</w:t>
      </w:r>
      <w:r>
        <w:rPr>
          <w:spacing w:val="-70"/>
        </w:rPr>
        <w:t> </w:t>
      </w:r>
      <w:r>
        <w:rPr/>
        <w:t>Pública del Estado de Michoacán de Ocampo, refiere que la información</w:t>
      </w:r>
      <w:r>
        <w:rPr>
          <w:spacing w:val="1"/>
        </w:rPr>
        <w:t> </w:t>
      </w:r>
      <w:r>
        <w:rPr/>
        <w:t>pública creada, administrada o en posesión de los órganos del Estado,</w:t>
      </w:r>
      <w:r>
        <w:rPr>
          <w:spacing w:val="1"/>
        </w:rPr>
        <w:t> </w:t>
      </w:r>
      <w:r>
        <w:rPr/>
        <w:t>cuya titularidad reside en la sociedad será materia de este ordenamiento,</w:t>
      </w:r>
      <w:r>
        <w:rPr>
          <w:spacing w:val="1"/>
        </w:rPr>
        <w:t> </w:t>
      </w:r>
      <w:r>
        <w:rPr/>
        <w:t>por lo que es información pública, tanto el registro, el archivo o cualquier</w:t>
      </w:r>
      <w:r>
        <w:rPr>
          <w:spacing w:val="1"/>
        </w:rPr>
        <w:t> </w:t>
      </w:r>
      <w:r>
        <w:rPr/>
        <w:t>dato que se recopile, mantenga, procese o se encuentre en posesión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recibiendo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actualizar</w:t>
      </w:r>
      <w:r>
        <w:rPr>
          <w:spacing w:val="33"/>
        </w:rPr>
        <w:t> </w:t>
      </w:r>
      <w:r>
        <w:rPr/>
        <w:t>y</w:t>
      </w:r>
      <w:r>
        <w:rPr>
          <w:spacing w:val="35"/>
        </w:rPr>
        <w:t> </w:t>
      </w:r>
      <w:r>
        <w:rPr/>
        <w:t>clasificar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información,</w:t>
      </w:r>
      <w:r>
        <w:rPr>
          <w:spacing w:val="33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rendir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informes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76" w:lineRule="auto" w:before="1"/>
        <w:ind w:left="158" w:right="1009"/>
        <w:jc w:val="both"/>
      </w:pPr>
      <w:r>
        <w:rPr/>
        <w:t>En ese contexto, la citada ley señala que los partidos y agrupaciones</w:t>
      </w:r>
      <w:r>
        <w:rPr>
          <w:spacing w:val="1"/>
        </w:rPr>
        <w:t> </w:t>
      </w:r>
      <w:r>
        <w:rPr/>
        <w:t>políticas son sujetos obligados, quienes, entre otras cuestiones, deberán</w:t>
      </w:r>
      <w:r>
        <w:rPr>
          <w:spacing w:val="1"/>
        </w:rPr>
        <w:t> </w:t>
      </w:r>
      <w:r>
        <w:rPr/>
        <w:t>documentar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 o</w:t>
      </w:r>
      <w:r>
        <w:rPr>
          <w:spacing w:val="-1"/>
        </w:rPr>
        <w:t> </w:t>
      </w:r>
      <w:r>
        <w:rPr/>
        <w:t>funciones,</w:t>
      </w:r>
      <w:r>
        <w:rPr>
          <w:spacing w:val="-1"/>
        </w:rPr>
        <w:t> </w:t>
      </w:r>
      <w:r>
        <w:rPr/>
        <w:t>incluso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2"/>
        </w:rPr>
        <w:t> </w:t>
      </w:r>
      <w:r>
        <w:rPr/>
        <w:t>deliberativos</w:t>
      </w:r>
      <w:r>
        <w:rPr>
          <w:vertAlign w:val="superscript"/>
        </w:rPr>
        <w:t>8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/>
        <w:ind w:left="158" w:right="1004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interpretado,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Partidos, que en el artículo 30, fracción n), que dispone que se considera</w:t>
      </w:r>
      <w:r>
        <w:rPr>
          <w:spacing w:val="1"/>
        </w:rPr>
        <w:t> </w:t>
      </w:r>
      <w:r>
        <w:rPr/>
        <w:t>información pública de los partidos políticos las sentencias de los órganos</w:t>
      </w:r>
      <w:r>
        <w:rPr>
          <w:spacing w:val="-70"/>
        </w:rPr>
        <w:t> </w:t>
      </w:r>
      <w:r>
        <w:rPr/>
        <w:t>jurisdiccionales en los que el partido sea parte del proceso, así como su</w:t>
      </w:r>
      <w:r>
        <w:rPr>
          <w:spacing w:val="1"/>
        </w:rPr>
        <w:t> </w:t>
      </w:r>
      <w:r>
        <w:rPr/>
        <w:t>forma de acatarla, lo que lleva a concluir que se trata de documentales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  <w:rPr>
          <w:sz w:val="30"/>
        </w:rPr>
      </w:pPr>
    </w:p>
    <w:p>
      <w:pPr>
        <w:pStyle w:val="BodyText"/>
        <w:spacing w:line="276" w:lineRule="auto"/>
        <w:ind w:left="158" w:right="1004"/>
        <w:jc w:val="both"/>
      </w:pPr>
      <w:r>
        <w:rPr/>
        <w:t>Por tanto, resulta lógico concluir que el ejercicio de las atribuciones de los</w:t>
      </w:r>
      <w:r>
        <w:rPr>
          <w:spacing w:val="-70"/>
        </w:rPr>
        <w:t> </w:t>
      </w:r>
      <w:r>
        <w:rPr/>
        <w:t>órganos partidistas encargados de organizar los procesos de selección</w:t>
      </w:r>
      <w:r>
        <w:rPr>
          <w:spacing w:val="1"/>
        </w:rPr>
        <w:t> </w:t>
      </w:r>
      <w:r>
        <w:rPr/>
        <w:t>interna de candidaturas es una función pública otorgada por el poder</w:t>
      </w:r>
      <w:r>
        <w:rPr>
          <w:spacing w:val="1"/>
        </w:rPr>
        <w:t> </w:t>
      </w:r>
      <w:r>
        <w:rPr/>
        <w:t>legislativo de la Federación, por mandato constitucional. De ahí que no</w:t>
      </w:r>
      <w:r>
        <w:rPr>
          <w:spacing w:val="1"/>
        </w:rPr>
        <w:t> </w:t>
      </w:r>
      <w:r>
        <w:rPr/>
        <w:t>comparta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calificación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privadas,</w:t>
      </w:r>
      <w:r>
        <w:rPr>
          <w:spacing w:val="68"/>
        </w:rPr>
        <w:t> </w:t>
      </w:r>
      <w:r>
        <w:rPr/>
        <w:t>dado</w:t>
      </w:r>
      <w:r>
        <w:rPr>
          <w:spacing w:val="67"/>
        </w:rPr>
        <w:t> </w:t>
      </w:r>
      <w:r>
        <w:rPr/>
        <w:t>que,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insiste,</w:t>
      </w:r>
      <w:r>
        <w:rPr>
          <w:spacing w:val="70"/>
        </w:rPr>
        <w:t> </w:t>
      </w:r>
      <w:r>
        <w:rPr/>
        <w:t>los</w:t>
      </w:r>
      <w:r>
        <w:rPr>
          <w:spacing w:val="67"/>
        </w:rPr>
        <w:t> </w:t>
      </w:r>
      <w:r>
        <w:rPr/>
        <w:t>oficios</w:t>
      </w:r>
      <w:r>
        <w:rPr>
          <w:spacing w:val="-70"/>
        </w:rPr>
        <w:t> </w:t>
      </w:r>
      <w:r>
        <w:rPr/>
        <w:t>fueron emitidos por</w:t>
      </w:r>
      <w:r>
        <w:rPr>
          <w:spacing w:val="1"/>
        </w:rPr>
        <w:t> </w:t>
      </w:r>
      <w:r>
        <w:rPr/>
        <w:t>la Comisión Nacional de Elecciones de MORENA, en</w:t>
      </w:r>
      <w:r>
        <w:rPr>
          <w:spacing w:val="-70"/>
        </w:rPr>
        <w:t> </w:t>
      </w:r>
      <w:r>
        <w:rPr/>
        <w:t>cuanto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partidista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elección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precandidaturas,</w:t>
      </w:r>
      <w:r>
        <w:rPr>
          <w:spacing w:val="21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2"/>
        </w:rPr>
        <w:t> </w:t>
      </w:r>
      <w:r>
        <w:rPr/>
        <w:t>cuales</w:t>
      </w:r>
      <w:r>
        <w:rPr>
          <w:spacing w:val="19"/>
        </w:rPr>
        <w:t> </w:t>
      </w:r>
      <w:r>
        <w:rPr/>
        <w:t>es</w:t>
      </w:r>
      <w:r>
        <w:rPr>
          <w:spacing w:val="20"/>
        </w:rPr>
        <w:t> </w:t>
      </w:r>
      <w:r>
        <w:rPr/>
        <w:t>factible</w:t>
      </w:r>
      <w:r>
        <w:rPr>
          <w:spacing w:val="-70"/>
        </w:rPr>
        <w:t> </w:t>
      </w:r>
      <w:r>
        <w:rPr/>
        <w:t>la participación ciudadana en los procesos de insaculación para elegir</w:t>
      </w:r>
      <w:r>
        <w:rPr>
          <w:spacing w:val="1"/>
        </w:rPr>
        <w:t> </w:t>
      </w:r>
      <w:r>
        <w:rPr/>
        <w:t>candidaturas, entre otras atribuciones</w:t>
      </w:r>
      <w:r>
        <w:rPr>
          <w:vertAlign w:val="superscript"/>
        </w:rPr>
        <w:t>9</w:t>
      </w:r>
      <w:r>
        <w:rPr>
          <w:vertAlign w:val="baseline"/>
        </w:rPr>
        <w:t>; sumado a que son signados por</w:t>
      </w:r>
      <w:r>
        <w:rPr>
          <w:spacing w:val="1"/>
          <w:vertAlign w:val="baseline"/>
        </w:rPr>
        <w:t> </w:t>
      </w:r>
      <w:r>
        <w:rPr>
          <w:vertAlign w:val="baseline"/>
        </w:rPr>
        <w:t>funcionarios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partidistas</w:t>
      </w:r>
      <w:r>
        <w:rPr>
          <w:spacing w:val="-2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fe</w:t>
      </w:r>
      <w:r>
        <w:rPr>
          <w:spacing w:val="-3"/>
          <w:vertAlign w:val="baseline"/>
        </w:rPr>
        <w:t> </w:t>
      </w:r>
      <w:r>
        <w:rPr>
          <w:vertAlign w:val="baseline"/>
        </w:rPr>
        <w:t>pública, de conformidad</w:t>
      </w:r>
      <w:r>
        <w:rPr>
          <w:spacing w:val="-1"/>
          <w:vertAlign w:val="baseline"/>
        </w:rPr>
        <w:t> </w:t>
      </w:r>
      <w:r>
        <w:rPr>
          <w:vertAlign w:val="baseline"/>
        </w:rPr>
        <w:t>con</w:t>
      </w:r>
      <w:r>
        <w:rPr>
          <w:spacing w:val="-2"/>
          <w:vertAlign w:val="baseline"/>
        </w:rPr>
        <w:t> </w:t>
      </w:r>
      <w:r>
        <w:rPr>
          <w:vertAlign w:val="baseline"/>
        </w:rPr>
        <w:t>su normativa.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70.944pt;margin-top:10.540547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7"/>
        </w:numPr>
        <w:tabs>
          <w:tab w:pos="313" w:val="left" w:leader="none"/>
        </w:tabs>
        <w:spacing w:line="256" w:lineRule="auto" w:before="58" w:after="0"/>
        <w:ind w:left="158" w:right="1009" w:firstLine="0"/>
        <w:jc w:val="left"/>
        <w:rPr>
          <w:sz w:val="18"/>
        </w:rPr>
      </w:pPr>
      <w:r>
        <w:rPr>
          <w:sz w:val="18"/>
        </w:rPr>
        <w:t>Artículos</w:t>
      </w:r>
      <w:r>
        <w:rPr>
          <w:spacing w:val="18"/>
          <w:sz w:val="18"/>
        </w:rPr>
        <w:t> </w:t>
      </w:r>
      <w:r>
        <w:rPr>
          <w:sz w:val="18"/>
        </w:rPr>
        <w:t>2;</w:t>
      </w:r>
      <w:r>
        <w:rPr>
          <w:spacing w:val="17"/>
          <w:sz w:val="18"/>
        </w:rPr>
        <w:t> </w:t>
      </w:r>
      <w:r>
        <w:rPr>
          <w:sz w:val="18"/>
        </w:rPr>
        <w:t>6,</w:t>
      </w:r>
      <w:r>
        <w:rPr>
          <w:spacing w:val="18"/>
          <w:sz w:val="18"/>
        </w:rPr>
        <w:t> </w:t>
      </w:r>
      <w:r>
        <w:rPr>
          <w:sz w:val="18"/>
        </w:rPr>
        <w:t>fracciones</w:t>
      </w:r>
      <w:r>
        <w:rPr>
          <w:spacing w:val="20"/>
          <w:sz w:val="18"/>
        </w:rPr>
        <w:t> </w:t>
      </w:r>
      <w:r>
        <w:rPr>
          <w:sz w:val="18"/>
        </w:rPr>
        <w:t>XVIII,</w:t>
      </w:r>
      <w:r>
        <w:rPr>
          <w:spacing w:val="21"/>
          <w:sz w:val="18"/>
        </w:rPr>
        <w:t> </w:t>
      </w:r>
      <w:r>
        <w:rPr>
          <w:sz w:val="18"/>
        </w:rPr>
        <w:t>XXV;</w:t>
      </w:r>
      <w:r>
        <w:rPr>
          <w:spacing w:val="17"/>
          <w:sz w:val="18"/>
        </w:rPr>
        <w:t> </w:t>
      </w:r>
      <w:r>
        <w:rPr>
          <w:sz w:val="18"/>
        </w:rPr>
        <w:t>7,</w:t>
      </w:r>
      <w:r>
        <w:rPr>
          <w:spacing w:val="17"/>
          <w:sz w:val="18"/>
        </w:rPr>
        <w:t> </w:t>
      </w:r>
      <w:r>
        <w:rPr>
          <w:sz w:val="18"/>
        </w:rPr>
        <w:t>fracción</w:t>
      </w:r>
      <w:r>
        <w:rPr>
          <w:spacing w:val="19"/>
          <w:sz w:val="18"/>
        </w:rPr>
        <w:t> </w:t>
      </w:r>
      <w:r>
        <w:rPr>
          <w:sz w:val="18"/>
        </w:rPr>
        <w:t>VIII;</w:t>
      </w:r>
      <w:r>
        <w:rPr>
          <w:spacing w:val="20"/>
          <w:sz w:val="18"/>
        </w:rPr>
        <w:t> </w:t>
      </w:r>
      <w:r>
        <w:rPr>
          <w:sz w:val="18"/>
        </w:rPr>
        <w:t>7</w:t>
      </w:r>
      <w:r>
        <w:rPr>
          <w:spacing w:val="19"/>
          <w:sz w:val="18"/>
        </w:rPr>
        <w:t> </w:t>
      </w:r>
      <w:r>
        <w:rPr>
          <w:sz w:val="18"/>
        </w:rPr>
        <w:t>BIS,</w:t>
      </w:r>
      <w:r>
        <w:rPr>
          <w:spacing w:val="20"/>
          <w:sz w:val="18"/>
        </w:rPr>
        <w:t> </w:t>
      </w:r>
      <w:r>
        <w:rPr>
          <w:sz w:val="18"/>
        </w:rPr>
        <w:t>fracción</w:t>
      </w:r>
      <w:r>
        <w:rPr>
          <w:spacing w:val="18"/>
          <w:sz w:val="18"/>
        </w:rPr>
        <w:t> </w:t>
      </w:r>
      <w:r>
        <w:rPr>
          <w:sz w:val="18"/>
        </w:rPr>
        <w:t>IX,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la</w:t>
      </w:r>
      <w:r>
        <w:rPr>
          <w:spacing w:val="19"/>
          <w:sz w:val="18"/>
        </w:rPr>
        <w:t> </w:t>
      </w:r>
      <w:r>
        <w:rPr>
          <w:sz w:val="18"/>
        </w:rPr>
        <w:t>Ley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Transparencia</w:t>
      </w:r>
      <w:r>
        <w:rPr>
          <w:spacing w:val="16"/>
          <w:sz w:val="18"/>
        </w:rPr>
        <w:t> </w:t>
      </w:r>
      <w:r>
        <w:rPr>
          <w:sz w:val="18"/>
        </w:rPr>
        <w:t>y</w:t>
      </w:r>
      <w:r>
        <w:rPr>
          <w:spacing w:val="-47"/>
          <w:sz w:val="18"/>
        </w:rPr>
        <w:t> </w:t>
      </w:r>
      <w:r>
        <w:rPr>
          <w:sz w:val="18"/>
        </w:rPr>
        <w:t>Acceso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 Pública del</w:t>
      </w:r>
      <w:r>
        <w:rPr>
          <w:spacing w:val="-1"/>
          <w:sz w:val="18"/>
        </w:rPr>
        <w:t> </w:t>
      </w:r>
      <w:r>
        <w:rPr>
          <w:sz w:val="18"/>
        </w:rPr>
        <w:t>Estado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Michoacán de Ocampo.</w:t>
      </w:r>
    </w:p>
    <w:p>
      <w:pPr>
        <w:pStyle w:val="ListParagraph"/>
        <w:numPr>
          <w:ilvl w:val="0"/>
          <w:numId w:val="7"/>
        </w:numPr>
        <w:tabs>
          <w:tab w:pos="291" w:val="left" w:leader="none"/>
        </w:tabs>
        <w:spacing w:line="246" w:lineRule="exact" w:before="0" w:after="0"/>
        <w:ind w:left="290" w:right="0" w:hanging="133"/>
        <w:jc w:val="left"/>
        <w:rPr>
          <w:sz w:val="18"/>
        </w:rPr>
      </w:pP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conformidad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previsto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artículo</w:t>
      </w:r>
      <w:r>
        <w:rPr>
          <w:spacing w:val="-2"/>
          <w:sz w:val="18"/>
        </w:rPr>
        <w:t> </w:t>
      </w:r>
      <w:r>
        <w:rPr>
          <w:sz w:val="18"/>
        </w:rPr>
        <w:t>46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Estatuto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MORENA.</w:t>
      </w:r>
    </w:p>
    <w:p>
      <w:pPr>
        <w:spacing w:after="0" w:line="246" w:lineRule="exact"/>
        <w:jc w:val="left"/>
        <w:rPr>
          <w:sz w:val="18"/>
        </w:rPr>
        <w:sectPr>
          <w:pgSz w:w="12240" w:h="18720"/>
          <w:pgMar w:header="1067" w:footer="1062" w:top="1840" w:bottom="1260" w:left="1260" w:right="126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 w:before="91"/>
        <w:ind w:left="1008" w:right="161"/>
        <w:jc w:val="both"/>
      </w:pPr>
      <w:r>
        <w:rPr/>
        <w:t>En consecuencia, deben ser calificadas y valoradas como documentales</w:t>
      </w:r>
      <w:r>
        <w:rPr>
          <w:spacing w:val="1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privadas.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6" w:lineRule="auto"/>
        <w:ind w:left="1008" w:right="158"/>
        <w:jc w:val="both"/>
      </w:pPr>
      <w:r>
        <w:rPr/>
        <w:t>Por otro lado, no pasa inadvertido para la suscrita el hecho de que en la</w:t>
      </w:r>
      <w:r>
        <w:rPr>
          <w:spacing w:val="1"/>
        </w:rPr>
        <w:t> </w:t>
      </w:r>
      <w:r>
        <w:rPr/>
        <w:t>sentencia materia de cumplimiento emití voto particular, al considerar que</w:t>
      </w:r>
      <w:r>
        <w:rPr>
          <w:spacing w:val="-70"/>
        </w:rPr>
        <w:t> </w:t>
      </w:r>
      <w:r>
        <w:rPr/>
        <w:t>a</w:t>
      </w:r>
      <w:r>
        <w:rPr>
          <w:spacing w:val="15"/>
        </w:rPr>
        <w:t> </w:t>
      </w:r>
      <w:r>
        <w:rPr/>
        <w:t>ningún</w:t>
      </w:r>
      <w:r>
        <w:rPr>
          <w:spacing w:val="18"/>
        </w:rPr>
        <w:t> </w:t>
      </w:r>
      <w:r>
        <w:rPr/>
        <w:t>fin</w:t>
      </w:r>
      <w:r>
        <w:rPr>
          <w:spacing w:val="17"/>
        </w:rPr>
        <w:t> </w:t>
      </w:r>
      <w:r>
        <w:rPr/>
        <w:t>práctico</w:t>
      </w:r>
      <w:r>
        <w:rPr>
          <w:spacing w:val="17"/>
        </w:rPr>
        <w:t> </w:t>
      </w:r>
      <w:r>
        <w:rPr/>
        <w:t>llevaba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ordenar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responsable</w:t>
      </w:r>
      <w:r>
        <w:rPr>
          <w:spacing w:val="15"/>
        </w:rPr>
        <w:t> </w:t>
      </w:r>
      <w:r>
        <w:rPr/>
        <w:t>que</w:t>
      </w:r>
      <w:r>
        <w:rPr>
          <w:spacing w:val="20"/>
        </w:rPr>
        <w:t> </w:t>
      </w:r>
      <w:r>
        <w:rPr/>
        <w:t>informara</w:t>
      </w:r>
      <w:r>
        <w:rPr>
          <w:spacing w:val="15"/>
        </w:rPr>
        <w:t> </w:t>
      </w:r>
      <w:r>
        <w:rPr/>
        <w:t>a</w:t>
      </w:r>
      <w:r>
        <w:rPr>
          <w:spacing w:val="-70"/>
        </w:rPr>
        <w:t> </w:t>
      </w:r>
      <w:r>
        <w:rPr/>
        <w:t>la parte actora las razones por las cuales no fue procedente el registro de</w:t>
      </w:r>
      <w:r>
        <w:rPr>
          <w:spacing w:val="-70"/>
        </w:rPr>
        <w:t> </w:t>
      </w:r>
      <w:r>
        <w:rPr/>
        <w:t>su candidatura, ya que en todo momento tuvimos conocimiento de que el</w:t>
      </w:r>
      <w:r>
        <w:rPr>
          <w:spacing w:val="1"/>
        </w:rPr>
        <w:t> </w:t>
      </w:r>
      <w:r>
        <w:rPr/>
        <w:t>municipio de Tlalpujahua se encontraba reservado para el Partido del</w:t>
      </w:r>
      <w:r>
        <w:rPr>
          <w:spacing w:val="1"/>
        </w:rPr>
        <w:t> </w:t>
      </w:r>
      <w:r>
        <w:rPr/>
        <w:t>Trabajo y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76" w:lineRule="auto"/>
        <w:ind w:left="1008" w:right="155"/>
        <w:jc w:val="both"/>
      </w:pPr>
      <w:r>
        <w:rPr/>
        <w:t>Situación que estimo pertinente señalar, debido a que de las constancias</w:t>
      </w:r>
      <w:r>
        <w:rPr>
          <w:spacing w:val="1"/>
        </w:rPr>
        <w:t> </w:t>
      </w:r>
      <w:r>
        <w:rPr/>
        <w:t>remitidas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 que los motivos por los cuales los actores no fueron electos</w:t>
      </w:r>
      <w:r>
        <w:rPr>
          <w:spacing w:val="1"/>
        </w:rPr>
        <w:t> </w:t>
      </w:r>
      <w:r>
        <w:rPr/>
        <w:t>como 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presidencia municipal de dicho lugar</w:t>
      </w:r>
      <w:r>
        <w:rPr>
          <w:spacing w:val="1"/>
        </w:rPr>
        <w:t> </w:t>
      </w:r>
      <w:r>
        <w:rPr/>
        <w:t>atienden</w:t>
      </w:r>
      <w:r>
        <w:rPr>
          <w:spacing w:val="72"/>
        </w:rPr>
        <w:t> </w:t>
      </w:r>
      <w:r>
        <w:rPr/>
        <w:t>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precisamente,</w:t>
      </w:r>
      <w:r>
        <w:rPr>
          <w:spacing w:val="1"/>
        </w:rPr>
        <w:t> </w:t>
      </w:r>
      <w:r>
        <w:rPr/>
        <w:t>Tlalpujahua</w:t>
      </w:r>
      <w:r>
        <w:rPr>
          <w:spacing w:val="1"/>
        </w:rPr>
        <w:t> </w:t>
      </w:r>
      <w:r>
        <w:rPr/>
        <w:t>estuvo</w:t>
      </w:r>
      <w:r>
        <w:rPr>
          <w:spacing w:val="1"/>
        </w:rPr>
        <w:t> </w:t>
      </w:r>
      <w:r>
        <w:rPr/>
        <w:t>siglado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Partido</w:t>
      </w:r>
      <w:r>
        <w:rPr>
          <w:spacing w:val="72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78" w:lineRule="auto"/>
        <w:ind w:left="1008" w:right="159"/>
        <w:jc w:val="both"/>
      </w:pPr>
      <w:r>
        <w:rPr/>
        <w:t>Así,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expuestas,</w:t>
      </w:r>
      <w:r>
        <w:rPr>
          <w:spacing w:val="1"/>
        </w:rPr>
        <w:t> </w:t>
      </w:r>
      <w:r>
        <w:rPr/>
        <w:t>formulo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voto</w:t>
      </w:r>
      <w:r>
        <w:rPr>
          <w:spacing w:val="-70"/>
        </w:rPr>
        <w:t> </w:t>
      </w:r>
      <w:r>
        <w:rPr/>
        <w:t>concurrente.</w:t>
      </w:r>
    </w:p>
    <w:p>
      <w:pPr>
        <w:pStyle w:val="BodyText"/>
        <w:rPr>
          <w:sz w:val="24"/>
        </w:rPr>
      </w:pPr>
    </w:p>
    <w:p>
      <w:pPr>
        <w:pStyle w:val="Heading1"/>
        <w:spacing w:line="501" w:lineRule="auto"/>
        <w:ind w:left="4428" w:right="3577"/>
        <w:jc w:val="center"/>
      </w:pPr>
      <w:r>
        <w:rPr>
          <w:w w:val="95"/>
        </w:rPr>
        <w:t>MAGISTRADA</w:t>
      </w:r>
      <w:r>
        <w:rPr>
          <w:spacing w:val="1"/>
          <w:w w:val="95"/>
        </w:rPr>
        <w:t> </w:t>
      </w:r>
      <w:r>
        <w:rPr/>
        <w:t>(RÚBRICA)</w:t>
      </w:r>
    </w:p>
    <w:p>
      <w:pPr>
        <w:spacing w:line="298" w:lineRule="exact" w:before="0"/>
        <w:ind w:left="3013" w:right="2164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ALMA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ROSA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BAHENA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VILLALOBOS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before="0"/>
        <w:ind w:left="1008" w:right="156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Maestro</w:t>
      </w:r>
      <w:r>
        <w:rPr>
          <w:spacing w:val="1"/>
          <w:sz w:val="20"/>
        </w:rPr>
        <w:t> </w:t>
      </w:r>
      <w:r>
        <w:rPr>
          <w:sz w:val="20"/>
        </w:rPr>
        <w:t>Héctor</w:t>
      </w:r>
      <w:r>
        <w:rPr>
          <w:spacing w:val="1"/>
          <w:sz w:val="20"/>
        </w:rPr>
        <w:t> </w:t>
      </w:r>
      <w:r>
        <w:rPr>
          <w:sz w:val="20"/>
        </w:rPr>
        <w:t>Rangel</w:t>
      </w:r>
      <w:r>
        <w:rPr>
          <w:spacing w:val="1"/>
          <w:sz w:val="20"/>
        </w:rPr>
        <w:t> </w:t>
      </w:r>
      <w:r>
        <w:rPr>
          <w:sz w:val="20"/>
        </w:rPr>
        <w:t>Argueta,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Estado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Michoacán,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facultades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me</w:t>
      </w:r>
      <w:r>
        <w:rPr>
          <w:spacing w:val="3"/>
          <w:sz w:val="20"/>
        </w:rPr>
        <w:t> </w:t>
      </w:r>
      <w:r>
        <w:rPr>
          <w:sz w:val="20"/>
        </w:rPr>
        <w:t>confieren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artículos</w:t>
      </w:r>
    </w:p>
    <w:p>
      <w:pPr>
        <w:spacing w:before="1"/>
        <w:ind w:left="1008" w:right="153" w:firstLine="0"/>
        <w:jc w:val="both"/>
        <w:rPr>
          <w:sz w:val="20"/>
        </w:rPr>
      </w:pPr>
      <w:r>
        <w:rPr>
          <w:sz w:val="20"/>
        </w:rPr>
        <w:t>69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Código</w:t>
      </w:r>
      <w:r>
        <w:rPr>
          <w:spacing w:val="46"/>
          <w:sz w:val="20"/>
        </w:rPr>
        <w:t> </w:t>
      </w:r>
      <w:r>
        <w:rPr>
          <w:sz w:val="20"/>
        </w:rPr>
        <w:t>Electoral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Estado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14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Reglamento</w:t>
      </w:r>
      <w:r>
        <w:rPr>
          <w:spacing w:val="47"/>
          <w:sz w:val="20"/>
        </w:rPr>
        <w:t> </w:t>
      </w:r>
      <w:r>
        <w:rPr>
          <w:sz w:val="20"/>
        </w:rPr>
        <w:t>Interno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Tribunal</w:t>
      </w:r>
      <w:r>
        <w:rPr>
          <w:spacing w:val="45"/>
          <w:sz w:val="20"/>
        </w:rPr>
        <w:t> </w:t>
      </w:r>
      <w:r>
        <w:rPr>
          <w:sz w:val="20"/>
        </w:rPr>
        <w:t>Electoral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Estado de Michoacán, hago constar que el presente voto concurrente emitido por la Magistrada</w:t>
      </w:r>
      <w:r>
        <w:rPr>
          <w:spacing w:val="1"/>
          <w:sz w:val="20"/>
        </w:rPr>
        <w:t> </w:t>
      </w:r>
      <w:r>
        <w:rPr>
          <w:sz w:val="20"/>
        </w:rPr>
        <w:t>Alma</w:t>
      </w:r>
      <w:r>
        <w:rPr>
          <w:spacing w:val="1"/>
          <w:sz w:val="20"/>
        </w:rPr>
        <w:t> </w:t>
      </w:r>
      <w:r>
        <w:rPr>
          <w:sz w:val="20"/>
        </w:rPr>
        <w:t>Rosa</w:t>
      </w:r>
      <w:r>
        <w:rPr>
          <w:spacing w:val="1"/>
          <w:sz w:val="20"/>
        </w:rPr>
        <w:t> </w:t>
      </w:r>
      <w:r>
        <w:rPr>
          <w:sz w:val="20"/>
        </w:rPr>
        <w:t>Bahena</w:t>
      </w:r>
      <w:r>
        <w:rPr>
          <w:spacing w:val="1"/>
          <w:sz w:val="20"/>
        </w:rPr>
        <w:t> </w:t>
      </w:r>
      <w:r>
        <w:rPr>
          <w:sz w:val="20"/>
        </w:rPr>
        <w:t>Villalobos,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plenario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Tribunal Electoral del Estado de Michoacán,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reunión interna virtual celebrada el once 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1"/>
          <w:sz w:val="20"/>
        </w:rPr>
        <w:t> </w:t>
      </w:r>
      <w:r>
        <w:rPr>
          <w:sz w:val="20"/>
        </w:rPr>
        <w:t>veintiuno,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Ciudadano,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TEEM-JDC-055/2021,</w:t>
      </w:r>
      <w:r>
        <w:rPr>
          <w:spacing w:val="1"/>
          <w:sz w:val="20"/>
        </w:rPr>
        <w:t> </w:t>
      </w:r>
      <w:r>
        <w:rPr>
          <w:sz w:val="20"/>
        </w:rPr>
        <w:t>TEEM-JDC-</w:t>
      </w:r>
      <w:r>
        <w:rPr>
          <w:spacing w:val="1"/>
          <w:sz w:val="20"/>
        </w:rPr>
        <w:t> </w:t>
      </w:r>
      <w:r>
        <w:rPr>
          <w:sz w:val="20"/>
        </w:rPr>
        <w:t>056/2021 y</w:t>
      </w:r>
      <w:r>
        <w:rPr>
          <w:spacing w:val="1"/>
          <w:sz w:val="20"/>
        </w:rPr>
        <w:t> </w:t>
      </w:r>
      <w:r>
        <w:rPr>
          <w:sz w:val="20"/>
        </w:rPr>
        <w:t>TEEM-JDC-057/2021</w:t>
      </w:r>
      <w:r>
        <w:rPr>
          <w:spacing w:val="1"/>
          <w:sz w:val="20"/>
        </w:rPr>
        <w:t> </w:t>
      </w:r>
      <w:r>
        <w:rPr>
          <w:sz w:val="20"/>
        </w:rPr>
        <w:t>acumulados,</w:t>
      </w:r>
      <w:r>
        <w:rPr>
          <w:spacing w:val="1"/>
          <w:sz w:val="20"/>
        </w:rPr>
        <w:t> </w:t>
      </w:r>
      <w:r>
        <w:rPr>
          <w:sz w:val="20"/>
        </w:rPr>
        <w:t>el cual consta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trece</w:t>
      </w:r>
      <w:r>
        <w:rPr>
          <w:spacing w:val="1"/>
          <w:sz w:val="20"/>
        </w:rPr>
        <w:t> </w:t>
      </w:r>
      <w:r>
        <w:rPr>
          <w:sz w:val="20"/>
        </w:rPr>
        <w:t>páginas, incluida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presente. </w:t>
      </w:r>
      <w:r>
        <w:rPr>
          <w:rFonts w:ascii="Arial" w:hAnsi="Arial"/>
          <w:b/>
          <w:sz w:val="20"/>
        </w:rPr>
        <w:t>Doy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</w:t>
      </w:r>
      <w:r>
        <w:rPr>
          <w:sz w:val="20"/>
        </w:rPr>
        <w:t>.</w:t>
      </w:r>
    </w:p>
    <w:sectPr>
      <w:pgSz w:w="12240" w:h="18720"/>
      <w:pgMar w:header="1067" w:footer="1062" w:top="1840" w:bottom="126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60022pt;margin-top:871.91272pt;width:12.7pt;height:15.45pt;mso-position-horizontal-relative:page;mso-position-vertical-relative:page;z-index:-159329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380005pt;margin-top:871.91272pt;width:19.45pt;height:15.45pt;mso-position-horizontal-relative:page;mso-position-vertical-relative:page;z-index:-1593241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859985pt;margin-top:871.91272pt;width:19.45pt;height:15.45pt;mso-position-horizontal-relative:page;mso-position-vertical-relative:page;z-index:-159298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980011pt;margin-top:871.91272pt;width:12.7pt;height:15.45pt;mso-position-horizontal-relative:page;mso-position-vertical-relative:page;z-index:-159293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4576">
          <wp:simplePos x="0" y="0"/>
          <wp:positionH relativeFrom="page">
            <wp:posOffset>1006475</wp:posOffset>
          </wp:positionH>
          <wp:positionV relativeFrom="page">
            <wp:posOffset>677544</wp:posOffset>
          </wp:positionV>
          <wp:extent cx="1600200" cy="4953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7.089996pt;margin-top:58.860077pt;width:282.5pt;height:33.1pt;mso-position-horizontal-relative:page;mso-position-vertical-relative:page;z-index:-15931392" type="#_x0000_t202" filled="false" stroked="false">
          <v:textbox inset="0,0,0,0">
            <w:txbxContent>
              <w:p>
                <w:pPr>
                  <w:spacing w:before="19"/>
                  <w:ind w:left="3351" w:right="18" w:firstLine="484"/>
                  <w:jc w:val="righ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ACUERDO</w:t>
                </w:r>
                <w:r>
                  <w:rPr>
                    <w:rFonts w:ascii="Arial"/>
                    <w:b/>
                    <w:color w:val="BEBEBE"/>
                    <w:spacing w:val="9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PLENARIO</w:t>
                </w:r>
                <w:r>
                  <w:rPr>
                    <w:rFonts w:ascii="Arial"/>
                    <w:b/>
                    <w:color w:val="BEBEBE"/>
                    <w:spacing w:val="10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BEBEBE"/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CUMPLIMIENTO</w:t>
                </w:r>
                <w:r>
                  <w:rPr>
                    <w:rFonts w:ascii="Arial"/>
                    <w:b/>
                    <w:color w:val="BEBEBE"/>
                    <w:spacing w:val="20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BEBEBE"/>
                    <w:spacing w:val="26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SENTENCIA</w:t>
                </w:r>
              </w:p>
              <w:p>
                <w:pPr>
                  <w:spacing w:before="1"/>
                  <w:ind w:left="0" w:right="20" w:firstLine="0"/>
                  <w:jc w:val="righ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TEEM-JDC-055/2021,</w:t>
                </w:r>
                <w:r>
                  <w:rPr>
                    <w:rFonts w:ascii="Arial"/>
                    <w:b/>
                    <w:color w:val="BEBEBE"/>
                    <w:spacing w:val="31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TEEM-JDC-056/2021</w:t>
                </w:r>
                <w:r>
                  <w:rPr>
                    <w:rFonts w:ascii="Arial"/>
                    <w:b/>
                    <w:color w:val="BEBEBE"/>
                    <w:spacing w:val="29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y</w:t>
                </w:r>
                <w:r>
                  <w:rPr>
                    <w:rFonts w:ascii="Arial"/>
                    <w:b/>
                    <w:color w:val="BEBEBE"/>
                    <w:spacing w:val="27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TEEM-JDC-057/2021</w:t>
                </w:r>
                <w:r>
                  <w:rPr>
                    <w:rFonts w:ascii="Arial"/>
                    <w:b/>
                    <w:color w:val="BEBEBE"/>
                    <w:spacing w:val="30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5600">
          <wp:simplePos x="0" y="0"/>
          <wp:positionH relativeFrom="page">
            <wp:posOffset>1546225</wp:posOffset>
          </wp:positionH>
          <wp:positionV relativeFrom="page">
            <wp:posOffset>677544</wp:posOffset>
          </wp:positionV>
          <wp:extent cx="1600200" cy="4953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59.570007pt;margin-top:58.860077pt;width:282.5pt;height:33.1pt;mso-position-horizontal-relative:page;mso-position-vertical-relative:page;z-index:-15930368" type="#_x0000_t202" filled="false" stroked="false">
          <v:textbox inset="0,0,0,0">
            <w:txbxContent>
              <w:p>
                <w:pPr>
                  <w:spacing w:before="19"/>
                  <w:ind w:left="3351" w:right="18" w:firstLine="484"/>
                  <w:jc w:val="righ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ACUERDO</w:t>
                </w:r>
                <w:r>
                  <w:rPr>
                    <w:rFonts w:ascii="Arial"/>
                    <w:b/>
                    <w:color w:val="BEBEBE"/>
                    <w:spacing w:val="9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PLENARIO</w:t>
                </w:r>
                <w:r>
                  <w:rPr>
                    <w:rFonts w:ascii="Arial"/>
                    <w:b/>
                    <w:color w:val="BEBEBE"/>
                    <w:spacing w:val="11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BEBEBE"/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CUMPLIMIENTO</w:t>
                </w:r>
                <w:r>
                  <w:rPr>
                    <w:rFonts w:ascii="Arial"/>
                    <w:b/>
                    <w:color w:val="BEBEBE"/>
                    <w:spacing w:val="20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DE</w:t>
                </w:r>
                <w:r>
                  <w:rPr>
                    <w:rFonts w:ascii="Arial"/>
                    <w:b/>
                    <w:color w:val="BEBEBE"/>
                    <w:spacing w:val="26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SENTENCIA</w:t>
                </w:r>
              </w:p>
              <w:p>
                <w:pPr>
                  <w:spacing w:before="1"/>
                  <w:ind w:left="0" w:right="19" w:firstLine="0"/>
                  <w:jc w:val="righ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TEEM-JDC-055/2021,</w:t>
                </w:r>
                <w:r>
                  <w:rPr>
                    <w:rFonts w:ascii="Arial"/>
                    <w:b/>
                    <w:color w:val="BEBEBE"/>
                    <w:spacing w:val="31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TEEM-JDC-056/2021</w:t>
                </w:r>
                <w:r>
                  <w:rPr>
                    <w:rFonts w:ascii="Arial"/>
                    <w:b/>
                    <w:color w:val="BEBEBE"/>
                    <w:spacing w:val="29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y</w:t>
                </w:r>
                <w:r>
                  <w:rPr>
                    <w:rFonts w:ascii="Arial"/>
                    <w:b/>
                    <w:color w:val="BEBEBE"/>
                    <w:spacing w:val="27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TEEM-JDC-057/2021</w:t>
                </w:r>
                <w:r>
                  <w:rPr>
                    <w:rFonts w:ascii="Arial"/>
                    <w:b/>
                    <w:color w:val="BEBEBE"/>
                    <w:spacing w:val="30"/>
                    <w:w w:val="80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BEBEBE"/>
                    <w:w w:val="80"/>
                    <w:sz w:val="18"/>
                  </w:rPr>
                  <w:t>ACUMULADOS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291" w:hanging="284"/>
        <w:jc w:val="left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4"/>
      <w:numFmt w:val="upperRoman"/>
      <w:lvlText w:val="%2."/>
      <w:lvlJc w:val="left"/>
      <w:pPr>
        <w:ind w:left="1918" w:hanging="389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6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3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0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6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3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0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6" w:hanging="38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58" w:hanging="154"/>
        <w:jc w:val="left"/>
      </w:pPr>
      <w:rPr>
        <w:rFonts w:hint="default" w:ascii="Times New Roman" w:hAnsi="Times New Roman" w:eastAsia="Times New Roman" w:cs="Times New Roman"/>
        <w:w w:val="100"/>
        <w:position w:val="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0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68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7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6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5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4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15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lowerLetter"/>
      <w:lvlText w:val="%1)"/>
      <w:lvlJc w:val="left"/>
      <w:pPr>
        <w:ind w:left="1008" w:hanging="228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2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6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4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6" w:hanging="22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08" w:hanging="137"/>
        <w:jc w:val="left"/>
      </w:pPr>
      <w:rPr>
        <w:rFonts w:hint="default" w:ascii="Times New Roman" w:hAnsi="Times New Roman" w:eastAsia="Times New Roman" w:cs="Times New Roman"/>
        <w:w w:val="100"/>
        <w:position w:val="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2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6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8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0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4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6" w:hanging="13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6" w:hanging="288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78" w:hanging="348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291" w:hanging="360"/>
      </w:pPr>
      <w:rPr>
        <w:rFonts w:hint="default" w:ascii="Symbol" w:hAnsi="Symbol" w:eastAsia="Symbol" w:cs="Symbol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5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78" w:hanging="348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330" w:hanging="217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340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937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35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33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31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28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26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4" w:hanging="217"/>
      </w:pPr>
      <w:rPr>
        <w:rFonts w:hint="default"/>
        <w:lang w:val="es-ES" w:eastAsia="en-US" w:bidi="ar-SA"/>
      </w:rPr>
    </w:lvl>
  </w:abstract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91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ELECTORAL DEL ESTADO DE MICHOACAN DE OCAMPO</dc:creator>
  <dcterms:created xsi:type="dcterms:W3CDTF">2022-03-06T23:04:11Z</dcterms:created>
  <dcterms:modified xsi:type="dcterms:W3CDTF">2022-03-06T23:04:11Z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2022-03-06T00:00:00Z</vt:filetime>
  </property>
</Properties>
</file>