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45" w:rsidRDefault="00393145" w:rsidP="00393145">
      <w:pPr>
        <w:jc w:val="both"/>
        <w:rPr>
          <w:rFonts w:ascii="Arial" w:hAnsi="Arial" w:cs="Arial"/>
          <w:b/>
          <w:sz w:val="24"/>
          <w:szCs w:val="24"/>
        </w:rPr>
      </w:pPr>
    </w:p>
    <w:p w:rsidR="00393145" w:rsidRDefault="00393145" w:rsidP="00393145">
      <w:pPr>
        <w:jc w:val="both"/>
        <w:rPr>
          <w:rFonts w:ascii="Arial" w:hAnsi="Arial" w:cs="Arial"/>
          <w:sz w:val="24"/>
          <w:szCs w:val="24"/>
        </w:rPr>
      </w:pPr>
      <w:r w:rsidRPr="00DE6CAE">
        <w:rPr>
          <w:rFonts w:ascii="Arial" w:hAnsi="Arial" w:cs="Arial"/>
          <w:b/>
          <w:sz w:val="24"/>
          <w:szCs w:val="24"/>
        </w:rPr>
        <w:t>ARTÍCULO 10</w:t>
      </w:r>
      <w:r w:rsidRPr="00DE6CAE">
        <w:rPr>
          <w:rFonts w:ascii="Arial" w:hAnsi="Arial" w:cs="Arial"/>
          <w:sz w:val="24"/>
          <w:szCs w:val="24"/>
        </w:rPr>
        <w:t xml:space="preserve">.- Los Sujetos Obligados deberán mantener actualizada, para consulta directa y en los medios electrónicos disponibles, la información de oficio siguiente: </w:t>
      </w:r>
    </w:p>
    <w:p w:rsidR="00393145" w:rsidRDefault="00393145" w:rsidP="003931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XIX. </w:t>
      </w:r>
      <w:r w:rsidRPr="00EE6E6A">
        <w:rPr>
          <w:rFonts w:ascii="Arial" w:hAnsi="Arial" w:cs="Arial"/>
          <w:sz w:val="24"/>
          <w:szCs w:val="24"/>
        </w:rPr>
        <w:t>Las convocatorias a concurso o licitación de obras, adquisici</w:t>
      </w:r>
      <w:bookmarkStart w:id="0" w:name="_GoBack"/>
      <w:bookmarkEnd w:id="0"/>
      <w:r w:rsidRPr="00EE6E6A">
        <w:rPr>
          <w:rFonts w:ascii="Arial" w:hAnsi="Arial" w:cs="Arial"/>
          <w:sz w:val="24"/>
          <w:szCs w:val="24"/>
        </w:rPr>
        <w:t>ones, arrendamientos, prestación de servicios, concesiones, permisos y autorizaciones, así como sus resultados;</w:t>
      </w:r>
    </w:p>
    <w:p w:rsidR="00393145" w:rsidRPr="00A141ED" w:rsidRDefault="00393145" w:rsidP="00393145">
      <w:pPr>
        <w:spacing w:before="240"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DE6CAE">
        <w:rPr>
          <w:rFonts w:ascii="Arial" w:hAnsi="Arial" w:cs="Arial"/>
          <w:b/>
          <w:sz w:val="24"/>
          <w:szCs w:val="24"/>
        </w:rPr>
        <w:t xml:space="preserve">FRACCIÓN </w:t>
      </w:r>
      <w:r>
        <w:rPr>
          <w:rFonts w:ascii="Arial" w:hAnsi="Arial" w:cs="Arial"/>
          <w:b/>
          <w:sz w:val="24"/>
          <w:szCs w:val="24"/>
        </w:rPr>
        <w:t>XIX</w:t>
      </w:r>
      <w:r w:rsidRPr="00DE6CAE">
        <w:rPr>
          <w:rFonts w:ascii="Arial" w:hAnsi="Arial" w:cs="Arial"/>
          <w:b/>
          <w:sz w:val="24"/>
          <w:szCs w:val="24"/>
        </w:rPr>
        <w:t xml:space="preserve">. </w:t>
      </w:r>
      <w:r w:rsidR="00D2397B" w:rsidRPr="00D2397B">
        <w:rPr>
          <w:rFonts w:ascii="Arial" w:hAnsi="Arial" w:cs="Arial"/>
          <w:b/>
          <w:sz w:val="24"/>
          <w:szCs w:val="24"/>
        </w:rPr>
        <w:t>ADQUISICIONES</w:t>
      </w:r>
    </w:p>
    <w:p w:rsidR="00393145" w:rsidRPr="001053B0" w:rsidRDefault="00393145" w:rsidP="00393145">
      <w:pPr>
        <w:rPr>
          <w:sz w:val="2"/>
        </w:rPr>
      </w:pPr>
    </w:p>
    <w:tbl>
      <w:tblPr>
        <w:tblStyle w:val="Tabladecuadrcula4-nfasis6"/>
        <w:tblW w:w="17147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982"/>
        <w:gridCol w:w="1982"/>
        <w:gridCol w:w="1982"/>
        <w:gridCol w:w="1983"/>
        <w:gridCol w:w="1983"/>
        <w:gridCol w:w="1982"/>
        <w:gridCol w:w="2828"/>
      </w:tblGrid>
      <w:tr w:rsidR="00D2397B" w:rsidRPr="00C502C4" w:rsidTr="00D23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vAlign w:val="center"/>
            <w:hideMark/>
          </w:tcPr>
          <w:p w:rsidR="00D2397B" w:rsidRPr="00B80318" w:rsidRDefault="00D2397B" w:rsidP="00DD34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PERIODO REPORTADO</w:t>
            </w:r>
          </w:p>
        </w:tc>
        <w:tc>
          <w:tcPr>
            <w:tcW w:w="1982" w:type="dxa"/>
            <w:vAlign w:val="center"/>
          </w:tcPr>
          <w:p w:rsidR="00D2397B" w:rsidRPr="00B80318" w:rsidRDefault="00D2397B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VINCULO A LA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CONVOCATORIA</w:t>
            </w:r>
          </w:p>
        </w:tc>
        <w:tc>
          <w:tcPr>
            <w:tcW w:w="1982" w:type="dxa"/>
            <w:vAlign w:val="center"/>
          </w:tcPr>
          <w:p w:rsidR="00D2397B" w:rsidRPr="00B80318" w:rsidRDefault="00D2397B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PARTICIPANTES</w:t>
            </w:r>
          </w:p>
        </w:tc>
        <w:tc>
          <w:tcPr>
            <w:tcW w:w="1982" w:type="dxa"/>
            <w:noWrap/>
            <w:vAlign w:val="center"/>
            <w:hideMark/>
          </w:tcPr>
          <w:p w:rsidR="00D2397B" w:rsidRPr="00B80318" w:rsidRDefault="00D2397B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E6E6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IDENTIFICACIÓN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EE6E6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PRECISA DEL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EE6E6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CONTRATO</w:t>
            </w:r>
          </w:p>
        </w:tc>
        <w:tc>
          <w:tcPr>
            <w:tcW w:w="1983" w:type="dxa"/>
            <w:vAlign w:val="center"/>
          </w:tcPr>
          <w:p w:rsidR="00D2397B" w:rsidRPr="0081680B" w:rsidRDefault="00D2397B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MONTO</w:t>
            </w:r>
          </w:p>
        </w:tc>
        <w:tc>
          <w:tcPr>
            <w:tcW w:w="1983" w:type="dxa"/>
            <w:vAlign w:val="center"/>
          </w:tcPr>
          <w:p w:rsidR="00D2397B" w:rsidRPr="0081680B" w:rsidRDefault="00D2397B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E6E6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NOMBRE O RAZÓN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EE6E6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SOCIAL DEL GANADOR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(PROVEEDOR O C</w:t>
            </w:r>
            <w:r w:rsidRPr="00EE6E6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ONTRATISTA</w:t>
            </w:r>
          </w:p>
        </w:tc>
        <w:tc>
          <w:tcPr>
            <w:tcW w:w="1982" w:type="dxa"/>
            <w:vAlign w:val="center"/>
          </w:tcPr>
          <w:p w:rsidR="00D2397B" w:rsidRPr="0081680B" w:rsidRDefault="00D2397B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E6E6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PLAZO PARA SU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EE6E6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CUMPLIMIENTO</w:t>
            </w:r>
          </w:p>
        </w:tc>
        <w:tc>
          <w:tcPr>
            <w:tcW w:w="2828" w:type="dxa"/>
            <w:vAlign w:val="center"/>
          </w:tcPr>
          <w:p w:rsidR="00D2397B" w:rsidRPr="0081680B" w:rsidRDefault="00D2397B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E6E6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MECANISMOS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EE6E6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EE6E6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PARTICIPACIÓN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EE6E6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CIUDADANA</w:t>
            </w:r>
          </w:p>
        </w:tc>
      </w:tr>
      <w:tr w:rsidR="00954F98" w:rsidRPr="00C502C4" w:rsidTr="00861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vAlign w:val="center"/>
          </w:tcPr>
          <w:p w:rsidR="00954F98" w:rsidRPr="00A60F98" w:rsidRDefault="00954F98" w:rsidP="00F375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Trimestre del 01/01/201</w:t>
            </w:r>
            <w:r w:rsidR="00F3753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al 31/03/201</w:t>
            </w:r>
            <w:r w:rsidR="00F3753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722" w:type="dxa"/>
            <w:gridSpan w:val="7"/>
            <w:vAlign w:val="center"/>
          </w:tcPr>
          <w:p w:rsidR="00954F98" w:rsidRPr="00B80318" w:rsidRDefault="00954F98" w:rsidP="00DD3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54F9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DURANTE EL PERIODO QUE SE INFORMA NO SE HA REALIZADO NINGUNA CONVOCATORIA PARA LA ADQUISICIÓN DE OBRA.</w:t>
            </w:r>
          </w:p>
        </w:tc>
      </w:tr>
    </w:tbl>
    <w:p w:rsidR="00393145" w:rsidRDefault="00393145" w:rsidP="00393145"/>
    <w:tbl>
      <w:tblPr>
        <w:tblStyle w:val="Tablaconcuadrcula1"/>
        <w:tblW w:w="17147" w:type="dxa"/>
        <w:tblLook w:val="04A0" w:firstRow="1" w:lastRow="0" w:firstColumn="1" w:lastColumn="0" w:noHBand="0" w:noVBand="1"/>
      </w:tblPr>
      <w:tblGrid>
        <w:gridCol w:w="5054"/>
        <w:gridCol w:w="5054"/>
        <w:gridCol w:w="7039"/>
      </w:tblGrid>
      <w:tr w:rsidR="00393145" w:rsidTr="00DD3401">
        <w:tc>
          <w:tcPr>
            <w:tcW w:w="5054" w:type="dxa"/>
          </w:tcPr>
          <w:p w:rsidR="00393145" w:rsidRPr="001D1C54" w:rsidRDefault="00393145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Fecha de actualización de la información</w:t>
            </w:r>
          </w:p>
        </w:tc>
        <w:tc>
          <w:tcPr>
            <w:tcW w:w="5054" w:type="dxa"/>
          </w:tcPr>
          <w:p w:rsidR="00393145" w:rsidRPr="001D1C54" w:rsidRDefault="00393145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Área productora de información</w:t>
            </w:r>
          </w:p>
        </w:tc>
        <w:tc>
          <w:tcPr>
            <w:tcW w:w="7039" w:type="dxa"/>
          </w:tcPr>
          <w:p w:rsidR="00393145" w:rsidRPr="001D1C54" w:rsidRDefault="00393145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Responsable de acceso a la información pública</w:t>
            </w:r>
          </w:p>
        </w:tc>
      </w:tr>
      <w:tr w:rsidR="00393145" w:rsidTr="00DD3401">
        <w:tc>
          <w:tcPr>
            <w:tcW w:w="5054" w:type="dxa"/>
          </w:tcPr>
          <w:p w:rsidR="00393145" w:rsidRPr="001D1C54" w:rsidRDefault="00954F98" w:rsidP="00F37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31/03/201</w:t>
            </w:r>
            <w:r w:rsidR="00F375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54" w:type="dxa"/>
          </w:tcPr>
          <w:p w:rsidR="00393145" w:rsidRPr="001D1C54" w:rsidRDefault="00393145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29D">
              <w:rPr>
                <w:rFonts w:ascii="Arial" w:hAnsi="Arial" w:cs="Arial"/>
                <w:sz w:val="24"/>
                <w:szCs w:val="24"/>
              </w:rPr>
              <w:t>Coordinación Administrativa</w:t>
            </w:r>
          </w:p>
        </w:tc>
        <w:tc>
          <w:tcPr>
            <w:tcW w:w="7039" w:type="dxa"/>
          </w:tcPr>
          <w:p w:rsidR="00393145" w:rsidRDefault="00393145" w:rsidP="00DD340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Pr="00180B59">
              <w:rPr>
                <w:rFonts w:ascii="Arial" w:hAnsi="Arial" w:cs="Arial"/>
                <w:sz w:val="24"/>
                <w:szCs w:val="24"/>
              </w:rPr>
              <w:t>Clemente Sánchez</w:t>
            </w:r>
            <w:r>
              <w:rPr>
                <w:rFonts w:ascii="Arial" w:hAnsi="Arial" w:cs="Arial"/>
                <w:sz w:val="24"/>
                <w:szCs w:val="24"/>
              </w:rPr>
              <w:t xml:space="preserve"> Vázquez,</w:t>
            </w:r>
            <w:r>
              <w:t xml:space="preserve"> </w:t>
            </w:r>
          </w:p>
          <w:p w:rsidR="00393145" w:rsidRPr="001D1C54" w:rsidRDefault="00393145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016DA">
              <w:rPr>
                <w:rFonts w:ascii="Arial" w:hAnsi="Arial" w:cs="Arial"/>
                <w:sz w:val="24"/>
                <w:szCs w:val="24"/>
              </w:rPr>
              <w:t>ncargado de</w:t>
            </w:r>
            <w:r>
              <w:rPr>
                <w:rFonts w:ascii="Arial" w:hAnsi="Arial" w:cs="Arial"/>
                <w:sz w:val="24"/>
                <w:szCs w:val="24"/>
              </w:rPr>
              <w:t xml:space="preserve"> la Coordinación d</w:t>
            </w:r>
            <w:r w:rsidRPr="00180B59">
              <w:rPr>
                <w:rFonts w:ascii="Arial" w:hAnsi="Arial" w:cs="Arial"/>
                <w:sz w:val="24"/>
                <w:szCs w:val="24"/>
              </w:rPr>
              <w:t>e Comunicación 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 en funciones de Unidad de Acceso Responsable de la Información conforme a lo dispuesto en el 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Reglamento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el Tribunal Electoral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el Estado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 Michoacán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n Materia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 Transparencia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 Acceso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180B59">
              <w:rPr>
                <w:rFonts w:ascii="Arial" w:hAnsi="Arial" w:cs="Arial"/>
                <w:sz w:val="24"/>
                <w:szCs w:val="24"/>
              </w:rPr>
              <w:t>a Información Pública.</w:t>
            </w:r>
          </w:p>
        </w:tc>
      </w:tr>
    </w:tbl>
    <w:p w:rsidR="00393145" w:rsidRPr="00DE6CAE" w:rsidRDefault="00393145" w:rsidP="00393145">
      <w:pPr>
        <w:rPr>
          <w:rFonts w:ascii="Arial" w:hAnsi="Arial" w:cs="Arial"/>
          <w:sz w:val="24"/>
          <w:szCs w:val="24"/>
        </w:rPr>
      </w:pPr>
    </w:p>
    <w:p w:rsidR="00870A51" w:rsidRDefault="00870A51" w:rsidP="00393145"/>
    <w:p w:rsidR="00E209C7" w:rsidRDefault="00E209C7"/>
    <w:sectPr w:rsidR="00E209C7" w:rsidSect="0017576E">
      <w:footerReference w:type="default" r:id="rId6"/>
      <w:headerReference w:type="first" r:id="rId7"/>
      <w:pgSz w:w="19442" w:h="12242" w:orient="landscape" w:code="295"/>
      <w:pgMar w:top="1760" w:right="731" w:bottom="851" w:left="1701" w:header="709" w:footer="146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07" w:rsidRDefault="00B53807" w:rsidP="00D2397B">
      <w:pPr>
        <w:spacing w:after="0" w:line="240" w:lineRule="auto"/>
      </w:pPr>
      <w:r>
        <w:separator/>
      </w:r>
    </w:p>
  </w:endnote>
  <w:endnote w:type="continuationSeparator" w:id="0">
    <w:p w:rsidR="00B53807" w:rsidRDefault="00B53807" w:rsidP="00D2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91414"/>
      <w:docPartObj>
        <w:docPartGallery w:val="Page Numbers (Bottom of Page)"/>
        <w:docPartUnique/>
      </w:docPartObj>
    </w:sdtPr>
    <w:sdtEndPr/>
    <w:sdtContent>
      <w:p w:rsidR="00523987" w:rsidRDefault="00BA3D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A51" w:rsidRPr="00870A51">
          <w:rPr>
            <w:noProof/>
            <w:lang w:val="es-ES"/>
          </w:rPr>
          <w:t>2</w:t>
        </w:r>
        <w:r>
          <w:fldChar w:fldCharType="end"/>
        </w:r>
      </w:p>
    </w:sdtContent>
  </w:sdt>
  <w:p w:rsidR="00523987" w:rsidRDefault="00B538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07" w:rsidRDefault="00B53807" w:rsidP="00D2397B">
      <w:pPr>
        <w:spacing w:after="0" w:line="240" w:lineRule="auto"/>
      </w:pPr>
      <w:r>
        <w:separator/>
      </w:r>
    </w:p>
  </w:footnote>
  <w:footnote w:type="continuationSeparator" w:id="0">
    <w:p w:rsidR="00B53807" w:rsidRDefault="00B53807" w:rsidP="00D2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3F" w:rsidRDefault="00BA3D7C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C2F3EC" wp14:editId="13147D14">
              <wp:simplePos x="0" y="0"/>
              <wp:positionH relativeFrom="margin">
                <wp:align>right</wp:align>
              </wp:positionH>
              <wp:positionV relativeFrom="paragraph">
                <wp:posOffset>-59690</wp:posOffset>
              </wp:positionV>
              <wp:extent cx="72580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CAE" w:rsidRPr="001D1C54" w:rsidRDefault="00BA3D7C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Tribunal Electoral del Estado de Michoacán</w:t>
                          </w:r>
                        </w:p>
                        <w:p w:rsidR="00DE6CAE" w:rsidRPr="001D1C54" w:rsidRDefault="00BA3D7C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Unidad de Acceso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2F3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20.3pt;margin-top:-4.7pt;width:571.5pt;height:5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" strokecolor="window">
              <v:textbox>
                <w:txbxContent>
                  <w:p w:rsidR="00DE6CAE" w:rsidRPr="001D1C54" w:rsidRDefault="00BA3D7C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Tribunal Electoral del Estado de Michoacán</w:t>
                    </w:r>
                  </w:p>
                  <w:p w:rsidR="00DE6CAE" w:rsidRPr="001D1C54" w:rsidRDefault="00BA3D7C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Unidad de Acceso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140F21AA" wp14:editId="238B2F7B">
          <wp:extent cx="1938655" cy="57912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45"/>
    <w:rsid w:val="000566EE"/>
    <w:rsid w:val="001A256A"/>
    <w:rsid w:val="002A2BDF"/>
    <w:rsid w:val="0030457F"/>
    <w:rsid w:val="00393145"/>
    <w:rsid w:val="005E7921"/>
    <w:rsid w:val="00814A4B"/>
    <w:rsid w:val="00870A51"/>
    <w:rsid w:val="00954F98"/>
    <w:rsid w:val="009B0BB3"/>
    <w:rsid w:val="00B53807"/>
    <w:rsid w:val="00BA3D7C"/>
    <w:rsid w:val="00D2397B"/>
    <w:rsid w:val="00E209C7"/>
    <w:rsid w:val="00F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CAE25-79A7-4071-B36A-235952DE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6">
    <w:name w:val="Grid Table 4 Accent 6"/>
    <w:basedOn w:val="Tablanormal"/>
    <w:uiPriority w:val="49"/>
    <w:rsid w:val="00393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931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145"/>
  </w:style>
  <w:style w:type="paragraph" w:styleId="Piedepgina">
    <w:name w:val="footer"/>
    <w:basedOn w:val="Normal"/>
    <w:link w:val="PiedepginaCar"/>
    <w:uiPriority w:val="99"/>
    <w:unhideWhenUsed/>
    <w:rsid w:val="003931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145"/>
  </w:style>
  <w:style w:type="table" w:customStyle="1" w:styleId="Tablaconcuadrcula1">
    <w:name w:val="Tabla con cuadrícula1"/>
    <w:basedOn w:val="Tablanormal"/>
    <w:next w:val="Tablaconcuadrcula"/>
    <w:uiPriority w:val="39"/>
    <w:rsid w:val="0039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9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nacho</cp:lastModifiedBy>
  <cp:revision>3</cp:revision>
  <dcterms:created xsi:type="dcterms:W3CDTF">2016-05-11T23:24:00Z</dcterms:created>
  <dcterms:modified xsi:type="dcterms:W3CDTF">2016-05-11T23:26:00Z</dcterms:modified>
</cp:coreProperties>
</file>